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5F" w:rsidRPr="00F92DF6" w:rsidRDefault="00F92DF6" w:rsidP="00F92DF6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333333"/>
        </w:rPr>
      </w:pPr>
      <w:r w:rsidRPr="00F92DF6">
        <w:rPr>
          <w:rFonts w:ascii="Arial" w:hAnsi="Arial" w:cs="Arial"/>
          <w:b/>
          <w:color w:val="000000"/>
        </w:rPr>
        <w:t>Информация о проведении горячей линии</w:t>
      </w:r>
    </w:p>
    <w:p w:rsidR="00F92DF6" w:rsidRDefault="00F92DF6">
      <w:r>
        <w:t>Прокуратура Вологодского района информирует, что еженедельно по вторникам с 09.00-13.00, по номеру телефона 75-53-23, проводится «горячая линия» по в</w:t>
      </w:r>
      <w:r w:rsidR="00DC6AD8">
        <w:t xml:space="preserve">опросам </w:t>
      </w:r>
      <w:r>
        <w:t xml:space="preserve"> нарушения законодательства в сфере</w:t>
      </w:r>
      <w:r w:rsidR="00DC6AD8">
        <w:t xml:space="preserve"> жилищно-коммунального хозяйства, жилищного строительства в том числе, долевого, реализация национального проекта «Жилье и городская среда»</w:t>
      </w:r>
    </w:p>
    <w:p w:rsidR="00F92DF6" w:rsidRDefault="00F92DF6" w:rsidP="00F92DF6"/>
    <w:p w:rsidR="009D1DA2" w:rsidRPr="00F92DF6" w:rsidRDefault="00F92DF6" w:rsidP="00F92DF6">
      <w:pPr>
        <w:tabs>
          <w:tab w:val="left" w:pos="3840"/>
        </w:tabs>
        <w:jc w:val="both"/>
      </w:pPr>
      <w:r>
        <w:tab/>
      </w:r>
    </w:p>
    <w:sectPr w:rsidR="009D1DA2" w:rsidRPr="00F92DF6" w:rsidSect="00B9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5F"/>
    <w:rsid w:val="004E2B4A"/>
    <w:rsid w:val="007F6081"/>
    <w:rsid w:val="00AB353C"/>
    <w:rsid w:val="00B92F71"/>
    <w:rsid w:val="00BB5578"/>
    <w:rsid w:val="00C8485F"/>
    <w:rsid w:val="00DC3666"/>
    <w:rsid w:val="00DC6AD8"/>
    <w:rsid w:val="00F9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2022-09-18T08:22:00Z</dcterms:created>
  <dcterms:modified xsi:type="dcterms:W3CDTF">2022-09-18T08:22:00Z</dcterms:modified>
</cp:coreProperties>
</file>