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3EE9"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4"/>
          <w:lang w:eastAsia="ar-SA"/>
        </w:rPr>
      </w:pPr>
      <w:r w:rsidRPr="00693A39">
        <w:rPr>
          <w:rFonts w:ascii="Times New Roman" w:eastAsia="Times New Roman" w:hAnsi="Times New Roman" w:cs="Times New Roman"/>
          <w:sz w:val="28"/>
          <w:szCs w:val="24"/>
          <w:lang w:eastAsia="ar-SA"/>
        </w:rPr>
        <w:t>Министерство науки и высшего образования РФ</w:t>
      </w:r>
    </w:p>
    <w:p w14:paraId="151A5E7E"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4"/>
          <w:lang w:eastAsia="ar-SA"/>
        </w:rPr>
      </w:pPr>
      <w:r w:rsidRPr="00693A39">
        <w:rPr>
          <w:rFonts w:ascii="Times New Roman" w:eastAsia="Times New Roman" w:hAnsi="Times New Roman" w:cs="Times New Roman"/>
          <w:sz w:val="28"/>
          <w:szCs w:val="24"/>
          <w:lang w:eastAsia="ar-SA"/>
        </w:rPr>
        <w:t>Федеральное государственное бюджетное учреждение науки</w:t>
      </w:r>
    </w:p>
    <w:p w14:paraId="2FA7C631"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4"/>
          <w:lang w:eastAsia="ar-SA"/>
        </w:rPr>
      </w:pPr>
      <w:r w:rsidRPr="00693A39">
        <w:rPr>
          <w:rFonts w:ascii="Times New Roman" w:eastAsia="Times New Roman" w:hAnsi="Times New Roman" w:cs="Times New Roman"/>
          <w:sz w:val="28"/>
          <w:szCs w:val="24"/>
          <w:lang w:eastAsia="ar-SA"/>
        </w:rPr>
        <w:t>«Вологодский научный центр Российской академии наук»</w:t>
      </w:r>
    </w:p>
    <w:p w14:paraId="526B050A"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4"/>
          <w:szCs w:val="24"/>
          <w:lang w:eastAsia="ar-SA"/>
        </w:rPr>
      </w:pPr>
    </w:p>
    <w:p w14:paraId="6EAD3628" w14:textId="77777777" w:rsidR="00DF5837" w:rsidRPr="00693A39" w:rsidRDefault="00DF5837" w:rsidP="00DF5837">
      <w:pPr>
        <w:keepNext/>
        <w:widowControl w:val="0"/>
        <w:tabs>
          <w:tab w:val="left" w:pos="708"/>
          <w:tab w:val="center" w:pos="4677"/>
          <w:tab w:val="right" w:pos="9355"/>
        </w:tabs>
        <w:spacing w:after="0" w:line="240" w:lineRule="auto"/>
        <w:jc w:val="center"/>
        <w:rPr>
          <w:rFonts w:ascii="Times New Roman" w:eastAsia="Times New Roman" w:hAnsi="Times New Roman" w:cs="Times New Roman"/>
          <w:sz w:val="24"/>
          <w:szCs w:val="24"/>
          <w:lang w:eastAsia="ar-SA"/>
        </w:rPr>
      </w:pPr>
    </w:p>
    <w:p w14:paraId="5455C1D2" w14:textId="77777777" w:rsidR="00DF5837" w:rsidRPr="00693A39" w:rsidRDefault="00DF5837" w:rsidP="00687D7B">
      <w:pPr>
        <w:rPr>
          <w:lang w:eastAsia="ar-SA"/>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DF5837" w:rsidRPr="00693A39" w14:paraId="09685B4B" w14:textId="77777777" w:rsidTr="00687D7B">
        <w:tc>
          <w:tcPr>
            <w:tcW w:w="5070" w:type="dxa"/>
          </w:tcPr>
          <w:p w14:paraId="78F97798" w14:textId="77777777" w:rsidR="00DF5837" w:rsidRPr="00693A39" w:rsidRDefault="00DF5837" w:rsidP="00687D7B">
            <w:pPr>
              <w:keepNext/>
              <w:widowControl w:val="0"/>
              <w:tabs>
                <w:tab w:val="num" w:pos="0"/>
              </w:tabs>
              <w:jc w:val="center"/>
              <w:outlineLvl w:val="7"/>
              <w:rPr>
                <w:rFonts w:ascii="Times New Roman" w:eastAsia="Calibri" w:hAnsi="Times New Roman" w:cs="StarSymbol"/>
                <w:sz w:val="28"/>
                <w:szCs w:val="28"/>
                <w:lang w:eastAsia="ar-SA"/>
              </w:rPr>
            </w:pPr>
          </w:p>
        </w:tc>
        <w:tc>
          <w:tcPr>
            <w:tcW w:w="4644" w:type="dxa"/>
          </w:tcPr>
          <w:p w14:paraId="156DE80D" w14:textId="77777777" w:rsidR="00DF5837" w:rsidRPr="00693A39" w:rsidRDefault="00DF5837" w:rsidP="00687D7B">
            <w:pPr>
              <w:keepNext/>
              <w:widowControl w:val="0"/>
              <w:rPr>
                <w:rFonts w:ascii="Times New Roman" w:eastAsia="Calibri" w:hAnsi="Times New Roman" w:cs="Times New Roman"/>
                <w:sz w:val="28"/>
                <w:szCs w:val="28"/>
                <w:lang w:eastAsia="ar-SA"/>
              </w:rPr>
            </w:pPr>
            <w:r w:rsidRPr="00693A39">
              <w:rPr>
                <w:rFonts w:ascii="Times New Roman" w:eastAsia="Calibri" w:hAnsi="Times New Roman" w:cs="StarSymbol"/>
                <w:sz w:val="28"/>
                <w:szCs w:val="28"/>
                <w:lang w:eastAsia="ar-SA"/>
              </w:rPr>
              <w:t>УТВЕРЖДАЮ</w:t>
            </w:r>
          </w:p>
          <w:p w14:paraId="346BE881" w14:textId="77777777" w:rsidR="00DF5837" w:rsidRPr="00693A39" w:rsidRDefault="00DF5837" w:rsidP="00687D7B">
            <w:pPr>
              <w:keepNext/>
              <w:widowControl w:val="0"/>
              <w:rPr>
                <w:rFonts w:ascii="Times New Roman" w:eastAsia="Calibri" w:hAnsi="Times New Roman" w:cs="StarSymbol"/>
                <w:sz w:val="28"/>
                <w:szCs w:val="28"/>
                <w:lang w:eastAsia="ar-SA"/>
              </w:rPr>
            </w:pPr>
            <w:proofErr w:type="spellStart"/>
            <w:r w:rsidRPr="00693A39">
              <w:rPr>
                <w:rFonts w:ascii="Times New Roman" w:eastAsia="Calibri" w:hAnsi="Times New Roman" w:cs="StarSymbol"/>
                <w:sz w:val="28"/>
                <w:szCs w:val="28"/>
                <w:lang w:eastAsia="ar-SA"/>
              </w:rPr>
              <w:t>И.о</w:t>
            </w:r>
            <w:proofErr w:type="spellEnd"/>
            <w:r w:rsidRPr="00693A39">
              <w:rPr>
                <w:rFonts w:ascii="Times New Roman" w:eastAsia="Calibri" w:hAnsi="Times New Roman" w:cs="StarSymbol"/>
                <w:sz w:val="28"/>
                <w:szCs w:val="28"/>
                <w:lang w:eastAsia="ar-SA"/>
              </w:rPr>
              <w:t>. директора ФГБУН ВОЛНЦ РАН к.э.н.</w:t>
            </w:r>
          </w:p>
          <w:p w14:paraId="2AC37608" w14:textId="77777777" w:rsidR="00DF5837" w:rsidRPr="00693A39" w:rsidRDefault="00DF5837" w:rsidP="00687D7B">
            <w:pPr>
              <w:keepNext/>
              <w:widowControl w:val="0"/>
              <w:rPr>
                <w:rFonts w:ascii="Times New Roman" w:eastAsia="Calibri" w:hAnsi="Times New Roman" w:cs="StarSymbol"/>
                <w:sz w:val="28"/>
                <w:szCs w:val="28"/>
                <w:lang w:eastAsia="ar-SA"/>
              </w:rPr>
            </w:pPr>
            <w:r w:rsidRPr="00693A39">
              <w:rPr>
                <w:rFonts w:ascii="Times New Roman" w:eastAsia="Calibri" w:hAnsi="Times New Roman" w:cs="StarSymbol"/>
                <w:sz w:val="28"/>
                <w:szCs w:val="28"/>
                <w:lang w:eastAsia="ar-SA"/>
              </w:rPr>
              <w:t>________________ Л.В. Бабич</w:t>
            </w:r>
          </w:p>
          <w:p w14:paraId="2793CA3A" w14:textId="77777777" w:rsidR="00DF5837" w:rsidRPr="00693A39" w:rsidRDefault="00DF5837" w:rsidP="00687D7B">
            <w:pPr>
              <w:keepNext/>
              <w:widowControl w:val="0"/>
              <w:rPr>
                <w:rFonts w:ascii="Times New Roman" w:eastAsia="Calibri" w:hAnsi="Times New Roman" w:cs="StarSymbol"/>
                <w:sz w:val="28"/>
                <w:szCs w:val="28"/>
                <w:lang w:eastAsia="ar-SA"/>
              </w:rPr>
            </w:pPr>
            <w:r w:rsidRPr="00693A39">
              <w:rPr>
                <w:rFonts w:ascii="Times New Roman" w:eastAsia="Calibri" w:hAnsi="Times New Roman" w:cs="StarSymbol"/>
                <w:sz w:val="28"/>
                <w:szCs w:val="28"/>
                <w:lang w:eastAsia="ar-SA"/>
              </w:rPr>
              <w:t>«___» ______________2021 г.</w:t>
            </w:r>
          </w:p>
          <w:p w14:paraId="6BC1EB2F" w14:textId="77777777" w:rsidR="00DF5837" w:rsidRPr="00693A39" w:rsidRDefault="00DF5837" w:rsidP="00687D7B">
            <w:pPr>
              <w:keepNext/>
              <w:widowControl w:val="0"/>
              <w:tabs>
                <w:tab w:val="num" w:pos="0"/>
              </w:tabs>
              <w:jc w:val="center"/>
              <w:outlineLvl w:val="7"/>
              <w:rPr>
                <w:rFonts w:ascii="Times New Roman" w:eastAsia="Calibri" w:hAnsi="Times New Roman" w:cs="StarSymbol"/>
                <w:sz w:val="28"/>
                <w:szCs w:val="28"/>
                <w:lang w:eastAsia="ar-SA"/>
              </w:rPr>
            </w:pPr>
          </w:p>
        </w:tc>
      </w:tr>
    </w:tbl>
    <w:p w14:paraId="03831169" w14:textId="77777777" w:rsidR="00DF5837" w:rsidRPr="00693A39" w:rsidRDefault="00DF5837" w:rsidP="00687D7B">
      <w:pPr>
        <w:rPr>
          <w:lang w:eastAsia="ar-SA"/>
        </w:rPr>
      </w:pPr>
    </w:p>
    <w:p w14:paraId="563F8F5B" w14:textId="77777777" w:rsidR="00DF5837" w:rsidRPr="00693A39" w:rsidRDefault="00DF5837" w:rsidP="00687D7B">
      <w:pPr>
        <w:rPr>
          <w:lang w:eastAsia="ar-SA"/>
        </w:rPr>
      </w:pPr>
    </w:p>
    <w:p w14:paraId="5F6B8853" w14:textId="77777777" w:rsidR="00DF5837" w:rsidRPr="00693A39" w:rsidRDefault="00DF5837" w:rsidP="00687D7B">
      <w:pPr>
        <w:rPr>
          <w:lang w:eastAsia="ar-SA"/>
        </w:rPr>
      </w:pPr>
    </w:p>
    <w:p w14:paraId="3B59B211" w14:textId="77777777" w:rsidR="00DF5837" w:rsidRPr="00693A39" w:rsidRDefault="00DF5837" w:rsidP="00DF5837">
      <w:pPr>
        <w:keepNext/>
        <w:widowControl w:val="0"/>
        <w:spacing w:after="0" w:line="240" w:lineRule="auto"/>
        <w:jc w:val="center"/>
        <w:rPr>
          <w:rFonts w:ascii="Times New Roman" w:hAnsi="Times New Roman" w:cs="Times New Roman"/>
          <w:b/>
          <w:sz w:val="28"/>
          <w:szCs w:val="28"/>
        </w:rPr>
      </w:pPr>
    </w:p>
    <w:p w14:paraId="58723D31" w14:textId="4C25948A" w:rsidR="00DF5837" w:rsidRPr="00693A39" w:rsidRDefault="00DF5837" w:rsidP="003C27C5">
      <w:pPr>
        <w:keepNext/>
        <w:widowControl w:val="0"/>
        <w:spacing w:after="0"/>
        <w:jc w:val="center"/>
        <w:rPr>
          <w:rFonts w:ascii="Times New Roman" w:hAnsi="Times New Roman" w:cs="Times New Roman"/>
          <w:b/>
          <w:sz w:val="28"/>
          <w:szCs w:val="28"/>
        </w:rPr>
      </w:pPr>
      <w:r w:rsidRPr="00693A39">
        <w:rPr>
          <w:rFonts w:ascii="Times New Roman" w:hAnsi="Times New Roman" w:cs="Times New Roman"/>
          <w:b/>
          <w:sz w:val="28"/>
          <w:szCs w:val="28"/>
        </w:rPr>
        <w:t>СТРАТЕГИЯ СОЦИАЛЬНО-ЭКОНОМИЧЕСКОГО РАЗВИТИЯ</w:t>
      </w:r>
      <w:r w:rsidR="003B220A" w:rsidRPr="00693A39">
        <w:rPr>
          <w:rFonts w:ascii="Times New Roman" w:hAnsi="Times New Roman" w:cs="Times New Roman"/>
          <w:b/>
          <w:sz w:val="28"/>
          <w:szCs w:val="28"/>
        </w:rPr>
        <w:br/>
      </w:r>
      <w:r w:rsidR="003C27C5" w:rsidRPr="00693A39">
        <w:rPr>
          <w:rFonts w:ascii="Times New Roman" w:hAnsi="Times New Roman" w:cs="Times New Roman"/>
          <w:b/>
          <w:sz w:val="28"/>
          <w:szCs w:val="28"/>
        </w:rPr>
        <w:t xml:space="preserve"> </w:t>
      </w:r>
      <w:r w:rsidRPr="00693A39">
        <w:rPr>
          <w:rFonts w:ascii="Times New Roman" w:hAnsi="Times New Roman" w:cs="Times New Roman"/>
          <w:b/>
          <w:sz w:val="28"/>
          <w:szCs w:val="28"/>
        </w:rPr>
        <w:t>СПАССКОГО СЕЛЬСКОГО ПОСЕЛЕНИЯ ВОЛОГОДСКОГО</w:t>
      </w:r>
      <w:r w:rsidR="003B220A" w:rsidRPr="00693A39">
        <w:rPr>
          <w:rFonts w:ascii="Times New Roman" w:hAnsi="Times New Roman" w:cs="Times New Roman"/>
          <w:b/>
          <w:sz w:val="28"/>
          <w:szCs w:val="28"/>
        </w:rPr>
        <w:br/>
      </w:r>
      <w:r w:rsidRPr="00693A39">
        <w:rPr>
          <w:rFonts w:ascii="Times New Roman" w:hAnsi="Times New Roman" w:cs="Times New Roman"/>
          <w:b/>
          <w:sz w:val="28"/>
          <w:szCs w:val="28"/>
        </w:rPr>
        <w:t>МУНИЦИПАЛЬНОГО РАЙОНА НА ПЕРИОД ДО 2030 ГОДА</w:t>
      </w:r>
    </w:p>
    <w:p w14:paraId="31A275C4"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b/>
          <w:sz w:val="28"/>
          <w:szCs w:val="28"/>
          <w:lang w:eastAsia="ar-SA"/>
        </w:rPr>
      </w:pPr>
    </w:p>
    <w:p w14:paraId="5E48D62A"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b/>
          <w:sz w:val="28"/>
          <w:szCs w:val="28"/>
          <w:lang w:eastAsia="ar-SA"/>
        </w:rPr>
      </w:pPr>
    </w:p>
    <w:p w14:paraId="2B4CEAF7"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b/>
          <w:sz w:val="28"/>
          <w:szCs w:val="28"/>
          <w:lang w:eastAsia="ar-SA"/>
        </w:rPr>
      </w:pPr>
    </w:p>
    <w:p w14:paraId="40DEDA2D"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4064BF06"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74011860"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69111ADA"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50400053"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425955E8" w14:textId="77777777" w:rsidR="00DF5837" w:rsidRPr="00693A39" w:rsidRDefault="00DF5837" w:rsidP="00DF5837">
      <w:pPr>
        <w:keepNext/>
        <w:widowControl w:val="0"/>
        <w:spacing w:after="0" w:line="240" w:lineRule="auto"/>
        <w:jc w:val="right"/>
        <w:rPr>
          <w:rFonts w:ascii="Times New Roman" w:eastAsia="Calibri" w:hAnsi="Times New Roman" w:cs="StarSymbol"/>
          <w:sz w:val="28"/>
          <w:szCs w:val="28"/>
          <w:lang w:eastAsia="ar-SA"/>
        </w:rPr>
      </w:pPr>
    </w:p>
    <w:p w14:paraId="78417261"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b/>
          <w:sz w:val="28"/>
          <w:szCs w:val="28"/>
          <w:lang w:eastAsia="ar-SA"/>
        </w:rPr>
      </w:pPr>
    </w:p>
    <w:p w14:paraId="01CDEFEC"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b/>
          <w:sz w:val="28"/>
          <w:szCs w:val="28"/>
          <w:lang w:eastAsia="ar-SA"/>
        </w:rPr>
      </w:pPr>
    </w:p>
    <w:p w14:paraId="5479EDCD"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64A4ACBC"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1C83A248"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00F572E9"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63460472"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10258546"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0A76970A"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028D0E7D"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06157E06" w14:textId="77777777" w:rsidR="003C27C5" w:rsidRPr="00693A39" w:rsidRDefault="003C27C5" w:rsidP="00DF5837">
      <w:pPr>
        <w:keepNext/>
        <w:widowControl w:val="0"/>
        <w:spacing w:after="0" w:line="240" w:lineRule="auto"/>
        <w:jc w:val="center"/>
        <w:rPr>
          <w:rFonts w:ascii="Times New Roman" w:eastAsia="Times New Roman" w:hAnsi="Times New Roman" w:cs="Times New Roman"/>
          <w:sz w:val="28"/>
          <w:szCs w:val="28"/>
          <w:lang w:eastAsia="ar-SA"/>
        </w:rPr>
      </w:pPr>
    </w:p>
    <w:p w14:paraId="01906A4D" w14:textId="77777777" w:rsidR="003C27C5" w:rsidRPr="00693A39" w:rsidRDefault="003C27C5" w:rsidP="00DF5837">
      <w:pPr>
        <w:keepNext/>
        <w:widowControl w:val="0"/>
        <w:spacing w:after="0" w:line="240" w:lineRule="auto"/>
        <w:jc w:val="center"/>
        <w:rPr>
          <w:rFonts w:ascii="Times New Roman" w:eastAsia="Times New Roman" w:hAnsi="Times New Roman" w:cs="Times New Roman"/>
          <w:sz w:val="28"/>
          <w:szCs w:val="28"/>
          <w:lang w:eastAsia="ar-SA"/>
        </w:rPr>
      </w:pPr>
    </w:p>
    <w:p w14:paraId="78717932"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p>
    <w:p w14:paraId="34435E51" w14:textId="77777777" w:rsidR="00DF5837" w:rsidRPr="00693A39" w:rsidRDefault="00DF5837" w:rsidP="00DF5837">
      <w:pPr>
        <w:keepNext/>
        <w:widowControl w:val="0"/>
        <w:spacing w:after="0" w:line="240" w:lineRule="auto"/>
        <w:jc w:val="center"/>
        <w:rPr>
          <w:rFonts w:ascii="Times New Roman" w:eastAsia="Times New Roman" w:hAnsi="Times New Roman" w:cs="Times New Roman"/>
          <w:sz w:val="28"/>
          <w:szCs w:val="28"/>
          <w:lang w:eastAsia="ar-SA"/>
        </w:rPr>
      </w:pPr>
      <w:r w:rsidRPr="00693A39">
        <w:rPr>
          <w:rFonts w:ascii="Times New Roman" w:eastAsia="Times New Roman" w:hAnsi="Times New Roman" w:cs="Times New Roman"/>
          <w:sz w:val="28"/>
          <w:szCs w:val="28"/>
          <w:lang w:eastAsia="ar-SA"/>
        </w:rPr>
        <w:t>Вологда – 2021</w:t>
      </w:r>
    </w:p>
    <w:p w14:paraId="17860A17" w14:textId="77777777" w:rsidR="00DF5837" w:rsidRPr="00693A39" w:rsidRDefault="00DF5837" w:rsidP="00DF5837">
      <w:pPr>
        <w:keepNext/>
        <w:widowControl w:val="0"/>
        <w:spacing w:after="0" w:line="240" w:lineRule="auto"/>
        <w:ind w:left="540"/>
        <w:jc w:val="center"/>
        <w:rPr>
          <w:rFonts w:ascii="Times New Roman" w:eastAsia="Times New Roman" w:hAnsi="Times New Roman" w:cs="Times New Roman"/>
          <w:b/>
          <w:sz w:val="28"/>
          <w:szCs w:val="28"/>
          <w:lang w:eastAsia="ru-RU"/>
        </w:rPr>
        <w:sectPr w:rsidR="00DF5837" w:rsidRPr="00693A39" w:rsidSect="00687D7B">
          <w:footerReference w:type="even" r:id="rId8"/>
          <w:footerReference w:type="default" r:id="rId9"/>
          <w:footerReference w:type="first" r:id="rId10"/>
          <w:pgSz w:w="11906" w:h="16838"/>
          <w:pgMar w:top="1134" w:right="567" w:bottom="1134" w:left="1418" w:header="720" w:footer="720" w:gutter="0"/>
          <w:pgNumType w:start="2"/>
          <w:cols w:space="708"/>
          <w:docGrid w:linePitch="360"/>
        </w:sectPr>
      </w:pPr>
    </w:p>
    <w:sdt>
      <w:sdtPr>
        <w:rPr>
          <w:rFonts w:asciiTheme="minorHAnsi" w:eastAsiaTheme="minorHAnsi" w:hAnsiTheme="minorHAnsi" w:cstheme="minorBidi"/>
          <w:b w:val="0"/>
          <w:bCs w:val="0"/>
          <w:sz w:val="22"/>
          <w:szCs w:val="22"/>
          <w:lang w:eastAsia="en-US"/>
        </w:rPr>
        <w:id w:val="-1480375581"/>
        <w:docPartObj>
          <w:docPartGallery w:val="Table of Contents"/>
          <w:docPartUnique/>
        </w:docPartObj>
      </w:sdtPr>
      <w:sdtEndPr/>
      <w:sdtContent>
        <w:p w14:paraId="73ECD8ED" w14:textId="38952B21" w:rsidR="00320F6F" w:rsidRPr="00693A39" w:rsidRDefault="003C27C5">
          <w:pPr>
            <w:pStyle w:val="af7"/>
          </w:pPr>
          <w:r w:rsidRPr="00693A39">
            <w:t>ОГЛАВЛЕНИЕ</w:t>
          </w:r>
        </w:p>
        <w:p w14:paraId="0200E6FF" w14:textId="77777777" w:rsidR="00320F6F" w:rsidRPr="00693A39" w:rsidRDefault="00320F6F" w:rsidP="00320F6F">
          <w:pPr>
            <w:rPr>
              <w:lang w:eastAsia="ru-RU"/>
            </w:rPr>
          </w:pPr>
        </w:p>
        <w:p w14:paraId="7740ADE6" w14:textId="7FC146AF" w:rsidR="00320F6F" w:rsidRPr="00F96183" w:rsidRDefault="00320F6F" w:rsidP="00E5262A">
          <w:pPr>
            <w:pStyle w:val="12"/>
            <w:rPr>
              <w:rFonts w:ascii="Times New Roman" w:hAnsi="Times New Roman" w:cs="Times New Roman"/>
              <w:noProof/>
              <w:sz w:val="28"/>
              <w:szCs w:val="28"/>
            </w:rPr>
          </w:pPr>
          <w:r w:rsidRPr="00693A39">
            <w:fldChar w:fldCharType="begin"/>
          </w:r>
          <w:r w:rsidRPr="00693A39">
            <w:instrText xml:space="preserve"> TOC \o "1-3" \h \z \u </w:instrText>
          </w:r>
          <w:r w:rsidRPr="00693A39">
            <w:fldChar w:fldCharType="separate"/>
          </w:r>
          <w:hyperlink w:anchor="_Toc78294437" w:history="1">
            <w:r w:rsidRPr="00F96183">
              <w:rPr>
                <w:rStyle w:val="af4"/>
                <w:rFonts w:ascii="Times New Roman" w:hAnsi="Times New Roman" w:cs="Times New Roman"/>
                <w:noProof/>
                <w:sz w:val="28"/>
                <w:szCs w:val="28"/>
              </w:rPr>
              <w:t>1. Характеристика Стратегии социально-экономического развития Спасского сельского поселения Вологодского муниципального района на период до 2030 года</w:t>
            </w:r>
            <w:r w:rsidRPr="00F96183">
              <w:rPr>
                <w:rFonts w:ascii="Times New Roman" w:hAnsi="Times New Roman" w:cs="Times New Roman"/>
                <w:noProof/>
                <w:webHidden/>
                <w:sz w:val="28"/>
                <w:szCs w:val="28"/>
              </w:rPr>
              <w:tab/>
            </w:r>
            <w:r w:rsidRPr="00F96183">
              <w:rPr>
                <w:rFonts w:ascii="Times New Roman" w:hAnsi="Times New Roman" w:cs="Times New Roman"/>
                <w:noProof/>
                <w:webHidden/>
                <w:sz w:val="28"/>
                <w:szCs w:val="28"/>
              </w:rPr>
              <w:fldChar w:fldCharType="begin"/>
            </w:r>
            <w:r w:rsidRPr="00F96183">
              <w:rPr>
                <w:rFonts w:ascii="Times New Roman" w:hAnsi="Times New Roman" w:cs="Times New Roman"/>
                <w:noProof/>
                <w:webHidden/>
                <w:sz w:val="28"/>
                <w:szCs w:val="28"/>
              </w:rPr>
              <w:instrText xml:space="preserve"> PAGEREF _Toc78294437 \h </w:instrText>
            </w:r>
            <w:r w:rsidRPr="00F96183">
              <w:rPr>
                <w:rFonts w:ascii="Times New Roman" w:hAnsi="Times New Roman" w:cs="Times New Roman"/>
                <w:noProof/>
                <w:webHidden/>
                <w:sz w:val="28"/>
                <w:szCs w:val="28"/>
              </w:rPr>
            </w:r>
            <w:r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5</w:t>
            </w:r>
            <w:r w:rsidRPr="00F96183">
              <w:rPr>
                <w:rFonts w:ascii="Times New Roman" w:hAnsi="Times New Roman" w:cs="Times New Roman"/>
                <w:noProof/>
                <w:webHidden/>
                <w:sz w:val="28"/>
                <w:szCs w:val="28"/>
              </w:rPr>
              <w:fldChar w:fldCharType="end"/>
            </w:r>
          </w:hyperlink>
        </w:p>
        <w:p w14:paraId="075C4FC9" w14:textId="603BF774" w:rsidR="00320F6F" w:rsidRPr="00F96183" w:rsidRDefault="007A03B7" w:rsidP="00E5262A">
          <w:pPr>
            <w:pStyle w:val="12"/>
            <w:rPr>
              <w:rFonts w:ascii="Times New Roman" w:hAnsi="Times New Roman" w:cs="Times New Roman"/>
              <w:noProof/>
              <w:sz w:val="28"/>
              <w:szCs w:val="28"/>
            </w:rPr>
          </w:pPr>
          <w:hyperlink w:anchor="_Toc78294438" w:history="1">
            <w:r w:rsidR="00320F6F" w:rsidRPr="00F96183">
              <w:rPr>
                <w:rStyle w:val="af4"/>
                <w:rFonts w:ascii="Times New Roman" w:hAnsi="Times New Roman" w:cs="Times New Roman"/>
                <w:noProof/>
                <w:sz w:val="28"/>
                <w:szCs w:val="28"/>
              </w:rPr>
              <w:t>2. Оценка совокупного потенциала Спасского сельского поселения Вологодского муниципального района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_Toc78294438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w:t>
            </w:r>
            <w:r w:rsidR="00320F6F" w:rsidRPr="00F96183">
              <w:rPr>
                <w:rFonts w:ascii="Times New Roman" w:hAnsi="Times New Roman" w:cs="Times New Roman"/>
                <w:noProof/>
                <w:webHidden/>
                <w:sz w:val="28"/>
                <w:szCs w:val="28"/>
              </w:rPr>
              <w:fldChar w:fldCharType="end"/>
            </w:r>
          </w:hyperlink>
        </w:p>
        <w:p w14:paraId="7B6D95D4" w14:textId="100F24F8"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39" w:history="1">
            <w:r w:rsidR="00320F6F" w:rsidRPr="00F96183">
              <w:rPr>
                <w:rStyle w:val="af4"/>
                <w:rFonts w:ascii="Times New Roman" w:hAnsi="Times New Roman" w:cs="Times New Roman"/>
                <w:noProof/>
                <w:sz w:val="28"/>
                <w:szCs w:val="28"/>
              </w:rPr>
              <w:t>2.1. Экономико-географическое положение и административно-территориальное устройство</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_Toc78294439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w:t>
            </w:r>
            <w:r w:rsidR="00320F6F" w:rsidRPr="00F96183">
              <w:rPr>
                <w:rFonts w:ascii="Times New Roman" w:hAnsi="Times New Roman" w:cs="Times New Roman"/>
                <w:noProof/>
                <w:webHidden/>
                <w:sz w:val="28"/>
                <w:szCs w:val="28"/>
              </w:rPr>
              <w:fldChar w:fldCharType="end"/>
            </w:r>
          </w:hyperlink>
        </w:p>
        <w:p w14:paraId="3619CE9E" w14:textId="0B0922BF"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0" w:history="1">
            <w:r w:rsidR="00320F6F" w:rsidRPr="00F96183">
              <w:rPr>
                <w:rStyle w:val="af4"/>
                <w:rFonts w:ascii="Times New Roman" w:eastAsia="Times New Roman" w:hAnsi="Times New Roman" w:cs="Times New Roman"/>
                <w:noProof/>
                <w:sz w:val="28"/>
                <w:szCs w:val="28"/>
              </w:rPr>
              <w:t>2.2. Историко-культурный потенциал</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_Toc78294440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7</w:t>
            </w:r>
            <w:r w:rsidR="00320F6F" w:rsidRPr="00F96183">
              <w:rPr>
                <w:rFonts w:ascii="Times New Roman" w:hAnsi="Times New Roman" w:cs="Times New Roman"/>
                <w:noProof/>
                <w:webHidden/>
                <w:sz w:val="28"/>
                <w:szCs w:val="28"/>
              </w:rPr>
              <w:fldChar w:fldCharType="end"/>
            </w:r>
          </w:hyperlink>
        </w:p>
        <w:p w14:paraId="17184CC2" w14:textId="613530DF"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1" w:history="1">
            <w:r w:rsidR="00320F6F" w:rsidRPr="00F96183">
              <w:rPr>
                <w:rStyle w:val="af4"/>
                <w:rFonts w:ascii="Times New Roman" w:hAnsi="Times New Roman" w:cs="Times New Roman"/>
                <w:noProof/>
                <w:sz w:val="28"/>
                <w:szCs w:val="28"/>
              </w:rPr>
              <w:t>2.3. Природно-ресурсный потенциал</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_Toc78294441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9</w:t>
            </w:r>
            <w:r w:rsidR="00320F6F" w:rsidRPr="00F96183">
              <w:rPr>
                <w:rFonts w:ascii="Times New Roman" w:hAnsi="Times New Roman" w:cs="Times New Roman"/>
                <w:noProof/>
                <w:webHidden/>
                <w:sz w:val="28"/>
                <w:szCs w:val="28"/>
              </w:rPr>
              <w:fldChar w:fldCharType="end"/>
            </w:r>
          </w:hyperlink>
        </w:p>
        <w:p w14:paraId="1A455B49" w14:textId="40AE5C36"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2" w:history="1">
            <w:r w:rsidR="00320F6F" w:rsidRPr="00F96183">
              <w:rPr>
                <w:rStyle w:val="af4"/>
                <w:rFonts w:ascii="Times New Roman" w:eastAsia="Times New Roman" w:hAnsi="Times New Roman" w:cs="Times New Roman"/>
                <w:noProof/>
                <w:sz w:val="28"/>
                <w:szCs w:val="28"/>
              </w:rPr>
              <w:t>2.4. Социальный потенциал</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_Toc78294442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12</w:t>
            </w:r>
            <w:r w:rsidR="00320F6F" w:rsidRPr="00F96183">
              <w:rPr>
                <w:rFonts w:ascii="Times New Roman" w:hAnsi="Times New Roman" w:cs="Times New Roman"/>
                <w:noProof/>
                <w:webHidden/>
                <w:sz w:val="28"/>
                <w:szCs w:val="28"/>
              </w:rPr>
              <w:fldChar w:fldCharType="end"/>
            </w:r>
          </w:hyperlink>
        </w:p>
        <w:p w14:paraId="71CBCAD2" w14:textId="35045B29"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3" w:history="1">
            <w:r w:rsidR="00320F6F" w:rsidRPr="00F96183">
              <w:rPr>
                <w:rStyle w:val="af4"/>
                <w:rFonts w:ascii="Times New Roman" w:eastAsia="Times New Roman" w:hAnsi="Times New Roman" w:cs="Times New Roman"/>
                <w:noProof/>
                <w:sz w:val="28"/>
                <w:szCs w:val="28"/>
              </w:rPr>
              <w:t>2.5. Экономический потенциал</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_Toc78294443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16</w:t>
            </w:r>
            <w:r w:rsidR="00320F6F" w:rsidRPr="00F96183">
              <w:rPr>
                <w:rFonts w:ascii="Times New Roman" w:hAnsi="Times New Roman" w:cs="Times New Roman"/>
                <w:noProof/>
                <w:webHidden/>
                <w:sz w:val="28"/>
                <w:szCs w:val="28"/>
              </w:rPr>
              <w:fldChar w:fldCharType="end"/>
            </w:r>
          </w:hyperlink>
        </w:p>
        <w:p w14:paraId="3230C92F" w14:textId="7B80E374"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4" w:history="1">
            <w:r w:rsidR="00320F6F" w:rsidRPr="00F96183">
              <w:rPr>
                <w:rStyle w:val="af4"/>
                <w:rFonts w:ascii="Times New Roman" w:eastAsia="Times New Roman" w:hAnsi="Times New Roman" w:cs="Times New Roman"/>
                <w:noProof/>
                <w:sz w:val="28"/>
                <w:szCs w:val="28"/>
              </w:rPr>
              <w:t>2.6. Вызовы и ограничители современного этапа развития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_Toc78294444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23</w:t>
            </w:r>
            <w:r w:rsidR="00320F6F" w:rsidRPr="00F96183">
              <w:rPr>
                <w:rFonts w:ascii="Times New Roman" w:hAnsi="Times New Roman" w:cs="Times New Roman"/>
                <w:noProof/>
                <w:webHidden/>
                <w:sz w:val="28"/>
                <w:szCs w:val="28"/>
              </w:rPr>
              <w:fldChar w:fldCharType="end"/>
            </w:r>
          </w:hyperlink>
        </w:p>
        <w:p w14:paraId="14A2E353" w14:textId="7422B185" w:rsidR="00320F6F" w:rsidRPr="00F96183" w:rsidRDefault="007A03B7" w:rsidP="00E5262A">
          <w:pPr>
            <w:pStyle w:val="12"/>
            <w:rPr>
              <w:rFonts w:ascii="Times New Roman" w:hAnsi="Times New Roman" w:cs="Times New Roman"/>
              <w:noProof/>
              <w:sz w:val="28"/>
              <w:szCs w:val="28"/>
            </w:rPr>
          </w:pPr>
          <w:hyperlink w:anchor="_Toc78294445" w:history="1">
            <w:r w:rsidR="00320F6F" w:rsidRPr="00F96183">
              <w:rPr>
                <w:rStyle w:val="af4"/>
                <w:rFonts w:ascii="Times New Roman" w:eastAsia="Times New Roman" w:hAnsi="Times New Roman" w:cs="Times New Roman"/>
                <w:noProof/>
                <w:sz w:val="28"/>
                <w:szCs w:val="28"/>
              </w:rPr>
              <w:t>3. Цель и приоритеты социально-экономической политики  Спасского сельского поселения Вологодского муниципального района на период до 2030 года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_Toc78294445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24</w:t>
            </w:r>
            <w:r w:rsidR="00320F6F" w:rsidRPr="00F96183">
              <w:rPr>
                <w:rFonts w:ascii="Times New Roman" w:hAnsi="Times New Roman" w:cs="Times New Roman"/>
                <w:noProof/>
                <w:webHidden/>
                <w:sz w:val="28"/>
                <w:szCs w:val="28"/>
              </w:rPr>
              <w:fldChar w:fldCharType="end"/>
            </w:r>
          </w:hyperlink>
        </w:p>
        <w:p w14:paraId="47F7930F" w14:textId="342FD0D2" w:rsidR="00320F6F" w:rsidRPr="00F96183" w:rsidRDefault="007A03B7" w:rsidP="00E5262A">
          <w:pPr>
            <w:pStyle w:val="12"/>
            <w:rPr>
              <w:rFonts w:ascii="Times New Roman" w:hAnsi="Times New Roman" w:cs="Times New Roman"/>
              <w:noProof/>
              <w:sz w:val="28"/>
              <w:szCs w:val="28"/>
            </w:rPr>
          </w:pPr>
          <w:hyperlink w:anchor="_Toc78294446" w:history="1">
            <w:r w:rsidR="00320F6F" w:rsidRPr="00F96183">
              <w:rPr>
                <w:rStyle w:val="af4"/>
                <w:rFonts w:ascii="Times New Roman" w:eastAsia="Times New Roman" w:hAnsi="Times New Roman" w:cs="Times New Roman"/>
                <w:noProof/>
                <w:sz w:val="28"/>
                <w:szCs w:val="28"/>
              </w:rPr>
              <w:t>4. Реализация приоритета  «Формирование пространства для жизни»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_Toc78294446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28</w:t>
            </w:r>
            <w:r w:rsidR="00320F6F" w:rsidRPr="00F96183">
              <w:rPr>
                <w:rFonts w:ascii="Times New Roman" w:hAnsi="Times New Roman" w:cs="Times New Roman"/>
                <w:noProof/>
                <w:webHidden/>
                <w:sz w:val="28"/>
                <w:szCs w:val="28"/>
              </w:rPr>
              <w:fldChar w:fldCharType="end"/>
            </w:r>
          </w:hyperlink>
        </w:p>
        <w:p w14:paraId="7FD19138" w14:textId="0301EE38"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7" w:history="1">
            <w:r w:rsidR="00320F6F" w:rsidRPr="00F96183">
              <w:rPr>
                <w:rStyle w:val="af4"/>
                <w:rFonts w:ascii="Times New Roman" w:hAnsi="Times New Roman" w:cs="Times New Roman"/>
                <w:noProof/>
                <w:sz w:val="28"/>
                <w:szCs w:val="28"/>
              </w:rPr>
              <w:t>4.1. В сфере семьи и устойчивого народосбережения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_Toc78294447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28</w:t>
            </w:r>
            <w:r w:rsidR="00320F6F" w:rsidRPr="00F96183">
              <w:rPr>
                <w:rFonts w:ascii="Times New Roman" w:hAnsi="Times New Roman" w:cs="Times New Roman"/>
                <w:noProof/>
                <w:webHidden/>
                <w:sz w:val="28"/>
                <w:szCs w:val="28"/>
              </w:rPr>
              <w:fldChar w:fldCharType="end"/>
            </w:r>
          </w:hyperlink>
        </w:p>
        <w:p w14:paraId="25BD0B54" w14:textId="6CF8544A"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8" w:history="1">
            <w:r w:rsidR="00320F6F" w:rsidRPr="00F96183">
              <w:rPr>
                <w:rStyle w:val="af4"/>
                <w:rFonts w:ascii="Times New Roman" w:hAnsi="Times New Roman" w:cs="Times New Roman"/>
                <w:noProof/>
                <w:sz w:val="28"/>
                <w:szCs w:val="28"/>
              </w:rPr>
              <w:t>4.2. В сфере охраны здоровья населения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_Toc78294448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29</w:t>
            </w:r>
            <w:r w:rsidR="00320F6F" w:rsidRPr="00F96183">
              <w:rPr>
                <w:rFonts w:ascii="Times New Roman" w:hAnsi="Times New Roman" w:cs="Times New Roman"/>
                <w:noProof/>
                <w:webHidden/>
                <w:sz w:val="28"/>
                <w:szCs w:val="28"/>
              </w:rPr>
              <w:fldChar w:fldCharType="end"/>
            </w:r>
          </w:hyperlink>
        </w:p>
        <w:p w14:paraId="60686443" w14:textId="17216DC7"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49" w:history="1">
            <w:r w:rsidR="00320F6F" w:rsidRPr="00F96183">
              <w:rPr>
                <w:rStyle w:val="af4"/>
                <w:rFonts w:ascii="Times New Roman" w:hAnsi="Times New Roman" w:cs="Times New Roman"/>
                <w:noProof/>
                <w:sz w:val="28"/>
                <w:szCs w:val="28"/>
              </w:rPr>
              <w:t>4.3. В сфере развития физической культуры и спорта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_Toc78294449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31</w:t>
            </w:r>
            <w:r w:rsidR="00320F6F" w:rsidRPr="00F96183">
              <w:rPr>
                <w:rFonts w:ascii="Times New Roman" w:hAnsi="Times New Roman" w:cs="Times New Roman"/>
                <w:noProof/>
                <w:webHidden/>
                <w:sz w:val="28"/>
                <w:szCs w:val="28"/>
              </w:rPr>
              <w:fldChar w:fldCharType="end"/>
            </w:r>
          </w:hyperlink>
        </w:p>
        <w:p w14:paraId="1FDB5ADF" w14:textId="733D5B4C"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0" w:history="1">
            <w:r w:rsidR="00320F6F" w:rsidRPr="00F96183">
              <w:rPr>
                <w:rStyle w:val="af4"/>
                <w:rFonts w:ascii="Times New Roman" w:eastAsia="Times New Roman" w:hAnsi="Times New Roman" w:cs="Times New Roman"/>
                <w:noProof/>
                <w:sz w:val="28"/>
                <w:szCs w:val="28"/>
              </w:rPr>
              <w:t xml:space="preserve">4.4. В </w:t>
            </w:r>
            <w:r w:rsidR="00320F6F" w:rsidRPr="00F96183">
              <w:rPr>
                <w:rStyle w:val="af4"/>
                <w:rFonts w:ascii="Times New Roman" w:hAnsi="Times New Roman" w:cs="Times New Roman"/>
                <w:noProof/>
                <w:sz w:val="28"/>
                <w:szCs w:val="28"/>
              </w:rPr>
              <w:t>сфере</w:t>
            </w:r>
            <w:r w:rsidR="00320F6F" w:rsidRPr="00F96183">
              <w:rPr>
                <w:rStyle w:val="af4"/>
                <w:rFonts w:ascii="Times New Roman" w:eastAsia="Times New Roman" w:hAnsi="Times New Roman" w:cs="Times New Roman"/>
                <w:noProof/>
                <w:sz w:val="28"/>
                <w:szCs w:val="28"/>
              </w:rPr>
              <w:t xml:space="preserve"> безопасности проживания и самосохранения населения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_Toc78294450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33</w:t>
            </w:r>
            <w:r w:rsidR="00320F6F" w:rsidRPr="00F96183">
              <w:rPr>
                <w:rFonts w:ascii="Times New Roman" w:hAnsi="Times New Roman" w:cs="Times New Roman"/>
                <w:noProof/>
                <w:webHidden/>
                <w:sz w:val="28"/>
                <w:szCs w:val="28"/>
              </w:rPr>
              <w:fldChar w:fldCharType="end"/>
            </w:r>
          </w:hyperlink>
        </w:p>
        <w:p w14:paraId="3D39F281" w14:textId="3A835070"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1" w:history="1">
            <w:r w:rsidR="00320F6F" w:rsidRPr="00F96183">
              <w:rPr>
                <w:rStyle w:val="af4"/>
                <w:rFonts w:ascii="Times New Roman" w:eastAsia="SimSun" w:hAnsi="Times New Roman" w:cs="Times New Roman"/>
                <w:noProof/>
                <w:sz w:val="28"/>
                <w:szCs w:val="28"/>
                <w:lang w:eastAsia="zh-CN"/>
              </w:rPr>
              <w:t xml:space="preserve">4.5. В </w:t>
            </w:r>
            <w:r w:rsidR="00320F6F" w:rsidRPr="00F96183">
              <w:rPr>
                <w:rStyle w:val="af4"/>
                <w:rFonts w:ascii="Times New Roman" w:hAnsi="Times New Roman" w:cs="Times New Roman"/>
                <w:noProof/>
                <w:sz w:val="28"/>
                <w:szCs w:val="28"/>
              </w:rPr>
              <w:t>сфере</w:t>
            </w:r>
            <w:r w:rsidR="00320F6F" w:rsidRPr="00F96183">
              <w:rPr>
                <w:rStyle w:val="af4"/>
                <w:rFonts w:ascii="Times New Roman" w:eastAsia="SimSun" w:hAnsi="Times New Roman" w:cs="Times New Roman"/>
                <w:noProof/>
                <w:sz w:val="28"/>
                <w:szCs w:val="28"/>
                <w:lang w:eastAsia="zh-CN"/>
              </w:rPr>
              <w:t xml:space="preserve"> обеспечения качества жизнедеятельности населения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_Toc78294451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36</w:t>
            </w:r>
            <w:r w:rsidR="00320F6F" w:rsidRPr="00F96183">
              <w:rPr>
                <w:rFonts w:ascii="Times New Roman" w:hAnsi="Times New Roman" w:cs="Times New Roman"/>
                <w:noProof/>
                <w:webHidden/>
                <w:sz w:val="28"/>
                <w:szCs w:val="28"/>
              </w:rPr>
              <w:fldChar w:fldCharType="end"/>
            </w:r>
          </w:hyperlink>
        </w:p>
        <w:p w14:paraId="7319225E" w14:textId="6A40C312"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2" w:history="1">
            <w:r w:rsidR="00320F6F" w:rsidRPr="00F96183">
              <w:rPr>
                <w:rStyle w:val="af4"/>
                <w:rFonts w:ascii="Times New Roman" w:eastAsia="SimSun" w:hAnsi="Times New Roman" w:cs="Times New Roman"/>
                <w:noProof/>
                <w:sz w:val="28"/>
                <w:szCs w:val="28"/>
                <w:lang w:eastAsia="zh-CN"/>
              </w:rPr>
              <w:t>4.6. В сфере жилья и создания благоприятных условий проживания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_Toc78294452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37</w:t>
            </w:r>
            <w:r w:rsidR="00320F6F" w:rsidRPr="00F96183">
              <w:rPr>
                <w:rFonts w:ascii="Times New Roman" w:hAnsi="Times New Roman" w:cs="Times New Roman"/>
                <w:noProof/>
                <w:webHidden/>
                <w:sz w:val="28"/>
                <w:szCs w:val="28"/>
              </w:rPr>
              <w:fldChar w:fldCharType="end"/>
            </w:r>
          </w:hyperlink>
        </w:p>
        <w:p w14:paraId="26485262" w14:textId="7D24BAAF" w:rsidR="00320F6F" w:rsidRPr="00F96183" w:rsidRDefault="007A03B7" w:rsidP="00E5262A">
          <w:pPr>
            <w:pStyle w:val="12"/>
            <w:rPr>
              <w:rFonts w:ascii="Times New Roman" w:hAnsi="Times New Roman" w:cs="Times New Roman"/>
              <w:noProof/>
              <w:sz w:val="28"/>
              <w:szCs w:val="28"/>
            </w:rPr>
          </w:pPr>
          <w:hyperlink w:anchor="_Toc78294453" w:history="1">
            <w:r w:rsidR="00320F6F" w:rsidRPr="00F96183">
              <w:rPr>
                <w:rStyle w:val="af4"/>
                <w:rFonts w:ascii="Times New Roman" w:hAnsi="Times New Roman" w:cs="Times New Roman"/>
                <w:noProof/>
                <w:sz w:val="28"/>
                <w:szCs w:val="28"/>
              </w:rPr>
              <w:t>5. Реализация приоритета «Формирование пространства для развития»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_Toc78294453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37</w:t>
            </w:r>
            <w:r w:rsidR="00320F6F" w:rsidRPr="00F96183">
              <w:rPr>
                <w:rFonts w:ascii="Times New Roman" w:hAnsi="Times New Roman" w:cs="Times New Roman"/>
                <w:noProof/>
                <w:webHidden/>
                <w:sz w:val="28"/>
                <w:szCs w:val="28"/>
              </w:rPr>
              <w:fldChar w:fldCharType="end"/>
            </w:r>
          </w:hyperlink>
        </w:p>
        <w:p w14:paraId="3F8D322C" w14:textId="70B7BB13"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4" w:history="1">
            <w:r w:rsidR="00320F6F" w:rsidRPr="00F96183">
              <w:rPr>
                <w:rStyle w:val="af4"/>
                <w:rFonts w:ascii="Times New Roman" w:hAnsi="Times New Roman" w:cs="Times New Roman"/>
                <w:noProof/>
                <w:sz w:val="28"/>
                <w:szCs w:val="28"/>
                <w:lang w:bidi="ru-RU"/>
              </w:rPr>
              <w:t xml:space="preserve">5.1. В </w:t>
            </w:r>
            <w:r w:rsidR="00320F6F" w:rsidRPr="00F96183">
              <w:rPr>
                <w:rStyle w:val="af4"/>
                <w:rFonts w:ascii="Times New Roman" w:hAnsi="Times New Roman" w:cs="Times New Roman"/>
                <w:noProof/>
                <w:sz w:val="28"/>
                <w:szCs w:val="28"/>
              </w:rPr>
              <w:t>сфере</w:t>
            </w:r>
            <w:r w:rsidR="00320F6F" w:rsidRPr="00F96183">
              <w:rPr>
                <w:rStyle w:val="af4"/>
                <w:rFonts w:ascii="Times New Roman" w:hAnsi="Times New Roman" w:cs="Times New Roman"/>
                <w:noProof/>
                <w:sz w:val="28"/>
                <w:szCs w:val="28"/>
                <w:lang w:bidi="ru-RU"/>
              </w:rPr>
              <w:t xml:space="preserve"> развития общего и дополнительного образования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_Toc78294454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40</w:t>
            </w:r>
            <w:r w:rsidR="00320F6F" w:rsidRPr="00F96183">
              <w:rPr>
                <w:rFonts w:ascii="Times New Roman" w:hAnsi="Times New Roman" w:cs="Times New Roman"/>
                <w:noProof/>
                <w:webHidden/>
                <w:sz w:val="28"/>
                <w:szCs w:val="28"/>
              </w:rPr>
              <w:fldChar w:fldCharType="end"/>
            </w:r>
          </w:hyperlink>
        </w:p>
        <w:p w14:paraId="26CAA125" w14:textId="711ACB01"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5" w:history="1">
            <w:r w:rsidR="00320F6F" w:rsidRPr="00F96183">
              <w:rPr>
                <w:rStyle w:val="af4"/>
                <w:rFonts w:ascii="Times New Roman" w:hAnsi="Times New Roman" w:cs="Times New Roman"/>
                <w:noProof/>
                <w:sz w:val="28"/>
                <w:szCs w:val="28"/>
              </w:rPr>
              <w:t>5.2. В сфере обеспечения экономики и социального сектора эффективными трудовыми ресурсами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_Toc78294455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44</w:t>
            </w:r>
            <w:r w:rsidR="00320F6F" w:rsidRPr="00F96183">
              <w:rPr>
                <w:rFonts w:ascii="Times New Roman" w:hAnsi="Times New Roman" w:cs="Times New Roman"/>
                <w:noProof/>
                <w:webHidden/>
                <w:sz w:val="28"/>
                <w:szCs w:val="28"/>
              </w:rPr>
              <w:fldChar w:fldCharType="end"/>
            </w:r>
          </w:hyperlink>
        </w:p>
        <w:p w14:paraId="4694D624" w14:textId="69FD8575"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6" w:history="1">
            <w:r w:rsidR="00320F6F" w:rsidRPr="00F96183">
              <w:rPr>
                <w:rStyle w:val="af4"/>
                <w:rFonts w:ascii="Times New Roman" w:hAnsi="Times New Roman" w:cs="Times New Roman"/>
                <w:noProof/>
                <w:sz w:val="28"/>
                <w:szCs w:val="28"/>
              </w:rPr>
              <w:t>5.3. В сфере агропромышленного комплекса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_Toc78294456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46</w:t>
            </w:r>
            <w:r w:rsidR="00320F6F" w:rsidRPr="00F96183">
              <w:rPr>
                <w:rFonts w:ascii="Times New Roman" w:hAnsi="Times New Roman" w:cs="Times New Roman"/>
                <w:noProof/>
                <w:webHidden/>
                <w:sz w:val="28"/>
                <w:szCs w:val="28"/>
              </w:rPr>
              <w:fldChar w:fldCharType="end"/>
            </w:r>
          </w:hyperlink>
        </w:p>
        <w:p w14:paraId="56E80AC7" w14:textId="19100490"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7" w:history="1">
            <w:r w:rsidR="00320F6F" w:rsidRPr="00F96183">
              <w:rPr>
                <w:rStyle w:val="af4"/>
                <w:rFonts w:ascii="Times New Roman" w:hAnsi="Times New Roman" w:cs="Times New Roman"/>
                <w:noProof/>
                <w:sz w:val="28"/>
                <w:szCs w:val="28"/>
              </w:rPr>
              <w:t>5.4. В сфере промышленности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_Toc78294457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49</w:t>
            </w:r>
            <w:r w:rsidR="00320F6F" w:rsidRPr="00F96183">
              <w:rPr>
                <w:rFonts w:ascii="Times New Roman" w:hAnsi="Times New Roman" w:cs="Times New Roman"/>
                <w:noProof/>
                <w:webHidden/>
                <w:sz w:val="28"/>
                <w:szCs w:val="28"/>
              </w:rPr>
              <w:fldChar w:fldCharType="end"/>
            </w:r>
          </w:hyperlink>
        </w:p>
        <w:p w14:paraId="1EF25D1F" w14:textId="09C9E4E5"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8" w:history="1">
            <w:r w:rsidR="00320F6F" w:rsidRPr="00F96183">
              <w:rPr>
                <w:rStyle w:val="af4"/>
                <w:rFonts w:ascii="Times New Roman" w:hAnsi="Times New Roman" w:cs="Times New Roman"/>
                <w:noProof/>
                <w:sz w:val="28"/>
                <w:szCs w:val="28"/>
              </w:rPr>
              <w:t>5.5. В сфере потребительского рынка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_Toc78294458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51</w:t>
            </w:r>
            <w:r w:rsidR="00320F6F" w:rsidRPr="00F96183">
              <w:rPr>
                <w:rFonts w:ascii="Times New Roman" w:hAnsi="Times New Roman" w:cs="Times New Roman"/>
                <w:noProof/>
                <w:webHidden/>
                <w:sz w:val="28"/>
                <w:szCs w:val="28"/>
              </w:rPr>
              <w:fldChar w:fldCharType="end"/>
            </w:r>
          </w:hyperlink>
        </w:p>
        <w:p w14:paraId="52EB2628" w14:textId="4ECA885F"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59" w:history="1">
            <w:r w:rsidR="00320F6F" w:rsidRPr="00F96183">
              <w:rPr>
                <w:rStyle w:val="af4"/>
                <w:rFonts w:ascii="Times New Roman" w:hAnsi="Times New Roman" w:cs="Times New Roman"/>
                <w:noProof/>
                <w:sz w:val="28"/>
                <w:szCs w:val="28"/>
              </w:rPr>
              <w:t>5.6. В сфере туризма</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_Toc78294459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53</w:t>
            </w:r>
            <w:r w:rsidR="00320F6F" w:rsidRPr="00F96183">
              <w:rPr>
                <w:rFonts w:ascii="Times New Roman" w:hAnsi="Times New Roman" w:cs="Times New Roman"/>
                <w:noProof/>
                <w:webHidden/>
                <w:sz w:val="28"/>
                <w:szCs w:val="28"/>
              </w:rPr>
              <w:fldChar w:fldCharType="end"/>
            </w:r>
          </w:hyperlink>
        </w:p>
        <w:p w14:paraId="2223B9B4" w14:textId="5385812B"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0" w:history="1">
            <w:r w:rsidR="00320F6F" w:rsidRPr="00F96183">
              <w:rPr>
                <w:rStyle w:val="af4"/>
                <w:rFonts w:ascii="Times New Roman" w:hAnsi="Times New Roman" w:cs="Times New Roman"/>
                <w:noProof/>
                <w:sz w:val="28"/>
                <w:szCs w:val="28"/>
              </w:rPr>
              <w:t>5.7. В сфере малого предпринимательства, самозанятости и  развития конкуренции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_Toc78294460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55</w:t>
            </w:r>
            <w:r w:rsidR="00320F6F" w:rsidRPr="00F96183">
              <w:rPr>
                <w:rFonts w:ascii="Times New Roman" w:hAnsi="Times New Roman" w:cs="Times New Roman"/>
                <w:noProof/>
                <w:webHidden/>
                <w:sz w:val="28"/>
                <w:szCs w:val="28"/>
              </w:rPr>
              <w:fldChar w:fldCharType="end"/>
            </w:r>
          </w:hyperlink>
        </w:p>
        <w:p w14:paraId="4F97FAD1" w14:textId="34E6FF49"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1" w:history="1">
            <w:r w:rsidR="00320F6F" w:rsidRPr="00F96183">
              <w:rPr>
                <w:rStyle w:val="af4"/>
                <w:rFonts w:ascii="Times New Roman" w:hAnsi="Times New Roman" w:cs="Times New Roman"/>
                <w:noProof/>
                <w:sz w:val="28"/>
                <w:szCs w:val="28"/>
              </w:rPr>
              <w:t>5.8. Инвестиционная стратегия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_Toc78294461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57</w:t>
            </w:r>
            <w:r w:rsidR="00320F6F" w:rsidRPr="00F96183">
              <w:rPr>
                <w:rFonts w:ascii="Times New Roman" w:hAnsi="Times New Roman" w:cs="Times New Roman"/>
                <w:noProof/>
                <w:webHidden/>
                <w:sz w:val="28"/>
                <w:szCs w:val="28"/>
              </w:rPr>
              <w:fldChar w:fldCharType="end"/>
            </w:r>
          </w:hyperlink>
        </w:p>
        <w:p w14:paraId="147E0842" w14:textId="4DC12696"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2" w:history="1">
            <w:r w:rsidR="00320F6F" w:rsidRPr="00F96183">
              <w:rPr>
                <w:rStyle w:val="af4"/>
                <w:rFonts w:ascii="Times New Roman" w:hAnsi="Times New Roman" w:cs="Times New Roman"/>
                <w:noProof/>
                <w:sz w:val="28"/>
                <w:szCs w:val="28"/>
              </w:rPr>
              <w:t>5.9. В сфере развития политического самосознания, гражданской  активности и самореализации населения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_Toc78294462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61</w:t>
            </w:r>
            <w:r w:rsidR="00320F6F" w:rsidRPr="00F96183">
              <w:rPr>
                <w:rFonts w:ascii="Times New Roman" w:hAnsi="Times New Roman" w:cs="Times New Roman"/>
                <w:noProof/>
                <w:webHidden/>
                <w:sz w:val="28"/>
                <w:szCs w:val="28"/>
              </w:rPr>
              <w:fldChar w:fldCharType="end"/>
            </w:r>
          </w:hyperlink>
        </w:p>
        <w:p w14:paraId="420F87C5" w14:textId="371E7167"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3" w:history="1">
            <w:r w:rsidR="00320F6F" w:rsidRPr="00F96183">
              <w:rPr>
                <w:rStyle w:val="af4"/>
                <w:rFonts w:ascii="Times New Roman" w:hAnsi="Times New Roman" w:cs="Times New Roman"/>
                <w:noProof/>
                <w:sz w:val="28"/>
                <w:szCs w:val="28"/>
              </w:rPr>
              <w:t>5.10. В сфере культуры и историко-культурного наследия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_Toc78294463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63</w:t>
            </w:r>
            <w:r w:rsidR="00320F6F" w:rsidRPr="00F96183">
              <w:rPr>
                <w:rFonts w:ascii="Times New Roman" w:hAnsi="Times New Roman" w:cs="Times New Roman"/>
                <w:noProof/>
                <w:webHidden/>
                <w:sz w:val="28"/>
                <w:szCs w:val="28"/>
              </w:rPr>
              <w:fldChar w:fldCharType="end"/>
            </w:r>
          </w:hyperlink>
        </w:p>
        <w:p w14:paraId="68D86875" w14:textId="3525638E" w:rsidR="00320F6F" w:rsidRPr="00F96183" w:rsidRDefault="007A03B7" w:rsidP="00E5262A">
          <w:pPr>
            <w:pStyle w:val="12"/>
            <w:rPr>
              <w:rFonts w:ascii="Times New Roman" w:hAnsi="Times New Roman" w:cs="Times New Roman"/>
              <w:noProof/>
              <w:sz w:val="28"/>
              <w:szCs w:val="28"/>
            </w:rPr>
          </w:pPr>
          <w:hyperlink w:anchor="_Toc78294464" w:history="1">
            <w:r w:rsidR="00320F6F" w:rsidRPr="00F96183">
              <w:rPr>
                <w:rStyle w:val="af4"/>
                <w:rFonts w:ascii="Times New Roman" w:hAnsi="Times New Roman" w:cs="Times New Roman"/>
                <w:noProof/>
                <w:sz w:val="28"/>
                <w:szCs w:val="28"/>
              </w:rPr>
              <w:t>6. Реализация приоритета «Формирование пространства  эффективности»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_Toc78294464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65</w:t>
            </w:r>
            <w:r w:rsidR="00320F6F" w:rsidRPr="00F96183">
              <w:rPr>
                <w:rFonts w:ascii="Times New Roman" w:hAnsi="Times New Roman" w:cs="Times New Roman"/>
                <w:noProof/>
                <w:webHidden/>
                <w:sz w:val="28"/>
                <w:szCs w:val="28"/>
              </w:rPr>
              <w:fldChar w:fldCharType="end"/>
            </w:r>
          </w:hyperlink>
        </w:p>
        <w:p w14:paraId="512C2CD1" w14:textId="3A02F1F3"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5" w:history="1">
            <w:r w:rsidR="00320F6F" w:rsidRPr="00F96183">
              <w:rPr>
                <w:rStyle w:val="af4"/>
                <w:rFonts w:ascii="Times New Roman" w:hAnsi="Times New Roman" w:cs="Times New Roman"/>
                <w:noProof/>
                <w:sz w:val="28"/>
                <w:szCs w:val="28"/>
              </w:rPr>
              <w:t>6.1. В сфере транспорта и дорожной сети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_Toc78294465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65</w:t>
            </w:r>
            <w:r w:rsidR="00320F6F" w:rsidRPr="00F96183">
              <w:rPr>
                <w:rFonts w:ascii="Times New Roman" w:hAnsi="Times New Roman" w:cs="Times New Roman"/>
                <w:noProof/>
                <w:webHidden/>
                <w:sz w:val="28"/>
                <w:szCs w:val="28"/>
              </w:rPr>
              <w:fldChar w:fldCharType="end"/>
            </w:r>
          </w:hyperlink>
        </w:p>
        <w:p w14:paraId="26C01F60" w14:textId="52DE027C"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6" w:history="1">
            <w:r w:rsidR="00320F6F" w:rsidRPr="00F96183">
              <w:rPr>
                <w:rStyle w:val="af4"/>
                <w:rFonts w:ascii="Times New Roman" w:hAnsi="Times New Roman" w:cs="Times New Roman"/>
                <w:noProof/>
                <w:sz w:val="28"/>
                <w:szCs w:val="28"/>
              </w:rPr>
              <w:t>6.2. В сфере развития топливно-энергетической инфраструктуры</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_Toc78294466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66</w:t>
            </w:r>
            <w:r w:rsidR="00320F6F" w:rsidRPr="00F96183">
              <w:rPr>
                <w:rFonts w:ascii="Times New Roman" w:hAnsi="Times New Roman" w:cs="Times New Roman"/>
                <w:noProof/>
                <w:webHidden/>
                <w:sz w:val="28"/>
                <w:szCs w:val="28"/>
              </w:rPr>
              <w:fldChar w:fldCharType="end"/>
            </w:r>
          </w:hyperlink>
        </w:p>
        <w:p w14:paraId="33806A5C" w14:textId="161ED97C"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7" w:history="1">
            <w:r w:rsidR="00320F6F" w:rsidRPr="00F96183">
              <w:rPr>
                <w:rStyle w:val="af4"/>
                <w:rFonts w:ascii="Times New Roman" w:eastAsia="Calibri" w:hAnsi="Times New Roman" w:cs="Times New Roman"/>
                <w:noProof/>
                <w:sz w:val="28"/>
                <w:szCs w:val="28"/>
              </w:rPr>
              <w:t>6.3. В сфере связи и телекоммуникаций</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_Toc78294467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68</w:t>
            </w:r>
            <w:r w:rsidR="00320F6F" w:rsidRPr="00F96183">
              <w:rPr>
                <w:rFonts w:ascii="Times New Roman" w:hAnsi="Times New Roman" w:cs="Times New Roman"/>
                <w:noProof/>
                <w:webHidden/>
                <w:sz w:val="28"/>
                <w:szCs w:val="28"/>
              </w:rPr>
              <w:fldChar w:fldCharType="end"/>
            </w:r>
          </w:hyperlink>
        </w:p>
        <w:p w14:paraId="607D2602" w14:textId="264DA756"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8" w:history="1">
            <w:r w:rsidR="00320F6F" w:rsidRPr="00F96183">
              <w:rPr>
                <w:rStyle w:val="af4"/>
                <w:rFonts w:ascii="Times New Roman" w:hAnsi="Times New Roman" w:cs="Times New Roman"/>
                <w:noProof/>
                <w:sz w:val="28"/>
                <w:szCs w:val="28"/>
              </w:rPr>
              <w:t>6.4. В сфере природных ресурсов и минерально-сырьевой базы</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_Toc78294468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68</w:t>
            </w:r>
            <w:r w:rsidR="00320F6F" w:rsidRPr="00F96183">
              <w:rPr>
                <w:rFonts w:ascii="Times New Roman" w:hAnsi="Times New Roman" w:cs="Times New Roman"/>
                <w:noProof/>
                <w:webHidden/>
                <w:sz w:val="28"/>
                <w:szCs w:val="28"/>
              </w:rPr>
              <w:fldChar w:fldCharType="end"/>
            </w:r>
          </w:hyperlink>
        </w:p>
        <w:p w14:paraId="3C280BB8" w14:textId="41DDEBCA"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69" w:history="1">
            <w:r w:rsidR="00320F6F" w:rsidRPr="00F96183">
              <w:rPr>
                <w:rStyle w:val="af4"/>
                <w:rFonts w:ascii="Times New Roman" w:hAnsi="Times New Roman" w:cs="Times New Roman"/>
                <w:noProof/>
                <w:sz w:val="28"/>
                <w:szCs w:val="28"/>
              </w:rPr>
              <w:t>6.5. В сфере обеспечения экологического благополучия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_Toc78294469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70</w:t>
            </w:r>
            <w:r w:rsidR="00320F6F" w:rsidRPr="00F96183">
              <w:rPr>
                <w:rFonts w:ascii="Times New Roman" w:hAnsi="Times New Roman" w:cs="Times New Roman"/>
                <w:noProof/>
                <w:webHidden/>
                <w:sz w:val="28"/>
                <w:szCs w:val="28"/>
              </w:rPr>
              <w:fldChar w:fldCharType="end"/>
            </w:r>
          </w:hyperlink>
        </w:p>
        <w:p w14:paraId="67566862" w14:textId="42BFE642"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70" w:history="1">
            <w:r w:rsidR="00320F6F" w:rsidRPr="00F96183">
              <w:rPr>
                <w:rStyle w:val="af4"/>
                <w:rFonts w:ascii="Times New Roman" w:hAnsi="Times New Roman" w:cs="Times New Roman"/>
                <w:noProof/>
                <w:sz w:val="28"/>
                <w:szCs w:val="28"/>
              </w:rPr>
              <w:t>6.6. В сфере комплексного развития сельских территорий</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_Toc78294470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71</w:t>
            </w:r>
            <w:r w:rsidR="00320F6F" w:rsidRPr="00F96183">
              <w:rPr>
                <w:rFonts w:ascii="Times New Roman" w:hAnsi="Times New Roman" w:cs="Times New Roman"/>
                <w:noProof/>
                <w:webHidden/>
                <w:sz w:val="28"/>
                <w:szCs w:val="28"/>
              </w:rPr>
              <w:fldChar w:fldCharType="end"/>
            </w:r>
          </w:hyperlink>
        </w:p>
        <w:p w14:paraId="78EF6FEF" w14:textId="032CD4A2"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71" w:history="1">
            <w:r w:rsidR="00320F6F" w:rsidRPr="00F96183">
              <w:rPr>
                <w:rStyle w:val="af4"/>
                <w:rFonts w:ascii="Times New Roman" w:hAnsi="Times New Roman" w:cs="Times New Roman"/>
                <w:noProof/>
                <w:sz w:val="28"/>
                <w:szCs w:val="28"/>
              </w:rPr>
              <w:t>6.7. В сфере муниципального управления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_Toc78294471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76</w:t>
            </w:r>
            <w:r w:rsidR="00320F6F" w:rsidRPr="00F96183">
              <w:rPr>
                <w:rFonts w:ascii="Times New Roman" w:hAnsi="Times New Roman" w:cs="Times New Roman"/>
                <w:noProof/>
                <w:webHidden/>
                <w:sz w:val="28"/>
                <w:szCs w:val="28"/>
              </w:rPr>
              <w:fldChar w:fldCharType="end"/>
            </w:r>
          </w:hyperlink>
        </w:p>
        <w:p w14:paraId="14A61917" w14:textId="3993D496"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72" w:history="1">
            <w:r w:rsidR="00320F6F" w:rsidRPr="00F96183">
              <w:rPr>
                <w:rStyle w:val="af4"/>
                <w:rFonts w:ascii="Times New Roman" w:hAnsi="Times New Roman" w:cs="Times New Roman"/>
                <w:noProof/>
                <w:sz w:val="28"/>
                <w:szCs w:val="28"/>
              </w:rPr>
              <w:t>6.8. В сфере эффективного управления земельно-имущественным комплексом</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_Toc78294472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79</w:t>
            </w:r>
            <w:r w:rsidR="00320F6F" w:rsidRPr="00F96183">
              <w:rPr>
                <w:rFonts w:ascii="Times New Roman" w:hAnsi="Times New Roman" w:cs="Times New Roman"/>
                <w:noProof/>
                <w:webHidden/>
                <w:sz w:val="28"/>
                <w:szCs w:val="28"/>
              </w:rPr>
              <w:fldChar w:fldCharType="end"/>
            </w:r>
          </w:hyperlink>
        </w:p>
        <w:p w14:paraId="431D452C" w14:textId="361153B0" w:rsidR="00320F6F" w:rsidRPr="00F96183" w:rsidRDefault="007A03B7" w:rsidP="00320F6F">
          <w:pPr>
            <w:pStyle w:val="21"/>
            <w:tabs>
              <w:tab w:val="right" w:leader="dot" w:pos="9345"/>
            </w:tabs>
            <w:spacing w:before="120" w:after="120"/>
            <w:ind w:left="0"/>
            <w:rPr>
              <w:rFonts w:ascii="Times New Roman" w:hAnsi="Times New Roman" w:cs="Times New Roman"/>
              <w:noProof/>
              <w:sz w:val="28"/>
              <w:szCs w:val="28"/>
            </w:rPr>
          </w:pPr>
          <w:hyperlink w:anchor="_Toc78294473" w:history="1">
            <w:r w:rsidR="00320F6F" w:rsidRPr="00F96183">
              <w:rPr>
                <w:rStyle w:val="af4"/>
                <w:rFonts w:ascii="Times New Roman" w:hAnsi="Times New Roman" w:cs="Times New Roman"/>
                <w:noProof/>
                <w:sz w:val="28"/>
                <w:szCs w:val="28"/>
              </w:rPr>
              <w:t>6.9. В сфере обеспечения финансовой устойчивости поселения</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_Toc78294473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80</w:t>
            </w:r>
            <w:r w:rsidR="00320F6F" w:rsidRPr="00F96183">
              <w:rPr>
                <w:rFonts w:ascii="Times New Roman" w:hAnsi="Times New Roman" w:cs="Times New Roman"/>
                <w:noProof/>
                <w:webHidden/>
                <w:sz w:val="28"/>
                <w:szCs w:val="28"/>
              </w:rPr>
              <w:fldChar w:fldCharType="end"/>
            </w:r>
          </w:hyperlink>
        </w:p>
        <w:p w14:paraId="54F37D34" w14:textId="72C4E65D" w:rsidR="00320F6F" w:rsidRPr="00F96183" w:rsidRDefault="007A03B7" w:rsidP="00E5262A">
          <w:pPr>
            <w:pStyle w:val="12"/>
            <w:rPr>
              <w:rFonts w:ascii="Times New Roman" w:hAnsi="Times New Roman" w:cs="Times New Roman"/>
              <w:noProof/>
              <w:sz w:val="28"/>
              <w:szCs w:val="28"/>
            </w:rPr>
          </w:pPr>
          <w:hyperlink w:anchor="_Toc78294474" w:history="1">
            <w:r w:rsidR="00320F6F" w:rsidRPr="00F96183">
              <w:rPr>
                <w:rStyle w:val="af4"/>
                <w:rFonts w:ascii="Times New Roman" w:hAnsi="Times New Roman" w:cs="Times New Roman"/>
                <w:noProof/>
                <w:sz w:val="28"/>
                <w:szCs w:val="28"/>
              </w:rPr>
              <w:t>7. Этапы реализации Стратегии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_Toc78294474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82</w:t>
            </w:r>
            <w:r w:rsidR="00320F6F" w:rsidRPr="00F96183">
              <w:rPr>
                <w:rFonts w:ascii="Times New Roman" w:hAnsi="Times New Roman" w:cs="Times New Roman"/>
                <w:noProof/>
                <w:webHidden/>
                <w:sz w:val="28"/>
                <w:szCs w:val="28"/>
              </w:rPr>
              <w:fldChar w:fldCharType="end"/>
            </w:r>
          </w:hyperlink>
        </w:p>
        <w:p w14:paraId="1C171407" w14:textId="055841A1" w:rsidR="00320F6F" w:rsidRPr="00F96183" w:rsidRDefault="007A03B7" w:rsidP="00E5262A">
          <w:pPr>
            <w:pStyle w:val="12"/>
            <w:rPr>
              <w:rFonts w:ascii="Times New Roman" w:hAnsi="Times New Roman" w:cs="Times New Roman"/>
              <w:noProof/>
              <w:sz w:val="28"/>
              <w:szCs w:val="28"/>
            </w:rPr>
          </w:pPr>
          <w:hyperlink w:anchor="_Toc78294475" w:history="1">
            <w:r w:rsidR="00320F6F" w:rsidRPr="00F96183">
              <w:rPr>
                <w:rStyle w:val="af4"/>
                <w:rFonts w:ascii="Times New Roman" w:hAnsi="Times New Roman" w:cs="Times New Roman"/>
                <w:noProof/>
                <w:sz w:val="28"/>
                <w:szCs w:val="28"/>
              </w:rPr>
              <w:t>8. Оценка финансовых ресурсов, необходимых для реализации  Стратегии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_Toc78294475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83</w:t>
            </w:r>
            <w:r w:rsidR="00320F6F" w:rsidRPr="00F96183">
              <w:rPr>
                <w:rFonts w:ascii="Times New Roman" w:hAnsi="Times New Roman" w:cs="Times New Roman"/>
                <w:noProof/>
                <w:webHidden/>
                <w:sz w:val="28"/>
                <w:szCs w:val="28"/>
              </w:rPr>
              <w:fldChar w:fldCharType="end"/>
            </w:r>
          </w:hyperlink>
        </w:p>
        <w:p w14:paraId="3C6805BE" w14:textId="49829603" w:rsidR="00320F6F" w:rsidRPr="00F96183" w:rsidRDefault="007A03B7" w:rsidP="00E5262A">
          <w:pPr>
            <w:pStyle w:val="12"/>
            <w:rPr>
              <w:rFonts w:ascii="Times New Roman" w:hAnsi="Times New Roman" w:cs="Times New Roman"/>
              <w:noProof/>
              <w:sz w:val="28"/>
              <w:szCs w:val="28"/>
            </w:rPr>
          </w:pPr>
          <w:hyperlink w:anchor="_Toc78294476" w:history="1">
            <w:r w:rsidR="00320F6F" w:rsidRPr="00F96183">
              <w:rPr>
                <w:rStyle w:val="af4"/>
                <w:rFonts w:ascii="Times New Roman" w:eastAsia="Times New Roman" w:hAnsi="Times New Roman" w:cs="Times New Roman"/>
                <w:noProof/>
                <w:sz w:val="28"/>
                <w:szCs w:val="28"/>
              </w:rPr>
              <w:t>9. Информация о муниципальных программах Спасского сельского  поселения Вологодского муниципального района, утверждаемых в целях реализации Стратегии, и иных механизмах реализации Стратегии</w:t>
            </w:r>
            <w:r w:rsidR="00320F6F" w:rsidRPr="00F96183">
              <w:rPr>
                <w:rFonts w:ascii="Times New Roman" w:hAnsi="Times New Roman" w:cs="Times New Roman"/>
                <w:noProof/>
                <w:webHidden/>
                <w:sz w:val="28"/>
                <w:szCs w:val="28"/>
              </w:rPr>
              <w:tab/>
            </w:r>
            <w:r w:rsidR="00320F6F" w:rsidRPr="00F96183">
              <w:rPr>
                <w:rFonts w:ascii="Times New Roman" w:hAnsi="Times New Roman" w:cs="Times New Roman"/>
                <w:noProof/>
                <w:webHidden/>
                <w:sz w:val="28"/>
                <w:szCs w:val="28"/>
              </w:rPr>
              <w:fldChar w:fldCharType="begin"/>
            </w:r>
            <w:r w:rsidR="00320F6F" w:rsidRPr="00F96183">
              <w:rPr>
                <w:rFonts w:ascii="Times New Roman" w:hAnsi="Times New Roman" w:cs="Times New Roman"/>
                <w:noProof/>
                <w:webHidden/>
                <w:sz w:val="28"/>
                <w:szCs w:val="28"/>
              </w:rPr>
              <w:instrText xml:space="preserve"> PAGEREF _Toc78294476 \h </w:instrText>
            </w:r>
            <w:r w:rsidR="00320F6F" w:rsidRPr="00F96183">
              <w:rPr>
                <w:rFonts w:ascii="Times New Roman" w:hAnsi="Times New Roman" w:cs="Times New Roman"/>
                <w:noProof/>
                <w:webHidden/>
                <w:sz w:val="28"/>
                <w:szCs w:val="28"/>
              </w:rPr>
            </w:r>
            <w:r w:rsidR="00320F6F" w:rsidRPr="00F96183">
              <w:rPr>
                <w:rFonts w:ascii="Times New Roman" w:hAnsi="Times New Roman" w:cs="Times New Roman"/>
                <w:noProof/>
                <w:webHidden/>
                <w:sz w:val="28"/>
                <w:szCs w:val="28"/>
              </w:rPr>
              <w:fldChar w:fldCharType="separate"/>
            </w:r>
            <w:r w:rsidR="00FD65CA">
              <w:rPr>
                <w:rFonts w:ascii="Times New Roman" w:hAnsi="Times New Roman" w:cs="Times New Roman"/>
                <w:noProof/>
                <w:webHidden/>
                <w:sz w:val="28"/>
                <w:szCs w:val="28"/>
              </w:rPr>
              <w:t>84</w:t>
            </w:r>
            <w:r w:rsidR="00320F6F" w:rsidRPr="00F96183">
              <w:rPr>
                <w:rFonts w:ascii="Times New Roman" w:hAnsi="Times New Roman" w:cs="Times New Roman"/>
                <w:noProof/>
                <w:webHidden/>
                <w:sz w:val="28"/>
                <w:szCs w:val="28"/>
              </w:rPr>
              <w:fldChar w:fldCharType="end"/>
            </w:r>
          </w:hyperlink>
        </w:p>
        <w:p w14:paraId="604AE8AB" w14:textId="137141B8" w:rsidR="00320F6F" w:rsidRPr="00693A39" w:rsidRDefault="00320F6F">
          <w:r w:rsidRPr="00693A39">
            <w:rPr>
              <w:b/>
              <w:bCs/>
            </w:rPr>
            <w:fldChar w:fldCharType="end"/>
          </w:r>
        </w:p>
      </w:sdtContent>
    </w:sdt>
    <w:p w14:paraId="57BD3F60" w14:textId="6E920C40" w:rsidR="00320F6F" w:rsidRPr="00693A39" w:rsidRDefault="00320F6F" w:rsidP="00320F6F">
      <w:pPr>
        <w:pStyle w:val="af7"/>
        <w:rPr>
          <w:rFonts w:eastAsiaTheme="minorEastAsia"/>
        </w:rPr>
      </w:pPr>
    </w:p>
    <w:p w14:paraId="6F85AD4E" w14:textId="77777777" w:rsidR="0043066B" w:rsidRPr="00693A39" w:rsidRDefault="0043066B" w:rsidP="0043066B">
      <w:pPr>
        <w:spacing w:after="0"/>
        <w:jc w:val="center"/>
        <w:rPr>
          <w:rFonts w:ascii="Times New Roman" w:hAnsi="Times New Roman" w:cs="Times New Roman"/>
          <w:b/>
          <w:sz w:val="28"/>
          <w:szCs w:val="28"/>
        </w:rPr>
      </w:pPr>
    </w:p>
    <w:p w14:paraId="0781313D" w14:textId="77777777" w:rsidR="00DF5837" w:rsidRPr="00693A39" w:rsidRDefault="00DF5837" w:rsidP="0043066B">
      <w:pPr>
        <w:spacing w:after="0"/>
        <w:jc w:val="center"/>
        <w:rPr>
          <w:rFonts w:ascii="Times New Roman" w:hAnsi="Times New Roman" w:cs="Times New Roman"/>
          <w:b/>
          <w:sz w:val="28"/>
          <w:szCs w:val="28"/>
        </w:rPr>
      </w:pPr>
    </w:p>
    <w:p w14:paraId="024A96C7" w14:textId="77777777" w:rsidR="00DF5837" w:rsidRPr="00693A39" w:rsidRDefault="00DF5837" w:rsidP="0043066B">
      <w:pPr>
        <w:spacing w:after="0"/>
        <w:jc w:val="center"/>
        <w:rPr>
          <w:rFonts w:ascii="Times New Roman" w:hAnsi="Times New Roman" w:cs="Times New Roman"/>
          <w:b/>
          <w:sz w:val="28"/>
          <w:szCs w:val="28"/>
        </w:rPr>
      </w:pPr>
    </w:p>
    <w:p w14:paraId="21176157" w14:textId="6E30BC20" w:rsidR="00DF5837" w:rsidRPr="00693A39" w:rsidRDefault="00CF2A75">
      <w:pPr>
        <w:rPr>
          <w:rFonts w:ascii="Times New Roman" w:hAnsi="Times New Roman" w:cs="Times New Roman"/>
          <w:b/>
          <w:sz w:val="28"/>
          <w:szCs w:val="28"/>
        </w:rPr>
      </w:pPr>
      <w:r w:rsidRPr="00693A39">
        <w:rPr>
          <w:rFonts w:ascii="Times New Roman" w:hAnsi="Times New Roman" w:cs="Times New Roman"/>
          <w:b/>
          <w:sz w:val="28"/>
          <w:szCs w:val="28"/>
        </w:rPr>
        <w:br w:type="page"/>
      </w:r>
    </w:p>
    <w:p w14:paraId="18FE0626" w14:textId="77777777" w:rsidR="0043066B" w:rsidRPr="00693A39" w:rsidRDefault="0043066B" w:rsidP="0043066B">
      <w:pPr>
        <w:pStyle w:val="Default"/>
        <w:jc w:val="right"/>
        <w:rPr>
          <w:sz w:val="28"/>
          <w:szCs w:val="28"/>
        </w:rPr>
      </w:pPr>
      <w:r w:rsidRPr="00693A39">
        <w:rPr>
          <w:sz w:val="28"/>
          <w:szCs w:val="28"/>
        </w:rPr>
        <w:lastRenderedPageBreak/>
        <w:t xml:space="preserve">УТВЕРЖДЕНА </w:t>
      </w:r>
    </w:p>
    <w:p w14:paraId="643E947A" w14:textId="77777777" w:rsidR="0043066B" w:rsidRPr="00693A39" w:rsidRDefault="0043066B" w:rsidP="0043066B">
      <w:pPr>
        <w:pStyle w:val="Default"/>
        <w:jc w:val="right"/>
        <w:rPr>
          <w:sz w:val="28"/>
          <w:szCs w:val="28"/>
        </w:rPr>
      </w:pPr>
      <w:r w:rsidRPr="00693A39">
        <w:rPr>
          <w:sz w:val="28"/>
          <w:szCs w:val="28"/>
        </w:rPr>
        <w:t xml:space="preserve">решением Совета </w:t>
      </w:r>
    </w:p>
    <w:p w14:paraId="4FD300C2" w14:textId="77777777" w:rsidR="0043066B" w:rsidRPr="00693A39" w:rsidRDefault="0043066B" w:rsidP="0043066B">
      <w:pPr>
        <w:pStyle w:val="Default"/>
        <w:jc w:val="right"/>
        <w:rPr>
          <w:sz w:val="28"/>
          <w:szCs w:val="28"/>
        </w:rPr>
      </w:pPr>
      <w:r w:rsidRPr="00693A39">
        <w:rPr>
          <w:sz w:val="28"/>
          <w:szCs w:val="28"/>
        </w:rPr>
        <w:t>Спасского сельского поселения</w:t>
      </w:r>
    </w:p>
    <w:p w14:paraId="6CD0F6A7" w14:textId="77777777" w:rsidR="0043066B" w:rsidRPr="00693A39" w:rsidRDefault="0043066B" w:rsidP="0043066B">
      <w:pPr>
        <w:pStyle w:val="Default"/>
        <w:jc w:val="right"/>
        <w:rPr>
          <w:sz w:val="28"/>
          <w:szCs w:val="28"/>
        </w:rPr>
      </w:pPr>
      <w:r w:rsidRPr="00693A39">
        <w:rPr>
          <w:sz w:val="28"/>
          <w:szCs w:val="28"/>
        </w:rPr>
        <w:t xml:space="preserve">Вологодского муниципального района </w:t>
      </w:r>
    </w:p>
    <w:p w14:paraId="27935F41" w14:textId="77777777" w:rsidR="0043066B" w:rsidRPr="00693A39" w:rsidRDefault="0043066B" w:rsidP="0043066B">
      <w:pPr>
        <w:pStyle w:val="Default"/>
        <w:jc w:val="right"/>
        <w:rPr>
          <w:b/>
          <w:bCs/>
          <w:sz w:val="28"/>
          <w:szCs w:val="28"/>
        </w:rPr>
      </w:pPr>
      <w:r w:rsidRPr="00693A39">
        <w:rPr>
          <w:sz w:val="28"/>
          <w:szCs w:val="28"/>
        </w:rPr>
        <w:t xml:space="preserve">от _____ </w:t>
      </w:r>
      <w:proofErr w:type="gramStart"/>
      <w:r w:rsidRPr="00693A39">
        <w:rPr>
          <w:sz w:val="28"/>
          <w:szCs w:val="28"/>
        </w:rPr>
        <w:t>2021  №</w:t>
      </w:r>
      <w:proofErr w:type="gramEnd"/>
      <w:r w:rsidRPr="00693A39">
        <w:rPr>
          <w:sz w:val="28"/>
          <w:szCs w:val="28"/>
        </w:rPr>
        <w:t>__</w:t>
      </w:r>
    </w:p>
    <w:p w14:paraId="634DECBF" w14:textId="77777777" w:rsidR="0043066B" w:rsidRPr="00693A39" w:rsidRDefault="0043066B" w:rsidP="0043066B">
      <w:pPr>
        <w:pStyle w:val="Default"/>
        <w:jc w:val="center"/>
        <w:rPr>
          <w:sz w:val="28"/>
          <w:szCs w:val="28"/>
        </w:rPr>
      </w:pPr>
      <w:r w:rsidRPr="00693A39">
        <w:rPr>
          <w:b/>
          <w:bCs/>
          <w:sz w:val="28"/>
          <w:szCs w:val="28"/>
        </w:rPr>
        <w:t>СТРАТЕГИЯ</w:t>
      </w:r>
    </w:p>
    <w:p w14:paraId="3F804915" w14:textId="77777777" w:rsidR="0043066B" w:rsidRPr="00693A39" w:rsidRDefault="0043066B" w:rsidP="0043066B">
      <w:pPr>
        <w:pStyle w:val="Default"/>
        <w:jc w:val="center"/>
        <w:rPr>
          <w:sz w:val="28"/>
          <w:szCs w:val="28"/>
        </w:rPr>
      </w:pPr>
      <w:r w:rsidRPr="00693A39">
        <w:rPr>
          <w:b/>
          <w:bCs/>
          <w:sz w:val="28"/>
          <w:szCs w:val="28"/>
        </w:rPr>
        <w:t>социально-экономического развития Спасского сельского поселения</w:t>
      </w:r>
    </w:p>
    <w:p w14:paraId="37808179" w14:textId="77777777" w:rsidR="0043066B" w:rsidRPr="00693A39" w:rsidRDefault="0043066B" w:rsidP="0043066B">
      <w:pPr>
        <w:pStyle w:val="Default"/>
        <w:jc w:val="center"/>
        <w:rPr>
          <w:sz w:val="28"/>
          <w:szCs w:val="28"/>
        </w:rPr>
      </w:pPr>
      <w:r w:rsidRPr="00693A39">
        <w:rPr>
          <w:b/>
          <w:bCs/>
          <w:sz w:val="28"/>
          <w:szCs w:val="28"/>
        </w:rPr>
        <w:t>Вологодского муниципального района на период до 2030 года</w:t>
      </w:r>
    </w:p>
    <w:p w14:paraId="57F3C670" w14:textId="77777777" w:rsidR="0043066B" w:rsidRPr="00693A39" w:rsidRDefault="0043066B" w:rsidP="0043066B">
      <w:pPr>
        <w:pStyle w:val="Default"/>
        <w:rPr>
          <w:b/>
          <w:bCs/>
          <w:sz w:val="28"/>
          <w:szCs w:val="28"/>
        </w:rPr>
      </w:pPr>
    </w:p>
    <w:p w14:paraId="1E2909D6" w14:textId="77777777" w:rsidR="0043066B" w:rsidRPr="00693A39" w:rsidRDefault="0043066B" w:rsidP="00687D7B">
      <w:pPr>
        <w:pStyle w:val="1"/>
        <w:rPr>
          <w:b w:val="0"/>
        </w:rPr>
      </w:pPr>
      <w:bookmarkStart w:id="0" w:name="_Toc78294437"/>
      <w:r w:rsidRPr="005F5A41">
        <w:rPr>
          <w:bCs w:val="0"/>
        </w:rPr>
        <w:t>1</w:t>
      </w:r>
      <w:r w:rsidRPr="005F5A41">
        <w:rPr>
          <w:rStyle w:val="10"/>
          <w:bCs/>
        </w:rPr>
        <w:t>.</w:t>
      </w:r>
      <w:r w:rsidRPr="00693A39">
        <w:rPr>
          <w:rStyle w:val="10"/>
          <w:b/>
        </w:rPr>
        <w:t xml:space="preserve"> Характеристика Стратегии социально-экономического развития Спасского сельского поселения Вологодского муниципального района на период до 2030 года</w:t>
      </w:r>
      <w:bookmarkEnd w:id="0"/>
    </w:p>
    <w:p w14:paraId="276B15E9" w14:textId="77777777" w:rsidR="0043066B" w:rsidRPr="00693A39" w:rsidRDefault="0043066B" w:rsidP="0043066B">
      <w:pPr>
        <w:pStyle w:val="Default"/>
        <w:rPr>
          <w:sz w:val="28"/>
          <w:szCs w:val="28"/>
        </w:rPr>
      </w:pPr>
    </w:p>
    <w:p w14:paraId="523443D7" w14:textId="77777777" w:rsidR="0043066B" w:rsidRPr="00693A39" w:rsidRDefault="0043066B" w:rsidP="0043066B">
      <w:pPr>
        <w:pStyle w:val="Default"/>
        <w:ind w:firstLine="708"/>
        <w:jc w:val="both"/>
        <w:rPr>
          <w:sz w:val="28"/>
          <w:szCs w:val="28"/>
        </w:rPr>
      </w:pPr>
      <w:r w:rsidRPr="00693A39">
        <w:rPr>
          <w:sz w:val="28"/>
          <w:szCs w:val="28"/>
        </w:rPr>
        <w:t xml:space="preserve">Стратегия социально-экономического развития Спасского сельского поселения Вологодского муниципального района на период до 2030 года (далее – Стратегия) является документом стратегического планирования Спасского сельского поселения Вологодского муниципального района. </w:t>
      </w:r>
    </w:p>
    <w:p w14:paraId="3A1B71C9" w14:textId="77777777" w:rsidR="0043066B" w:rsidRPr="00693A39" w:rsidRDefault="0043066B" w:rsidP="0043066B">
      <w:pPr>
        <w:pStyle w:val="Default"/>
        <w:ind w:firstLine="708"/>
        <w:jc w:val="both"/>
        <w:rPr>
          <w:sz w:val="28"/>
          <w:szCs w:val="28"/>
        </w:rPr>
      </w:pPr>
      <w:r w:rsidRPr="00693A39">
        <w:rPr>
          <w:sz w:val="28"/>
          <w:szCs w:val="28"/>
        </w:rPr>
        <w:t xml:space="preserve">Стратегия: </w:t>
      </w:r>
    </w:p>
    <w:p w14:paraId="49E90E53" w14:textId="102BBEDB" w:rsidR="0043066B" w:rsidRPr="00693A39" w:rsidRDefault="0043066B" w:rsidP="0043066B">
      <w:pPr>
        <w:pStyle w:val="Default"/>
        <w:ind w:firstLine="708"/>
        <w:jc w:val="both"/>
        <w:rPr>
          <w:sz w:val="28"/>
          <w:szCs w:val="28"/>
        </w:rPr>
      </w:pPr>
      <w:r w:rsidRPr="00693A39">
        <w:rPr>
          <w:sz w:val="28"/>
          <w:szCs w:val="28"/>
        </w:rPr>
        <w:t>определяет цель, приоритеты, задачи и направления социально-экономического развития Спасского сельского поселения, согласованные с целями и приоритетами социально-экономического развития Российской Федерации</w:t>
      </w:r>
      <w:r w:rsidR="00C13F83" w:rsidRPr="00693A39">
        <w:rPr>
          <w:sz w:val="28"/>
          <w:szCs w:val="28"/>
        </w:rPr>
        <w:t xml:space="preserve"> (в частности, с Указом Президента </w:t>
      </w:r>
      <w:r w:rsidR="00061AD5" w:rsidRPr="00693A39">
        <w:rPr>
          <w:sz w:val="28"/>
          <w:szCs w:val="28"/>
        </w:rPr>
        <w:t>РФ</w:t>
      </w:r>
      <w:r w:rsidR="00C13F83" w:rsidRPr="00693A39">
        <w:rPr>
          <w:sz w:val="28"/>
          <w:szCs w:val="28"/>
        </w:rPr>
        <w:t xml:space="preserve"> от 21.07.2020 № 474 «О национальных целях развития Российской Федерации на период до 2030 года)</w:t>
      </w:r>
      <w:r w:rsidRPr="00693A39">
        <w:rPr>
          <w:sz w:val="28"/>
          <w:szCs w:val="28"/>
        </w:rPr>
        <w:t xml:space="preserve">, Вологодской области и Вологодского муниципального района; </w:t>
      </w:r>
    </w:p>
    <w:p w14:paraId="0CD76BFC" w14:textId="77777777" w:rsidR="0043066B" w:rsidRPr="00693A39" w:rsidRDefault="0043066B" w:rsidP="0043066B">
      <w:pPr>
        <w:pStyle w:val="Default"/>
        <w:ind w:firstLine="708"/>
        <w:jc w:val="both"/>
        <w:rPr>
          <w:sz w:val="28"/>
          <w:szCs w:val="28"/>
        </w:rPr>
      </w:pPr>
      <w:r w:rsidRPr="00693A39">
        <w:rPr>
          <w:sz w:val="28"/>
          <w:szCs w:val="28"/>
        </w:rPr>
        <w:t xml:space="preserve">служит долгосрочной основой для развития взаимодействия органов местного самоуправления Спасского сельского поселения Вологодского муниципального района, населения, общественности и бизнеса; </w:t>
      </w:r>
    </w:p>
    <w:p w14:paraId="3F565041" w14:textId="77777777" w:rsidR="0043066B" w:rsidRPr="00693A39" w:rsidRDefault="0043066B" w:rsidP="0043066B">
      <w:pPr>
        <w:pStyle w:val="Default"/>
        <w:ind w:firstLine="708"/>
        <w:jc w:val="both"/>
        <w:rPr>
          <w:sz w:val="28"/>
          <w:szCs w:val="28"/>
        </w:rPr>
      </w:pPr>
      <w:r w:rsidRPr="00693A39">
        <w:rPr>
          <w:sz w:val="28"/>
          <w:szCs w:val="28"/>
        </w:rPr>
        <w:t xml:space="preserve">обеспечивает согласованность действий органов местного самоуправления Спасского сельского поселения Вологодского муниципального района в долгосрочной перспективе; </w:t>
      </w:r>
    </w:p>
    <w:p w14:paraId="6D519FCF" w14:textId="77777777" w:rsidR="0043066B" w:rsidRPr="00693A39" w:rsidRDefault="0043066B" w:rsidP="0043066B">
      <w:pPr>
        <w:pStyle w:val="Default"/>
        <w:ind w:firstLine="708"/>
        <w:jc w:val="both"/>
        <w:rPr>
          <w:sz w:val="28"/>
          <w:szCs w:val="28"/>
        </w:rPr>
      </w:pPr>
      <w:r w:rsidRPr="00693A39">
        <w:rPr>
          <w:sz w:val="28"/>
          <w:szCs w:val="28"/>
        </w:rPr>
        <w:t xml:space="preserve">служит основой для принятия управленческих решений на поселенческом уровне. </w:t>
      </w:r>
    </w:p>
    <w:p w14:paraId="248F97CF" w14:textId="52EEE5B7" w:rsidR="004E24D0" w:rsidRPr="00693A39" w:rsidRDefault="005B6701" w:rsidP="005B6701">
      <w:pPr>
        <w:spacing w:after="0" w:line="240" w:lineRule="auto"/>
        <w:ind w:firstLine="708"/>
        <w:jc w:val="both"/>
        <w:rPr>
          <w:rFonts w:ascii="Times New Roman" w:hAnsi="Times New Roman" w:cs="Times New Roman"/>
          <w:sz w:val="28"/>
          <w:szCs w:val="28"/>
        </w:rPr>
      </w:pPr>
      <w:r w:rsidRPr="00693A39">
        <w:rPr>
          <w:rFonts w:ascii="Times New Roman" w:hAnsi="Times New Roman" w:cs="Times New Roman"/>
          <w:sz w:val="28"/>
          <w:szCs w:val="28"/>
        </w:rPr>
        <w:t>Информационной базой для подготовки Стратегии послужили</w:t>
      </w:r>
      <w:r w:rsidR="004E24D0" w:rsidRPr="00693A39">
        <w:rPr>
          <w:rFonts w:ascii="Times New Roman" w:hAnsi="Times New Roman" w:cs="Times New Roman"/>
          <w:sz w:val="28"/>
          <w:szCs w:val="28"/>
        </w:rPr>
        <w:t xml:space="preserve"> данные </w:t>
      </w:r>
      <w:proofErr w:type="spellStart"/>
      <w:r w:rsidR="004E24D0" w:rsidRPr="00693A39">
        <w:rPr>
          <w:rFonts w:ascii="Times New Roman" w:hAnsi="Times New Roman" w:cs="Times New Roman"/>
          <w:sz w:val="28"/>
          <w:szCs w:val="28"/>
        </w:rPr>
        <w:t>Вологдастата</w:t>
      </w:r>
      <w:proofErr w:type="spellEnd"/>
      <w:r w:rsidR="004E24D0" w:rsidRPr="00693A39">
        <w:rPr>
          <w:rFonts w:ascii="Times New Roman" w:hAnsi="Times New Roman" w:cs="Times New Roman"/>
          <w:sz w:val="28"/>
          <w:szCs w:val="28"/>
        </w:rPr>
        <w:t>; отчеты главы поселения и иных органов и должностных лиц; информация официальных сайтов Спасского сельского поселения и Вологодского муниципального района; Генеральн</w:t>
      </w:r>
      <w:r w:rsidR="00061AD5" w:rsidRPr="00693A39">
        <w:rPr>
          <w:rFonts w:ascii="Times New Roman" w:hAnsi="Times New Roman" w:cs="Times New Roman"/>
          <w:sz w:val="28"/>
          <w:szCs w:val="28"/>
        </w:rPr>
        <w:t>ого</w:t>
      </w:r>
      <w:r w:rsidR="004E24D0" w:rsidRPr="00693A39">
        <w:rPr>
          <w:rFonts w:ascii="Times New Roman" w:hAnsi="Times New Roman" w:cs="Times New Roman"/>
          <w:sz w:val="28"/>
          <w:szCs w:val="28"/>
        </w:rPr>
        <w:t xml:space="preserve"> план</w:t>
      </w:r>
      <w:r w:rsidR="00061AD5" w:rsidRPr="00693A39">
        <w:rPr>
          <w:rFonts w:ascii="Times New Roman" w:hAnsi="Times New Roman" w:cs="Times New Roman"/>
          <w:sz w:val="28"/>
          <w:szCs w:val="28"/>
        </w:rPr>
        <w:t>а</w:t>
      </w:r>
      <w:r w:rsidR="004E24D0" w:rsidRPr="00693A39">
        <w:rPr>
          <w:rFonts w:ascii="Times New Roman" w:hAnsi="Times New Roman" w:cs="Times New Roman"/>
          <w:sz w:val="28"/>
          <w:szCs w:val="28"/>
        </w:rPr>
        <w:t xml:space="preserve"> поселения</w:t>
      </w:r>
      <w:r w:rsidR="00061AD5" w:rsidRPr="00693A39">
        <w:rPr>
          <w:rFonts w:ascii="Times New Roman" w:hAnsi="Times New Roman" w:cs="Times New Roman"/>
          <w:sz w:val="28"/>
          <w:szCs w:val="28"/>
        </w:rPr>
        <w:t xml:space="preserve"> до 2030 г.</w:t>
      </w:r>
      <w:r w:rsidR="004E24D0" w:rsidRPr="00693A39">
        <w:rPr>
          <w:rFonts w:ascii="Times New Roman" w:hAnsi="Times New Roman" w:cs="Times New Roman"/>
          <w:sz w:val="28"/>
          <w:szCs w:val="28"/>
        </w:rPr>
        <w:t xml:space="preserve">; </w:t>
      </w:r>
      <w:r w:rsidR="007C349A" w:rsidRPr="00693A39">
        <w:rPr>
          <w:rFonts w:ascii="Times New Roman" w:hAnsi="Times New Roman" w:cs="Times New Roman"/>
          <w:sz w:val="28"/>
          <w:szCs w:val="28"/>
        </w:rPr>
        <w:t xml:space="preserve">Правил землепользования и застройки; документации по планировке территории; </w:t>
      </w:r>
      <w:r w:rsidR="004E24D0" w:rsidRPr="00693A39">
        <w:rPr>
          <w:rFonts w:ascii="Times New Roman" w:hAnsi="Times New Roman" w:cs="Times New Roman"/>
          <w:sz w:val="28"/>
          <w:szCs w:val="28"/>
        </w:rPr>
        <w:t>отчеты о реализации муниципальных программ; данные</w:t>
      </w:r>
      <w:r w:rsidR="00061AD5" w:rsidRPr="00693A39">
        <w:rPr>
          <w:rFonts w:ascii="Times New Roman" w:hAnsi="Times New Roman" w:cs="Times New Roman"/>
          <w:sz w:val="28"/>
          <w:szCs w:val="28"/>
        </w:rPr>
        <w:t xml:space="preserve"> о</w:t>
      </w:r>
      <w:r w:rsidR="004E24D0" w:rsidRPr="00693A39">
        <w:rPr>
          <w:rFonts w:ascii="Times New Roman" w:hAnsi="Times New Roman" w:cs="Times New Roman"/>
          <w:sz w:val="28"/>
          <w:szCs w:val="28"/>
        </w:rPr>
        <w:t>проса населения Вологодского района</w:t>
      </w:r>
      <w:r w:rsidR="00061AD5" w:rsidRPr="00693A39">
        <w:rPr>
          <w:rFonts w:ascii="Times New Roman" w:hAnsi="Times New Roman" w:cs="Times New Roman"/>
          <w:sz w:val="28"/>
          <w:szCs w:val="28"/>
        </w:rPr>
        <w:t xml:space="preserve"> и поселения</w:t>
      </w:r>
      <w:r w:rsidR="004E24D0" w:rsidRPr="00693A39">
        <w:rPr>
          <w:rFonts w:ascii="Times New Roman" w:hAnsi="Times New Roman" w:cs="Times New Roman"/>
          <w:sz w:val="28"/>
          <w:szCs w:val="28"/>
        </w:rPr>
        <w:t>, проведенного в мае-июне 2021 года.</w:t>
      </w:r>
    </w:p>
    <w:p w14:paraId="6F6CAC00" w14:textId="7EF60747" w:rsidR="0043066B" w:rsidRPr="00693A39" w:rsidRDefault="005B6701" w:rsidP="0043066B">
      <w:pPr>
        <w:spacing w:after="0" w:line="240" w:lineRule="auto"/>
        <w:ind w:firstLine="708"/>
        <w:jc w:val="both"/>
        <w:rPr>
          <w:rFonts w:ascii="Times New Roman" w:hAnsi="Times New Roman" w:cs="Times New Roman"/>
          <w:sz w:val="28"/>
          <w:szCs w:val="28"/>
        </w:rPr>
      </w:pPr>
      <w:r w:rsidRPr="00693A39">
        <w:rPr>
          <w:rFonts w:ascii="Times New Roman" w:hAnsi="Times New Roman" w:cs="Times New Roman"/>
          <w:sz w:val="28"/>
          <w:szCs w:val="28"/>
        </w:rPr>
        <w:t xml:space="preserve"> </w:t>
      </w:r>
      <w:r w:rsidR="0043066B" w:rsidRPr="00693A39">
        <w:rPr>
          <w:rFonts w:ascii="Times New Roman" w:hAnsi="Times New Roman" w:cs="Times New Roman"/>
          <w:sz w:val="28"/>
          <w:szCs w:val="28"/>
        </w:rPr>
        <w:t xml:space="preserve">Реализация Стратегии будет осуществляться в соответствии с </w:t>
      </w:r>
      <w:r w:rsidR="00031E23" w:rsidRPr="00693A39">
        <w:rPr>
          <w:rFonts w:ascii="Times New Roman" w:hAnsi="Times New Roman" w:cs="Times New Roman"/>
          <w:sz w:val="28"/>
          <w:szCs w:val="28"/>
        </w:rPr>
        <w:t xml:space="preserve">планом мероприятий по реализации Стратегии социально-экономического развития Спасского сельского поселения на период до 2030 года, </w:t>
      </w:r>
      <w:r w:rsidR="0043066B" w:rsidRPr="00693A39">
        <w:rPr>
          <w:rFonts w:ascii="Times New Roman" w:hAnsi="Times New Roman" w:cs="Times New Roman"/>
          <w:sz w:val="28"/>
          <w:szCs w:val="28"/>
        </w:rPr>
        <w:t>муниципальными программами и проектами Спасского сельского поселения Вологодского муниципального района,</w:t>
      </w:r>
      <w:r w:rsidR="00031E23" w:rsidRPr="00693A39">
        <w:rPr>
          <w:rFonts w:ascii="Times New Roman" w:hAnsi="Times New Roman" w:cs="Times New Roman"/>
          <w:sz w:val="28"/>
          <w:szCs w:val="28"/>
        </w:rPr>
        <w:t xml:space="preserve"> Генеральным планом поселения</w:t>
      </w:r>
      <w:r w:rsidR="0043066B" w:rsidRPr="00693A39">
        <w:rPr>
          <w:rFonts w:ascii="Times New Roman" w:hAnsi="Times New Roman" w:cs="Times New Roman"/>
          <w:sz w:val="28"/>
          <w:szCs w:val="28"/>
        </w:rPr>
        <w:t>.</w:t>
      </w:r>
    </w:p>
    <w:p w14:paraId="634CECD4" w14:textId="4BD1571F" w:rsidR="0043066B" w:rsidRPr="00693A39" w:rsidRDefault="0043066B" w:rsidP="00687D7B">
      <w:pPr>
        <w:pStyle w:val="1"/>
      </w:pPr>
      <w:bookmarkStart w:id="1" w:name="_Toc78294438"/>
      <w:r w:rsidRPr="00693A39">
        <w:lastRenderedPageBreak/>
        <w:t xml:space="preserve">2. Оценка совокупного потенциала </w:t>
      </w:r>
      <w:r w:rsidR="001021CA" w:rsidRPr="00693A39">
        <w:t>Спасского сельского поселения</w:t>
      </w:r>
      <w:r w:rsidR="001021CA" w:rsidRPr="00693A39">
        <w:br/>
      </w:r>
      <w:r w:rsidR="005E05C5" w:rsidRPr="00693A39">
        <w:t xml:space="preserve"> </w:t>
      </w:r>
      <w:r w:rsidRPr="00693A39">
        <w:t>Вологодского муниципального района</w:t>
      </w:r>
      <w:bookmarkEnd w:id="1"/>
    </w:p>
    <w:p w14:paraId="19266306" w14:textId="77777777" w:rsidR="0043066B" w:rsidRPr="00693A39" w:rsidRDefault="0043066B" w:rsidP="0043066B">
      <w:pPr>
        <w:spacing w:after="0" w:line="240" w:lineRule="auto"/>
        <w:ind w:firstLine="708"/>
        <w:jc w:val="both"/>
        <w:rPr>
          <w:rFonts w:ascii="Times New Roman" w:hAnsi="Times New Roman" w:cs="Times New Roman"/>
          <w:b/>
          <w:sz w:val="28"/>
          <w:szCs w:val="28"/>
        </w:rPr>
      </w:pPr>
    </w:p>
    <w:p w14:paraId="5049636A" w14:textId="77777777" w:rsidR="005E05C5" w:rsidRPr="00693A39" w:rsidRDefault="00C13F83" w:rsidP="00687D7B">
      <w:pPr>
        <w:pStyle w:val="2"/>
      </w:pPr>
      <w:bookmarkStart w:id="2" w:name="_Toc78294439"/>
      <w:r w:rsidRPr="00693A39">
        <w:t xml:space="preserve">2.1. Экономико-географическое положение и </w:t>
      </w:r>
    </w:p>
    <w:p w14:paraId="70B1A722" w14:textId="2A77C0FC" w:rsidR="00C13F83" w:rsidRPr="00693A39" w:rsidRDefault="00C13F83" w:rsidP="00687D7B">
      <w:pPr>
        <w:pStyle w:val="2"/>
      </w:pPr>
      <w:r w:rsidRPr="00693A39">
        <w:t>административно-территориальное устройство</w:t>
      </w:r>
      <w:bookmarkEnd w:id="2"/>
    </w:p>
    <w:p w14:paraId="2C3777CF" w14:textId="77777777" w:rsidR="00E84329" w:rsidRDefault="00E84329" w:rsidP="007B331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58E74021" w14:textId="2B31AFF1" w:rsidR="00057408" w:rsidRPr="00693A39" w:rsidRDefault="007B3315" w:rsidP="007B331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Спасское сельское поселение (площадь 495,7 кв. км) расположено на юге Вологодского муниципального района Вологодской области. </w:t>
      </w:r>
    </w:p>
    <w:p w14:paraId="358A66DB" w14:textId="458A5A56" w:rsidR="00D40602" w:rsidRPr="00693A39" w:rsidRDefault="007B3315" w:rsidP="005A25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Рельеф территории поселения преимущественно равнинный. Абсолютные высотные отметки изменяются в пределах </w:t>
      </w:r>
      <w:r w:rsidR="00031E23" w:rsidRPr="00693A39">
        <w:rPr>
          <w:rFonts w:ascii="Times New Roman" w:eastAsia="Times New Roman" w:hAnsi="Times New Roman" w:cs="Times New Roman"/>
          <w:sz w:val="28"/>
          <w:szCs w:val="28"/>
          <w:lang w:eastAsia="ru-RU"/>
        </w:rPr>
        <w:t xml:space="preserve">от </w:t>
      </w:r>
      <w:r w:rsidRPr="00693A39">
        <w:rPr>
          <w:rFonts w:ascii="Times New Roman" w:eastAsia="Times New Roman" w:hAnsi="Times New Roman" w:cs="Times New Roman"/>
          <w:sz w:val="28"/>
          <w:szCs w:val="28"/>
          <w:lang w:eastAsia="ru-RU"/>
        </w:rPr>
        <w:t>131</w:t>
      </w:r>
      <w:r w:rsidR="00031E23" w:rsidRPr="00693A39">
        <w:rPr>
          <w:rFonts w:ascii="Times New Roman" w:eastAsia="Times New Roman" w:hAnsi="Times New Roman" w:cs="Times New Roman"/>
          <w:sz w:val="28"/>
          <w:szCs w:val="28"/>
          <w:lang w:eastAsia="ru-RU"/>
        </w:rPr>
        <w:t xml:space="preserve"> до </w:t>
      </w:r>
      <w:r w:rsidRPr="00693A39">
        <w:rPr>
          <w:rFonts w:ascii="Times New Roman" w:eastAsia="Times New Roman" w:hAnsi="Times New Roman" w:cs="Times New Roman"/>
          <w:sz w:val="28"/>
          <w:szCs w:val="28"/>
          <w:lang w:eastAsia="ru-RU"/>
        </w:rPr>
        <w:t xml:space="preserve">236,9 м Балтийской системы. Грунты </w:t>
      </w:r>
      <w:proofErr w:type="spellStart"/>
      <w:r w:rsidRPr="00693A39">
        <w:rPr>
          <w:rFonts w:ascii="Times New Roman" w:eastAsia="Times New Roman" w:hAnsi="Times New Roman" w:cs="Times New Roman"/>
          <w:sz w:val="28"/>
          <w:szCs w:val="28"/>
          <w:lang w:eastAsia="ru-RU"/>
        </w:rPr>
        <w:t>пестроцветные</w:t>
      </w:r>
      <w:proofErr w:type="spellEnd"/>
      <w:r w:rsidRPr="00693A39">
        <w:rPr>
          <w:rFonts w:ascii="Times New Roman" w:eastAsia="Times New Roman" w:hAnsi="Times New Roman" w:cs="Times New Roman"/>
          <w:sz w:val="28"/>
          <w:szCs w:val="28"/>
          <w:lang w:eastAsia="ru-RU"/>
        </w:rPr>
        <w:t>, песчано-глинистые.</w:t>
      </w:r>
    </w:p>
    <w:tbl>
      <w:tblPr>
        <w:tblStyle w:val="af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tblGrid>
      <w:tr w:rsidR="00D40602" w:rsidRPr="00693A39" w14:paraId="009E27A4" w14:textId="77777777" w:rsidTr="008B32B0">
        <w:trPr>
          <w:trHeight w:val="5807"/>
        </w:trPr>
        <w:tc>
          <w:tcPr>
            <w:tcW w:w="5353" w:type="dxa"/>
            <w:vAlign w:val="bottom"/>
          </w:tcPr>
          <w:p w14:paraId="0A81AE46" w14:textId="4E95B618" w:rsidR="00D40602" w:rsidRPr="00693A39" w:rsidRDefault="00FD65CA" w:rsidP="008B32B0">
            <w:pPr>
              <w:jc w:val="center"/>
              <w:textAlignment w:val="baseline"/>
              <w:rPr>
                <w:rFonts w:ascii="Times New Roman" w:eastAsia="Times New Roman" w:hAnsi="Times New Roman" w:cs="Times New Roman"/>
                <w:sz w:val="28"/>
                <w:szCs w:val="28"/>
                <w:lang w:eastAsia="ru-RU"/>
              </w:rPr>
            </w:pPr>
            <w:r>
              <w:rPr>
                <w:noProof/>
              </w:rPr>
              <w:drawing>
                <wp:inline distT="0" distB="0" distL="0" distR="0" wp14:anchorId="215EC23D" wp14:editId="18D56BCF">
                  <wp:extent cx="3261995" cy="3584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995" cy="3584575"/>
                          </a:xfrm>
                          <a:prstGeom prst="rect">
                            <a:avLst/>
                          </a:prstGeom>
                          <a:noFill/>
                          <a:ln>
                            <a:noFill/>
                          </a:ln>
                        </pic:spPr>
                      </pic:pic>
                    </a:graphicData>
                  </a:graphic>
                </wp:inline>
              </w:drawing>
            </w:r>
          </w:p>
          <w:p w14:paraId="0C604061" w14:textId="77777777" w:rsidR="00D40602" w:rsidRDefault="00B04860" w:rsidP="00B04860">
            <w:pPr>
              <w:jc w:val="center"/>
              <w:rPr>
                <w:rFonts w:ascii="Times New Roman" w:hAnsi="Times New Roman" w:cs="Times New Roman"/>
                <w:b/>
                <w:sz w:val="20"/>
                <w:szCs w:val="20"/>
              </w:rPr>
            </w:pPr>
            <w:r w:rsidRPr="00693A39">
              <w:rPr>
                <w:rFonts w:ascii="Times New Roman" w:hAnsi="Times New Roman" w:cs="Times New Roman"/>
                <w:sz w:val="20"/>
                <w:szCs w:val="20"/>
              </w:rPr>
              <w:t>Рисунок</w:t>
            </w:r>
            <w:r w:rsidR="00D40602" w:rsidRPr="00693A39">
              <w:rPr>
                <w:rFonts w:ascii="Times New Roman" w:hAnsi="Times New Roman" w:cs="Times New Roman"/>
                <w:sz w:val="20"/>
                <w:szCs w:val="20"/>
              </w:rPr>
              <w:t xml:space="preserve">. </w:t>
            </w:r>
            <w:r w:rsidR="00D40602" w:rsidRPr="00693A39">
              <w:rPr>
                <w:rFonts w:ascii="Times New Roman" w:hAnsi="Times New Roman" w:cs="Times New Roman"/>
                <w:b/>
                <w:sz w:val="20"/>
                <w:szCs w:val="20"/>
              </w:rPr>
              <w:t xml:space="preserve">Границы Спасского сельского поселения </w:t>
            </w:r>
            <w:r w:rsidR="008B32B0" w:rsidRPr="00693A39">
              <w:rPr>
                <w:rFonts w:ascii="Times New Roman" w:hAnsi="Times New Roman" w:cs="Times New Roman"/>
                <w:b/>
                <w:sz w:val="20"/>
                <w:szCs w:val="20"/>
              </w:rPr>
              <w:br/>
            </w:r>
            <w:r w:rsidR="00D40602" w:rsidRPr="00693A39">
              <w:rPr>
                <w:rFonts w:ascii="Times New Roman" w:hAnsi="Times New Roman" w:cs="Times New Roman"/>
                <w:b/>
                <w:sz w:val="20"/>
                <w:szCs w:val="20"/>
              </w:rPr>
              <w:t>Вологодского муниципального района</w:t>
            </w:r>
          </w:p>
          <w:p w14:paraId="48B270CC" w14:textId="3F7526DA" w:rsidR="00FD65CA" w:rsidRPr="00693A39" w:rsidRDefault="00FD65CA" w:rsidP="00B04860">
            <w:pPr>
              <w:jc w:val="center"/>
              <w:rPr>
                <w:rFonts w:ascii="Times New Roman" w:hAnsi="Times New Roman" w:cs="Times New Roman"/>
                <w:sz w:val="20"/>
                <w:szCs w:val="20"/>
              </w:rPr>
            </w:pPr>
          </w:p>
        </w:tc>
      </w:tr>
    </w:tbl>
    <w:p w14:paraId="5C883655" w14:textId="7FED77BA" w:rsidR="007B3315" w:rsidRPr="00693A39" w:rsidRDefault="007B3315" w:rsidP="00D406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Поселение граничит:</w:t>
      </w:r>
      <w:r w:rsidR="00B769F8" w:rsidRPr="00693A39">
        <w:rPr>
          <w:rFonts w:ascii="Times New Roman" w:eastAsia="Times New Roman" w:hAnsi="Times New Roman" w:cs="Times New Roman"/>
          <w:noProof/>
          <w:sz w:val="28"/>
          <w:szCs w:val="28"/>
          <w:lang w:eastAsia="ru-RU"/>
        </w:rPr>
        <w:t xml:space="preserve"> </w:t>
      </w:r>
    </w:p>
    <w:p w14:paraId="709948DF" w14:textId="35B8C8DC" w:rsidR="007B3315" w:rsidRPr="00693A39" w:rsidRDefault="007B3315" w:rsidP="007B3315">
      <w:pPr>
        <w:pStyle w:val="aa"/>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на западе со </w:t>
      </w:r>
      <w:proofErr w:type="spellStart"/>
      <w:r w:rsidRPr="00693A39">
        <w:rPr>
          <w:rFonts w:ascii="Times New Roman" w:eastAsia="Times New Roman" w:hAnsi="Times New Roman" w:cs="Times New Roman"/>
          <w:sz w:val="28"/>
          <w:szCs w:val="28"/>
          <w:lang w:eastAsia="ru-RU"/>
        </w:rPr>
        <w:t>Старосельским</w:t>
      </w:r>
      <w:proofErr w:type="spellEnd"/>
      <w:r w:rsidRPr="00693A39">
        <w:rPr>
          <w:rFonts w:ascii="Times New Roman" w:eastAsia="Times New Roman" w:hAnsi="Times New Roman" w:cs="Times New Roman"/>
          <w:sz w:val="28"/>
          <w:szCs w:val="28"/>
          <w:lang w:eastAsia="ru-RU"/>
        </w:rPr>
        <w:t xml:space="preserve"> сельским поселением; </w:t>
      </w:r>
    </w:p>
    <w:p w14:paraId="438D85BA" w14:textId="3AC9D740" w:rsidR="007B3315" w:rsidRPr="00693A39" w:rsidRDefault="007B3315" w:rsidP="007B3315">
      <w:pPr>
        <w:pStyle w:val="aa"/>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на северо-западе с Сосновским сельским поселени</w:t>
      </w:r>
      <w:r w:rsidR="00D46E76"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м;</w:t>
      </w:r>
    </w:p>
    <w:p w14:paraId="27500E02" w14:textId="77777777" w:rsidR="007B3315" w:rsidRPr="00693A39" w:rsidRDefault="007B3315" w:rsidP="007B3315">
      <w:pPr>
        <w:pStyle w:val="aa"/>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на севере с городским округом </w:t>
      </w:r>
      <w:r w:rsidR="00031E23" w:rsidRPr="00693A39">
        <w:rPr>
          <w:rFonts w:ascii="Times New Roman" w:eastAsia="Times New Roman" w:hAnsi="Times New Roman" w:cs="Times New Roman"/>
          <w:sz w:val="28"/>
          <w:szCs w:val="28"/>
          <w:lang w:eastAsia="ru-RU"/>
        </w:rPr>
        <w:t xml:space="preserve">г. </w:t>
      </w:r>
      <w:r w:rsidRPr="00693A39">
        <w:rPr>
          <w:rFonts w:ascii="Times New Roman" w:eastAsia="Times New Roman" w:hAnsi="Times New Roman" w:cs="Times New Roman"/>
          <w:sz w:val="28"/>
          <w:szCs w:val="28"/>
          <w:lang w:eastAsia="ru-RU"/>
        </w:rPr>
        <w:t>Вологда;</w:t>
      </w:r>
    </w:p>
    <w:p w14:paraId="4536299C" w14:textId="77777777" w:rsidR="007B3315" w:rsidRPr="00693A39" w:rsidRDefault="007B3315" w:rsidP="007B3315">
      <w:pPr>
        <w:pStyle w:val="aa"/>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на востоке с Подлесным сельским поселением;</w:t>
      </w:r>
    </w:p>
    <w:p w14:paraId="49E71911" w14:textId="77777777" w:rsidR="007B3315" w:rsidRPr="00693A39" w:rsidRDefault="007B3315" w:rsidP="007B3315">
      <w:pPr>
        <w:pStyle w:val="aa"/>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на юге с </w:t>
      </w:r>
      <w:proofErr w:type="spellStart"/>
      <w:r w:rsidRPr="00693A39">
        <w:rPr>
          <w:rFonts w:ascii="Times New Roman" w:eastAsia="Times New Roman" w:hAnsi="Times New Roman" w:cs="Times New Roman"/>
          <w:sz w:val="28"/>
          <w:szCs w:val="28"/>
          <w:lang w:eastAsia="ru-RU"/>
        </w:rPr>
        <w:t>Грязовецким</w:t>
      </w:r>
      <w:proofErr w:type="spellEnd"/>
      <w:r w:rsidRPr="00693A39">
        <w:rPr>
          <w:rFonts w:ascii="Times New Roman" w:eastAsia="Times New Roman" w:hAnsi="Times New Roman" w:cs="Times New Roman"/>
          <w:sz w:val="28"/>
          <w:szCs w:val="28"/>
          <w:lang w:eastAsia="ru-RU"/>
        </w:rPr>
        <w:t xml:space="preserve"> районом и Ярославской областью.</w:t>
      </w:r>
    </w:p>
    <w:p w14:paraId="41B98162" w14:textId="50F34609" w:rsidR="002F409E" w:rsidRPr="00693A39" w:rsidRDefault="002F409E" w:rsidP="00CA4BC3">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На территории Спасского сельского поселения расположено 86 насел</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нных пунктов: 3 пос</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 xml:space="preserve">лка (Можайское,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1 село (Спасское), 82 деревни (Абрамцево, </w:t>
      </w:r>
      <w:proofErr w:type="spellStart"/>
      <w:r w:rsidRPr="00693A39">
        <w:rPr>
          <w:rFonts w:ascii="Times New Roman" w:eastAsia="Times New Roman" w:hAnsi="Times New Roman" w:cs="Times New Roman"/>
          <w:sz w:val="28"/>
          <w:szCs w:val="28"/>
          <w:lang w:eastAsia="ru-RU"/>
        </w:rPr>
        <w:t>Авдотьино</w:t>
      </w:r>
      <w:proofErr w:type="spellEnd"/>
      <w:r w:rsidRPr="00693A39">
        <w:rPr>
          <w:rFonts w:ascii="Times New Roman" w:eastAsia="Times New Roman" w:hAnsi="Times New Roman" w:cs="Times New Roman"/>
          <w:sz w:val="28"/>
          <w:szCs w:val="28"/>
          <w:lang w:eastAsia="ru-RU"/>
        </w:rPr>
        <w:t xml:space="preserve">, Александровское, Анциферово, Белое, Бирюлево, Богородское, </w:t>
      </w:r>
      <w:proofErr w:type="spellStart"/>
      <w:r w:rsidRPr="00693A39">
        <w:rPr>
          <w:rFonts w:ascii="Times New Roman" w:eastAsia="Times New Roman" w:hAnsi="Times New Roman" w:cs="Times New Roman"/>
          <w:sz w:val="28"/>
          <w:szCs w:val="28"/>
          <w:lang w:eastAsia="ru-RU"/>
        </w:rPr>
        <w:t>Болтино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Бродки</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Бубново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Бурцево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Васнево</w:t>
      </w:r>
      <w:proofErr w:type="spellEnd"/>
      <w:r w:rsidRPr="00693A39">
        <w:rPr>
          <w:rFonts w:ascii="Times New Roman" w:eastAsia="Times New Roman" w:hAnsi="Times New Roman" w:cs="Times New Roman"/>
          <w:sz w:val="28"/>
          <w:szCs w:val="28"/>
          <w:lang w:eastAsia="ru-RU"/>
        </w:rPr>
        <w:t xml:space="preserve">, Волково, </w:t>
      </w:r>
      <w:proofErr w:type="spellStart"/>
      <w:r w:rsidRPr="00693A39">
        <w:rPr>
          <w:rFonts w:ascii="Times New Roman" w:eastAsia="Times New Roman" w:hAnsi="Times New Roman" w:cs="Times New Roman"/>
          <w:sz w:val="28"/>
          <w:szCs w:val="28"/>
          <w:lang w:eastAsia="ru-RU"/>
        </w:rPr>
        <w:t>Волнино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Гаврильцево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Голубково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Грибцово</w:t>
      </w:r>
      <w:proofErr w:type="spellEnd"/>
      <w:r w:rsidRPr="00693A39">
        <w:rPr>
          <w:rFonts w:ascii="Times New Roman" w:eastAsia="Times New Roman" w:hAnsi="Times New Roman" w:cs="Times New Roman"/>
          <w:sz w:val="28"/>
          <w:szCs w:val="28"/>
          <w:lang w:eastAsia="ru-RU"/>
        </w:rPr>
        <w:t xml:space="preserve">, Данилово, Дмитриевское, </w:t>
      </w:r>
      <w:proofErr w:type="spellStart"/>
      <w:r w:rsidRPr="00693A39">
        <w:rPr>
          <w:rFonts w:ascii="Times New Roman" w:eastAsia="Times New Roman" w:hAnsi="Times New Roman" w:cs="Times New Roman"/>
          <w:sz w:val="28"/>
          <w:szCs w:val="28"/>
          <w:lang w:eastAsia="ru-RU"/>
        </w:rPr>
        <w:t>Доводчиково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Дорофейка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Дюково</w:t>
      </w:r>
      <w:proofErr w:type="spellEnd"/>
      <w:r w:rsidRPr="00693A39">
        <w:rPr>
          <w:rFonts w:ascii="Times New Roman" w:eastAsia="Times New Roman" w:hAnsi="Times New Roman" w:cs="Times New Roman"/>
          <w:sz w:val="28"/>
          <w:szCs w:val="28"/>
          <w:lang w:eastAsia="ru-RU"/>
        </w:rPr>
        <w:t xml:space="preserve">, Емельяново, </w:t>
      </w:r>
      <w:proofErr w:type="spellStart"/>
      <w:r w:rsidRPr="00693A39">
        <w:rPr>
          <w:rFonts w:ascii="Times New Roman" w:eastAsia="Times New Roman" w:hAnsi="Times New Roman" w:cs="Times New Roman"/>
          <w:sz w:val="28"/>
          <w:szCs w:val="28"/>
          <w:lang w:eastAsia="ru-RU"/>
        </w:rPr>
        <w:t>Епифанка</w:t>
      </w:r>
      <w:proofErr w:type="spellEnd"/>
      <w:r w:rsidRPr="00693A39">
        <w:rPr>
          <w:rFonts w:ascii="Times New Roman" w:eastAsia="Times New Roman" w:hAnsi="Times New Roman" w:cs="Times New Roman"/>
          <w:sz w:val="28"/>
          <w:szCs w:val="28"/>
          <w:lang w:eastAsia="ru-RU"/>
        </w:rPr>
        <w:t xml:space="preserve">, Жилино, </w:t>
      </w:r>
      <w:proofErr w:type="spellStart"/>
      <w:r w:rsidRPr="00693A39">
        <w:rPr>
          <w:rFonts w:ascii="Times New Roman" w:eastAsia="Times New Roman" w:hAnsi="Times New Roman" w:cs="Times New Roman"/>
          <w:sz w:val="28"/>
          <w:szCs w:val="28"/>
          <w:lang w:eastAsia="ru-RU"/>
        </w:rPr>
        <w:t>Запрудка</w:t>
      </w:r>
      <w:proofErr w:type="spellEnd"/>
      <w:r w:rsidRPr="00693A39">
        <w:rPr>
          <w:rFonts w:ascii="Times New Roman" w:eastAsia="Times New Roman" w:hAnsi="Times New Roman" w:cs="Times New Roman"/>
          <w:sz w:val="28"/>
          <w:szCs w:val="28"/>
          <w:lang w:eastAsia="ru-RU"/>
        </w:rPr>
        <w:t xml:space="preserve">, Захарово, </w:t>
      </w:r>
      <w:proofErr w:type="spellStart"/>
      <w:r w:rsidRPr="00693A39">
        <w:rPr>
          <w:rFonts w:ascii="Times New Roman" w:eastAsia="Times New Roman" w:hAnsi="Times New Roman" w:cs="Times New Roman"/>
          <w:sz w:val="28"/>
          <w:szCs w:val="28"/>
          <w:lang w:eastAsia="ru-RU"/>
        </w:rPr>
        <w:t>Звяга</w:t>
      </w:r>
      <w:proofErr w:type="spellEnd"/>
      <w:r w:rsidRPr="00693A39">
        <w:rPr>
          <w:rFonts w:ascii="Times New Roman" w:eastAsia="Times New Roman" w:hAnsi="Times New Roman" w:cs="Times New Roman"/>
          <w:sz w:val="28"/>
          <w:szCs w:val="28"/>
          <w:lang w:eastAsia="ru-RU"/>
        </w:rPr>
        <w:t xml:space="preserve">, Ивановское, </w:t>
      </w:r>
      <w:proofErr w:type="spellStart"/>
      <w:r w:rsidRPr="00693A39">
        <w:rPr>
          <w:rFonts w:ascii="Times New Roman" w:eastAsia="Times New Roman" w:hAnsi="Times New Roman" w:cs="Times New Roman"/>
          <w:sz w:val="28"/>
          <w:szCs w:val="28"/>
          <w:lang w:eastAsia="ru-RU"/>
        </w:rPr>
        <w:t>Ильинское</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Ильинское</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Кирики</w:t>
      </w:r>
      <w:proofErr w:type="spellEnd"/>
      <w:r w:rsidRPr="00693A39">
        <w:rPr>
          <w:rFonts w:ascii="Times New Roman" w:eastAsia="Times New Roman" w:hAnsi="Times New Roman" w:cs="Times New Roman"/>
          <w:sz w:val="28"/>
          <w:szCs w:val="28"/>
          <w:lang w:eastAsia="ru-RU"/>
        </w:rPr>
        <w:t xml:space="preserve">-Улита, </w:t>
      </w:r>
      <w:proofErr w:type="spellStart"/>
      <w:r w:rsidRPr="00693A39">
        <w:rPr>
          <w:rFonts w:ascii="Times New Roman" w:eastAsia="Times New Roman" w:hAnsi="Times New Roman" w:cs="Times New Roman"/>
          <w:sz w:val="28"/>
          <w:szCs w:val="28"/>
          <w:lang w:eastAsia="ru-RU"/>
        </w:rPr>
        <w:t>Кишкино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Козицыно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Колоколово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Колотилово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Конищево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Коровайцево</w:t>
      </w:r>
      <w:proofErr w:type="spellEnd"/>
      <w:r w:rsidRPr="00693A39">
        <w:rPr>
          <w:rFonts w:ascii="Times New Roman" w:eastAsia="Times New Roman" w:hAnsi="Times New Roman" w:cs="Times New Roman"/>
          <w:sz w:val="28"/>
          <w:szCs w:val="28"/>
          <w:lang w:eastAsia="ru-RU"/>
        </w:rPr>
        <w:t xml:space="preserve">, Костино, Котельниково, Красково, </w:t>
      </w:r>
      <w:proofErr w:type="spellStart"/>
      <w:r w:rsidRPr="00693A39">
        <w:rPr>
          <w:rFonts w:ascii="Times New Roman" w:eastAsia="Times New Roman" w:hAnsi="Times New Roman" w:cs="Times New Roman"/>
          <w:sz w:val="28"/>
          <w:szCs w:val="28"/>
          <w:lang w:eastAsia="ru-RU"/>
        </w:rPr>
        <w:t>Круглица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Круголка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Кудрино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Леушкино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Леушкино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Лямцыно</w:t>
      </w:r>
      <w:proofErr w:type="spellEnd"/>
      <w:r w:rsidRPr="00693A39">
        <w:rPr>
          <w:rFonts w:ascii="Times New Roman" w:eastAsia="Times New Roman" w:hAnsi="Times New Roman" w:cs="Times New Roman"/>
          <w:sz w:val="28"/>
          <w:szCs w:val="28"/>
          <w:lang w:eastAsia="ru-RU"/>
        </w:rPr>
        <w:t xml:space="preserve">, Малиновка, </w:t>
      </w:r>
      <w:proofErr w:type="spellStart"/>
      <w:r w:rsidRPr="00693A39">
        <w:rPr>
          <w:rFonts w:ascii="Times New Roman" w:eastAsia="Times New Roman" w:hAnsi="Times New Roman" w:cs="Times New Roman"/>
          <w:sz w:val="28"/>
          <w:szCs w:val="28"/>
          <w:lang w:eastAsia="ru-RU"/>
        </w:rPr>
        <w:t>Марюхино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Маурино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Мстишино</w:t>
      </w:r>
      <w:proofErr w:type="spellEnd"/>
      <w:r w:rsidRPr="00693A39">
        <w:rPr>
          <w:rFonts w:ascii="Times New Roman" w:eastAsia="Times New Roman" w:hAnsi="Times New Roman" w:cs="Times New Roman"/>
          <w:sz w:val="28"/>
          <w:szCs w:val="28"/>
          <w:lang w:eastAsia="ru-RU"/>
        </w:rPr>
        <w:t xml:space="preserve">, Нагорное, Нелидово, Никитино, </w:t>
      </w:r>
      <w:proofErr w:type="spellStart"/>
      <w:r w:rsidRPr="00693A39">
        <w:rPr>
          <w:rFonts w:ascii="Times New Roman" w:eastAsia="Times New Roman" w:hAnsi="Times New Roman" w:cs="Times New Roman"/>
          <w:sz w:val="28"/>
          <w:szCs w:val="28"/>
          <w:lang w:eastAsia="ru-RU"/>
        </w:rPr>
        <w:t>Норобово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Обросцево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Озерково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Осипово</w:t>
      </w:r>
      <w:proofErr w:type="spellEnd"/>
      <w:r w:rsidRPr="00693A39">
        <w:rPr>
          <w:rFonts w:ascii="Times New Roman" w:eastAsia="Times New Roman" w:hAnsi="Times New Roman" w:cs="Times New Roman"/>
          <w:sz w:val="28"/>
          <w:szCs w:val="28"/>
          <w:lang w:eastAsia="ru-RU"/>
        </w:rPr>
        <w:t xml:space="preserve">, Петровское, </w:t>
      </w:r>
      <w:proofErr w:type="spellStart"/>
      <w:r w:rsidRPr="00693A39">
        <w:rPr>
          <w:rFonts w:ascii="Times New Roman" w:eastAsia="Times New Roman" w:hAnsi="Times New Roman" w:cs="Times New Roman"/>
          <w:sz w:val="28"/>
          <w:szCs w:val="28"/>
          <w:lang w:eastAsia="ru-RU"/>
        </w:rPr>
        <w:t>Печинки</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Пилатово</w:t>
      </w:r>
      <w:proofErr w:type="spellEnd"/>
      <w:r w:rsidRPr="00693A39">
        <w:rPr>
          <w:rFonts w:ascii="Times New Roman" w:eastAsia="Times New Roman" w:hAnsi="Times New Roman" w:cs="Times New Roman"/>
          <w:sz w:val="28"/>
          <w:szCs w:val="28"/>
          <w:lang w:eastAsia="ru-RU"/>
        </w:rPr>
        <w:t xml:space="preserve">, Подгорье, </w:t>
      </w:r>
      <w:proofErr w:type="spellStart"/>
      <w:r w:rsidRPr="00693A39">
        <w:rPr>
          <w:rFonts w:ascii="Times New Roman" w:eastAsia="Times New Roman" w:hAnsi="Times New Roman" w:cs="Times New Roman"/>
          <w:sz w:val="28"/>
          <w:szCs w:val="28"/>
          <w:lang w:eastAsia="ru-RU"/>
        </w:rPr>
        <w:t>Подомарцево</w:t>
      </w:r>
      <w:proofErr w:type="spellEnd"/>
      <w:r w:rsidRPr="00693A39">
        <w:rPr>
          <w:rFonts w:ascii="Times New Roman" w:eastAsia="Times New Roman" w:hAnsi="Times New Roman" w:cs="Times New Roman"/>
          <w:sz w:val="28"/>
          <w:szCs w:val="28"/>
          <w:lang w:eastAsia="ru-RU"/>
        </w:rPr>
        <w:t xml:space="preserve">, Поповка, Починок, Починок, </w:t>
      </w:r>
      <w:proofErr w:type="spellStart"/>
      <w:r w:rsidRPr="00693A39">
        <w:rPr>
          <w:rFonts w:ascii="Times New Roman" w:eastAsia="Times New Roman" w:hAnsi="Times New Roman" w:cs="Times New Roman"/>
          <w:sz w:val="28"/>
          <w:szCs w:val="28"/>
          <w:lang w:eastAsia="ru-RU"/>
        </w:rPr>
        <w:t>Пыхмарево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Родионцево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Сорошнево</w:t>
      </w:r>
      <w:proofErr w:type="spellEnd"/>
      <w:r w:rsidRPr="00693A39">
        <w:rPr>
          <w:rFonts w:ascii="Times New Roman" w:eastAsia="Times New Roman" w:hAnsi="Times New Roman" w:cs="Times New Roman"/>
          <w:sz w:val="28"/>
          <w:szCs w:val="28"/>
          <w:lang w:eastAsia="ru-RU"/>
        </w:rPr>
        <w:t xml:space="preserve">, Старая </w:t>
      </w:r>
      <w:proofErr w:type="spellStart"/>
      <w:r w:rsidRPr="00693A39">
        <w:rPr>
          <w:rFonts w:ascii="Times New Roman" w:eastAsia="Times New Roman" w:hAnsi="Times New Roman" w:cs="Times New Roman"/>
          <w:sz w:val="28"/>
          <w:szCs w:val="28"/>
          <w:lang w:eastAsia="ru-RU"/>
        </w:rPr>
        <w:t>Елизарка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Сысоево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Токарево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Тропино</w:t>
      </w:r>
      <w:proofErr w:type="spellEnd"/>
      <w:r w:rsidRPr="00693A39">
        <w:rPr>
          <w:rFonts w:ascii="Times New Roman" w:eastAsia="Times New Roman" w:hAnsi="Times New Roman" w:cs="Times New Roman"/>
          <w:sz w:val="28"/>
          <w:szCs w:val="28"/>
          <w:lang w:eastAsia="ru-RU"/>
        </w:rPr>
        <w:t xml:space="preserve">, Усово, </w:t>
      </w:r>
      <w:proofErr w:type="spellStart"/>
      <w:r w:rsidRPr="00693A39">
        <w:rPr>
          <w:rFonts w:ascii="Times New Roman" w:eastAsia="Times New Roman" w:hAnsi="Times New Roman" w:cs="Times New Roman"/>
          <w:sz w:val="28"/>
          <w:szCs w:val="28"/>
          <w:lang w:eastAsia="ru-RU"/>
        </w:rPr>
        <w:t>Хохлево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Чашниково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Чебаково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Шеино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Шелыгино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Юрово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Яминово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Яскино</w:t>
      </w:r>
      <w:proofErr w:type="spellEnd"/>
      <w:r w:rsidRPr="00693A39">
        <w:rPr>
          <w:rFonts w:ascii="Times New Roman" w:eastAsia="Times New Roman" w:hAnsi="Times New Roman" w:cs="Times New Roman"/>
          <w:sz w:val="28"/>
          <w:szCs w:val="28"/>
          <w:lang w:eastAsia="ru-RU"/>
        </w:rPr>
        <w:t>). Данный перечень населенных пунктов поселения указан в законе Вологодской области от 6 декабря 2004 г. № 1112-ОЗ «Об установле</w:t>
      </w:r>
      <w:r w:rsidRPr="00693A39">
        <w:rPr>
          <w:rFonts w:ascii="Times New Roman" w:eastAsia="Times New Roman" w:hAnsi="Times New Roman" w:cs="Times New Roman"/>
          <w:sz w:val="28"/>
          <w:szCs w:val="28"/>
          <w:lang w:eastAsia="ru-RU"/>
        </w:rPr>
        <w:lastRenderedPageBreak/>
        <w:t>нии границ Вологодского муниципального района, границах и статусе муниципальных образований, входящих в его состав».</w:t>
      </w:r>
    </w:p>
    <w:p w14:paraId="04A56F23" w14:textId="77777777" w:rsidR="002F409E" w:rsidRPr="00693A39" w:rsidRDefault="002F409E" w:rsidP="002975C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Административным центром поселения является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w:t>
      </w:r>
    </w:p>
    <w:p w14:paraId="59A53FB8" w14:textId="77777777" w:rsidR="002F409E" w:rsidRPr="00693A39" w:rsidRDefault="002F409E" w:rsidP="002975C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С точки зрения административно-территориального устройства (Постановление Правительства Вологодской области от 1 марта 2010 г. № 178 «Об утверждении Реестра административно-территориальных единиц Вологодской области») 74 насел</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нных пункта поселения расположены в административных границах Спасского сельсовета, 12 насел</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 xml:space="preserve">нных пунктов (деревни Александровское, </w:t>
      </w:r>
      <w:proofErr w:type="spellStart"/>
      <w:r w:rsidRPr="00693A39">
        <w:rPr>
          <w:rFonts w:ascii="Times New Roman" w:eastAsia="Times New Roman" w:hAnsi="Times New Roman" w:cs="Times New Roman"/>
          <w:sz w:val="28"/>
          <w:szCs w:val="28"/>
          <w:lang w:eastAsia="ru-RU"/>
        </w:rPr>
        <w:t>Бродки</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Доводчиково</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Епифанка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Ильинское</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Круголка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Круглица</w:t>
      </w:r>
      <w:proofErr w:type="spellEnd"/>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Леушкино</w:t>
      </w:r>
      <w:proofErr w:type="spellEnd"/>
      <w:r w:rsidRPr="00693A39">
        <w:rPr>
          <w:rFonts w:ascii="Times New Roman" w:eastAsia="Times New Roman" w:hAnsi="Times New Roman" w:cs="Times New Roman"/>
          <w:sz w:val="28"/>
          <w:szCs w:val="28"/>
          <w:lang w:eastAsia="ru-RU"/>
        </w:rPr>
        <w:t xml:space="preserve">, Нелидово, Никитино, Починок, </w:t>
      </w:r>
      <w:proofErr w:type="spellStart"/>
      <w:r w:rsidRPr="00693A39">
        <w:rPr>
          <w:rFonts w:ascii="Times New Roman" w:eastAsia="Times New Roman" w:hAnsi="Times New Roman" w:cs="Times New Roman"/>
          <w:sz w:val="28"/>
          <w:szCs w:val="28"/>
          <w:lang w:eastAsia="ru-RU"/>
        </w:rPr>
        <w:t>Норобово</w:t>
      </w:r>
      <w:proofErr w:type="spellEnd"/>
      <w:r w:rsidRPr="00693A39">
        <w:rPr>
          <w:rFonts w:ascii="Times New Roman" w:eastAsia="Times New Roman" w:hAnsi="Times New Roman" w:cs="Times New Roman"/>
          <w:sz w:val="28"/>
          <w:szCs w:val="28"/>
          <w:lang w:eastAsia="ru-RU"/>
        </w:rPr>
        <w:t xml:space="preserve">) расположены в административных границах части территории Рабоче-Крестьянского сельсовета. </w:t>
      </w:r>
    </w:p>
    <w:p w14:paraId="338A63EA" w14:textId="77777777" w:rsidR="002F409E" w:rsidRPr="00693A39" w:rsidRDefault="002F409E" w:rsidP="002975C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Удельный вес Спасского сельского поселения в общей численности населения Вологодского муниципального района составляет 9,6%.</w:t>
      </w:r>
    </w:p>
    <w:p w14:paraId="5F27DB54" w14:textId="77777777" w:rsidR="002F409E" w:rsidRPr="00693A39" w:rsidRDefault="002F409E" w:rsidP="002975C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По данным Администрации Спасского сельс</w:t>
      </w:r>
      <w:r w:rsidR="001875D7" w:rsidRPr="00693A39">
        <w:rPr>
          <w:rFonts w:ascii="Times New Roman" w:eastAsia="Times New Roman" w:hAnsi="Times New Roman" w:cs="Times New Roman"/>
          <w:sz w:val="28"/>
          <w:szCs w:val="28"/>
          <w:lang w:eastAsia="ru-RU"/>
        </w:rPr>
        <w:t>кого поселения</w:t>
      </w:r>
      <w:r w:rsidR="002413D9" w:rsidRPr="00693A39">
        <w:rPr>
          <w:rFonts w:ascii="Times New Roman" w:eastAsia="Times New Roman" w:hAnsi="Times New Roman" w:cs="Times New Roman"/>
          <w:sz w:val="28"/>
          <w:szCs w:val="28"/>
          <w:lang w:eastAsia="ru-RU"/>
        </w:rPr>
        <w:t>,</w:t>
      </w:r>
      <w:r w:rsidR="001875D7" w:rsidRPr="00693A39">
        <w:rPr>
          <w:rFonts w:ascii="Times New Roman" w:eastAsia="Times New Roman" w:hAnsi="Times New Roman" w:cs="Times New Roman"/>
          <w:sz w:val="28"/>
          <w:szCs w:val="28"/>
          <w:lang w:eastAsia="ru-RU"/>
        </w:rPr>
        <w:t xml:space="preserve"> на конец 2020 г.</w:t>
      </w:r>
      <w:r w:rsidRPr="00693A39">
        <w:rPr>
          <w:rFonts w:ascii="Times New Roman" w:eastAsia="Times New Roman" w:hAnsi="Times New Roman" w:cs="Times New Roman"/>
          <w:sz w:val="28"/>
          <w:szCs w:val="28"/>
          <w:lang w:eastAsia="ru-RU"/>
        </w:rPr>
        <w:t xml:space="preserve"> наиболее крупными по численности жителей являются следующие населенные пункты: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(1440 человек, 519 домохозяйств), п. Можайское (1009 человек, 368 домохозяйств), п.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(726 человек, 232 домохозяйства), д. Емельяново (516 человек, 194 домохозяйства), д. </w:t>
      </w:r>
      <w:proofErr w:type="spellStart"/>
      <w:r w:rsidRPr="00693A39">
        <w:rPr>
          <w:rFonts w:ascii="Times New Roman" w:eastAsia="Times New Roman" w:hAnsi="Times New Roman" w:cs="Times New Roman"/>
          <w:sz w:val="28"/>
          <w:szCs w:val="28"/>
          <w:lang w:eastAsia="ru-RU"/>
        </w:rPr>
        <w:t>Родионцево</w:t>
      </w:r>
      <w:proofErr w:type="spellEnd"/>
      <w:r w:rsidRPr="00693A39">
        <w:rPr>
          <w:rFonts w:ascii="Times New Roman" w:eastAsia="Times New Roman" w:hAnsi="Times New Roman" w:cs="Times New Roman"/>
          <w:sz w:val="28"/>
          <w:szCs w:val="28"/>
          <w:lang w:eastAsia="ru-RU"/>
        </w:rPr>
        <w:t xml:space="preserve"> (447 человек, 144 домохозяйства). </w:t>
      </w:r>
      <w:r w:rsidR="001875D7" w:rsidRPr="00693A39">
        <w:rPr>
          <w:rFonts w:ascii="Times New Roman" w:eastAsia="Times New Roman" w:hAnsi="Times New Roman" w:cs="Times New Roman"/>
          <w:sz w:val="28"/>
          <w:szCs w:val="28"/>
          <w:lang w:eastAsia="ru-RU"/>
        </w:rPr>
        <w:t xml:space="preserve">Не имеют постоянного, зарегистрированного населения </w:t>
      </w:r>
      <w:r w:rsidRPr="00693A39">
        <w:rPr>
          <w:rFonts w:ascii="Times New Roman" w:eastAsia="Times New Roman" w:hAnsi="Times New Roman" w:cs="Times New Roman"/>
          <w:sz w:val="28"/>
          <w:szCs w:val="28"/>
          <w:lang w:eastAsia="ru-RU"/>
        </w:rPr>
        <w:t>26 насел</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 xml:space="preserve">нных пунктов Спасского поселения, </w:t>
      </w:r>
      <w:r w:rsidR="002413D9" w:rsidRPr="00693A39">
        <w:rPr>
          <w:rFonts w:ascii="Times New Roman" w:eastAsia="Times New Roman" w:hAnsi="Times New Roman" w:cs="Times New Roman"/>
          <w:sz w:val="28"/>
          <w:szCs w:val="28"/>
          <w:lang w:eastAsia="ru-RU"/>
        </w:rPr>
        <w:t xml:space="preserve">а </w:t>
      </w:r>
      <w:r w:rsidR="001875D7" w:rsidRPr="00693A39">
        <w:rPr>
          <w:rFonts w:ascii="Times New Roman" w:eastAsia="Times New Roman" w:hAnsi="Times New Roman" w:cs="Times New Roman"/>
          <w:sz w:val="28"/>
          <w:szCs w:val="28"/>
          <w:lang w:eastAsia="ru-RU"/>
        </w:rPr>
        <w:t>насчитывают по одному зарегистрированному жителю</w:t>
      </w:r>
      <w:r w:rsidR="002413D9" w:rsidRPr="00693A39">
        <w:rPr>
          <w:rFonts w:ascii="Times New Roman" w:eastAsia="Times New Roman" w:hAnsi="Times New Roman" w:cs="Times New Roman"/>
          <w:sz w:val="28"/>
          <w:szCs w:val="28"/>
          <w:lang w:eastAsia="ru-RU"/>
        </w:rPr>
        <w:t xml:space="preserve"> – </w:t>
      </w:r>
      <w:r w:rsidRPr="00693A39">
        <w:rPr>
          <w:rFonts w:ascii="Times New Roman" w:eastAsia="Times New Roman" w:hAnsi="Times New Roman" w:cs="Times New Roman"/>
          <w:sz w:val="28"/>
          <w:szCs w:val="28"/>
          <w:lang w:eastAsia="ru-RU"/>
        </w:rPr>
        <w:t>8 насел</w:t>
      </w:r>
      <w:r w:rsidR="002413D9"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нных пунктов.</w:t>
      </w:r>
    </w:p>
    <w:p w14:paraId="41DB18C4" w14:textId="77777777" w:rsidR="00842195" w:rsidRPr="00693A39" w:rsidRDefault="00842195" w:rsidP="00842195">
      <w:pPr>
        <w:shd w:val="clear" w:color="auto" w:fill="FFFFFF"/>
        <w:tabs>
          <w:tab w:val="left" w:pos="993"/>
        </w:tabs>
        <w:spacing w:after="0" w:line="240" w:lineRule="auto"/>
        <w:jc w:val="both"/>
        <w:textAlignment w:val="baseline"/>
        <w:rPr>
          <w:rFonts w:ascii="Times New Roman" w:eastAsia="Times New Roman" w:hAnsi="Times New Roman" w:cs="Times New Roman"/>
          <w:sz w:val="28"/>
          <w:szCs w:val="28"/>
          <w:lang w:eastAsia="ru-RU"/>
        </w:rPr>
      </w:pPr>
    </w:p>
    <w:p w14:paraId="0D51EB33" w14:textId="77777777" w:rsidR="007B3315" w:rsidRPr="00693A39" w:rsidRDefault="00842195" w:rsidP="00687D7B">
      <w:pPr>
        <w:pStyle w:val="2"/>
        <w:rPr>
          <w:rFonts w:eastAsia="Times New Roman"/>
          <w:lang w:eastAsia="ru-RU"/>
        </w:rPr>
      </w:pPr>
      <w:bookmarkStart w:id="3" w:name="_Toc78294440"/>
      <w:r w:rsidRPr="00693A39">
        <w:rPr>
          <w:rFonts w:eastAsia="Times New Roman"/>
          <w:lang w:eastAsia="ru-RU"/>
        </w:rPr>
        <w:t>2.2. Историко-культурный потенциал</w:t>
      </w:r>
      <w:bookmarkEnd w:id="3"/>
    </w:p>
    <w:p w14:paraId="1AB8CEC2" w14:textId="77777777" w:rsidR="000A4D41" w:rsidRPr="00693A39" w:rsidRDefault="000A4D41" w:rsidP="000A4D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Название Спасское сельское поселение идет от села Спасское. Первое упоминание о селе Спасское-Брусничное относится к 1544 году, как о владении Кирилло-Белозерского монастыря. В селе была </w:t>
      </w:r>
      <w:r w:rsidR="002975C2" w:rsidRPr="00693A39">
        <w:rPr>
          <w:rFonts w:ascii="Times New Roman" w:eastAsia="Times New Roman" w:hAnsi="Times New Roman" w:cs="Times New Roman"/>
          <w:sz w:val="28"/>
          <w:szCs w:val="28"/>
          <w:lang w:eastAsia="ru-RU"/>
        </w:rPr>
        <w:t>построена</w:t>
      </w:r>
      <w:r w:rsidRPr="00693A39">
        <w:rPr>
          <w:rFonts w:ascii="Times New Roman" w:eastAsia="Times New Roman" w:hAnsi="Times New Roman" w:cs="Times New Roman"/>
          <w:sz w:val="28"/>
          <w:szCs w:val="28"/>
          <w:lang w:eastAsia="ru-RU"/>
        </w:rPr>
        <w:t xml:space="preserve"> большая церковь. К концу </w:t>
      </w:r>
      <w:r w:rsidRPr="00693A39">
        <w:rPr>
          <w:rFonts w:ascii="Times New Roman" w:eastAsia="Times New Roman" w:hAnsi="Times New Roman" w:cs="Times New Roman"/>
          <w:sz w:val="28"/>
          <w:szCs w:val="28"/>
          <w:lang w:val="en-US" w:eastAsia="ru-RU"/>
        </w:rPr>
        <w:t>XIX</w:t>
      </w:r>
      <w:r w:rsidRPr="00693A39">
        <w:rPr>
          <w:rFonts w:ascii="Times New Roman" w:eastAsia="Times New Roman" w:hAnsi="Times New Roman" w:cs="Times New Roman"/>
          <w:sz w:val="28"/>
          <w:szCs w:val="28"/>
          <w:lang w:eastAsia="ru-RU"/>
        </w:rPr>
        <w:t xml:space="preserve"> века в нем было 50 дворов. Деревня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(первое упоминание 1626 г.) находи</w:t>
      </w:r>
      <w:r w:rsidR="002975C2" w:rsidRPr="00693A39">
        <w:rPr>
          <w:rFonts w:ascii="Times New Roman" w:eastAsia="Times New Roman" w:hAnsi="Times New Roman" w:cs="Times New Roman"/>
          <w:sz w:val="28"/>
          <w:szCs w:val="28"/>
          <w:lang w:eastAsia="ru-RU"/>
        </w:rPr>
        <w:t>тся</w:t>
      </w:r>
      <w:r w:rsidRPr="00693A39">
        <w:rPr>
          <w:rFonts w:ascii="Times New Roman" w:eastAsia="Times New Roman" w:hAnsi="Times New Roman" w:cs="Times New Roman"/>
          <w:sz w:val="28"/>
          <w:szCs w:val="28"/>
          <w:lang w:eastAsia="ru-RU"/>
        </w:rPr>
        <w:t xml:space="preserve"> в 3 км от с. Спасское и сначала была маленьким населенным пунктом. На территории поселения </w:t>
      </w:r>
      <w:r w:rsidR="002975C2" w:rsidRPr="00693A39">
        <w:rPr>
          <w:rFonts w:ascii="Times New Roman" w:eastAsia="Times New Roman" w:hAnsi="Times New Roman" w:cs="Times New Roman"/>
          <w:sz w:val="28"/>
          <w:szCs w:val="28"/>
          <w:lang w:eastAsia="ru-RU"/>
        </w:rPr>
        <w:t>расположен</w:t>
      </w:r>
      <w:r w:rsidRPr="00693A39">
        <w:rPr>
          <w:rFonts w:ascii="Times New Roman" w:eastAsia="Times New Roman" w:hAnsi="Times New Roman" w:cs="Times New Roman"/>
          <w:sz w:val="28"/>
          <w:szCs w:val="28"/>
          <w:lang w:eastAsia="ru-RU"/>
        </w:rPr>
        <w:t xml:space="preserve"> крупный благоустроенный поселок Можайское, бывшее сельцо Котельниково (первое упоминание 1519 г.), которое стало знаменито тем, что в нем 7 лет жил зачинатель русского самолетостроения А.Ф. Можайский. В честь него в 1982 г. был переименован населенный пункт.</w:t>
      </w:r>
    </w:p>
    <w:p w14:paraId="3EE0AA0A" w14:textId="77777777" w:rsidR="000A4D41" w:rsidRPr="00693A39" w:rsidRDefault="000A4D41" w:rsidP="000A4D41">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eastAsia="ru-RU"/>
        </w:rPr>
      </w:pPr>
      <w:r w:rsidRPr="00693A39">
        <w:rPr>
          <w:rFonts w:ascii="Times New Roman" w:eastAsia="Times New Roman" w:hAnsi="Times New Roman" w:cs="Times New Roman"/>
          <w:sz w:val="28"/>
          <w:szCs w:val="28"/>
          <w:lang w:eastAsia="ru-RU"/>
        </w:rPr>
        <w:t xml:space="preserve">Экономический подъем территории пришелся на конец </w:t>
      </w:r>
      <w:r w:rsidRPr="00693A39">
        <w:rPr>
          <w:rFonts w:ascii="Times New Roman" w:eastAsia="Times New Roman" w:hAnsi="Times New Roman" w:cs="Times New Roman"/>
          <w:sz w:val="28"/>
          <w:szCs w:val="28"/>
          <w:lang w:val="en-US" w:eastAsia="ru-RU"/>
        </w:rPr>
        <w:t>XX</w:t>
      </w:r>
      <w:r w:rsidRPr="00693A39">
        <w:rPr>
          <w:rFonts w:ascii="Times New Roman" w:eastAsia="Times New Roman" w:hAnsi="Times New Roman" w:cs="Times New Roman"/>
          <w:sz w:val="28"/>
          <w:szCs w:val="28"/>
          <w:lang w:eastAsia="ru-RU"/>
        </w:rPr>
        <w:t xml:space="preserve"> века. В эти годы стало активно вестись строительство благоустроенного жилья на селе. Деревню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было решено сделать центральной усадьбой. Были построены многоэтажные жилые дома, школа, детский сад, котельная, большой центр, в котором разместились дом культуры, медпункт, спортзал, столовая, административное здание СХПК колхоза «Племзавод Пригородный», библиотека. В 1985 году администрация сельсовета переехала в новое здание в д.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26 декабря 2000 г. Постановлением Губернатора Вологодской области № 1121 деревне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присвоен статус поселка. С 14 октября 1998 года в соответствии с Постановлением Губернатора Вологодской области № 587 от 23.07.1998 года к Спасскому сельсовету присоединена террито</w:t>
      </w:r>
      <w:r w:rsidRPr="00693A39">
        <w:rPr>
          <w:rFonts w:ascii="Times New Roman" w:eastAsia="Times New Roman" w:hAnsi="Times New Roman" w:cs="Times New Roman"/>
          <w:sz w:val="28"/>
          <w:szCs w:val="28"/>
          <w:lang w:eastAsia="ru-RU"/>
        </w:rPr>
        <w:lastRenderedPageBreak/>
        <w:t>рия Беловского сельсовета. С 01.01.2006 г. территория Спасского сельского поселения увеличилась еще на 12 деревень. В соответствии с законом Вологодской области от 16.11.2004 г. № 670 «Об установлении границ Вологодского муниципального района, границах и статусе муниципальных образований, входящих в его состав» присоединены населенные пункты, ранее принадлежащие Рабоче-Крестьянскому поселению.</w:t>
      </w:r>
      <w:r w:rsidRPr="00693A39">
        <w:rPr>
          <w:rFonts w:ascii="Times New Roman" w:eastAsia="Times New Roman" w:hAnsi="Times New Roman" w:cs="Times New Roman"/>
          <w:noProof/>
          <w:sz w:val="28"/>
          <w:szCs w:val="28"/>
          <w:lang w:eastAsia="ru-RU"/>
        </w:rPr>
        <w:t xml:space="preserve"> </w:t>
      </w:r>
    </w:p>
    <w:p w14:paraId="4BE81900" w14:textId="77777777" w:rsidR="00842195" w:rsidRPr="00693A39" w:rsidRDefault="00842195" w:rsidP="00842195">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Спасское сельское поселение обладает культурной самобытностью и относится к территориям Вологодского района с высоким историко-культурным потенциалом. Это подтверждается наличием уникальных памятников природы, объектов архитектуры, истории и искусства, которые удовлетворяют духовные и рекреационные потребности жителей поселения и выступают основой для развития туризма.</w:t>
      </w:r>
    </w:p>
    <w:p w14:paraId="2213E6E6" w14:textId="77777777" w:rsidR="00842195" w:rsidRPr="00693A39" w:rsidRDefault="00842195" w:rsidP="00842195">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К объектам культурного наследия федерального значения относится дом-музей </w:t>
      </w:r>
      <w:r w:rsidR="002975C2" w:rsidRPr="00693A39">
        <w:rPr>
          <w:rFonts w:ascii="Times New Roman" w:hAnsi="Times New Roman" w:cs="Times New Roman"/>
          <w:sz w:val="28"/>
          <w:szCs w:val="28"/>
        </w:rPr>
        <w:t>известного русского изобретателя в области воздухоплавания А.Ф. Можайского (1825-1890)</w:t>
      </w:r>
      <w:r w:rsidRPr="00693A39">
        <w:rPr>
          <w:rFonts w:ascii="Times New Roman" w:hAnsi="Times New Roman" w:cs="Times New Roman"/>
          <w:sz w:val="28"/>
          <w:szCs w:val="28"/>
        </w:rPr>
        <w:t xml:space="preserve">, посвященный вологодскому периоду </w:t>
      </w:r>
      <w:r w:rsidR="002975C2" w:rsidRPr="00693A39">
        <w:rPr>
          <w:rFonts w:ascii="Times New Roman" w:hAnsi="Times New Roman" w:cs="Times New Roman"/>
          <w:sz w:val="28"/>
          <w:szCs w:val="28"/>
        </w:rPr>
        <w:t xml:space="preserve">его </w:t>
      </w:r>
      <w:r w:rsidRPr="00693A39">
        <w:rPr>
          <w:rFonts w:ascii="Times New Roman" w:hAnsi="Times New Roman" w:cs="Times New Roman"/>
          <w:sz w:val="28"/>
          <w:szCs w:val="28"/>
        </w:rPr>
        <w:t xml:space="preserve">жизни. Музей, расположенный в п. Можайское, размещается в деревянной усадьбе середины XIX в., принадлежавшей супруге изобретателя Л.Д. Кузьминой. Именно там были произведены расчеты и опыты, ставшие первым шагом к созданию летательного аппарата – моноплана. В доме-музее располагается также экспозиция «Вклад вологжан в развитие авиации и космонавтики», рассказывающая об уроженцах Вологодской земли, которые посвятили свою жизнь воздухоплаванию – авиационном конструкторе С.В. Ильюшине, космонавтах П.И. Беляеве и А.А. Леонове. К музею примыкает парк, заложенный в 80-х годах </w:t>
      </w:r>
      <w:r w:rsidRPr="00693A39">
        <w:rPr>
          <w:rFonts w:ascii="Times New Roman" w:hAnsi="Times New Roman" w:cs="Times New Roman"/>
          <w:sz w:val="28"/>
          <w:szCs w:val="28"/>
          <w:lang w:val="en-US"/>
        </w:rPr>
        <w:t>XIX</w:t>
      </w:r>
      <w:r w:rsidRPr="00693A39">
        <w:rPr>
          <w:rFonts w:ascii="Times New Roman" w:hAnsi="Times New Roman" w:cs="Times New Roman"/>
          <w:sz w:val="28"/>
          <w:szCs w:val="28"/>
        </w:rPr>
        <w:t xml:space="preserve"> века при непосредственном участии А.Ф.</w:t>
      </w:r>
      <w:r w:rsidRPr="00693A39">
        <w:rPr>
          <w:rFonts w:ascii="Times New Roman" w:hAnsi="Times New Roman" w:cs="Times New Roman"/>
          <w:sz w:val="28"/>
          <w:szCs w:val="28"/>
          <w:lang w:val="en-US"/>
        </w:rPr>
        <w:t> </w:t>
      </w:r>
      <w:r w:rsidRPr="00693A39">
        <w:rPr>
          <w:rFonts w:ascii="Times New Roman" w:hAnsi="Times New Roman" w:cs="Times New Roman"/>
          <w:sz w:val="28"/>
          <w:szCs w:val="28"/>
        </w:rPr>
        <w:t>Можайского. Он располагается на площади 3 га с прудами, липовыми и дубовыми аллеями.</w:t>
      </w:r>
    </w:p>
    <w:p w14:paraId="708DCD7C" w14:textId="77777777" w:rsidR="00842195" w:rsidRPr="00693A39" w:rsidRDefault="00842195" w:rsidP="00842195">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В деревне </w:t>
      </w:r>
      <w:proofErr w:type="spellStart"/>
      <w:r w:rsidRPr="00693A39">
        <w:rPr>
          <w:rFonts w:ascii="Times New Roman" w:hAnsi="Times New Roman" w:cs="Times New Roman"/>
          <w:sz w:val="28"/>
          <w:szCs w:val="28"/>
        </w:rPr>
        <w:t>Кирики</w:t>
      </w:r>
      <w:proofErr w:type="spellEnd"/>
      <w:r w:rsidRPr="00693A39">
        <w:rPr>
          <w:rFonts w:ascii="Times New Roman" w:hAnsi="Times New Roman" w:cs="Times New Roman"/>
          <w:sz w:val="28"/>
          <w:szCs w:val="28"/>
        </w:rPr>
        <w:t>-Улита (в 1917 г. – с</w:t>
      </w:r>
      <w:r w:rsidR="00EC6379" w:rsidRPr="00693A39">
        <w:rPr>
          <w:rFonts w:ascii="Times New Roman" w:hAnsi="Times New Roman" w:cs="Times New Roman"/>
          <w:sz w:val="28"/>
          <w:szCs w:val="28"/>
        </w:rPr>
        <w:t>.</w:t>
      </w:r>
      <w:r w:rsidRPr="00693A39">
        <w:rPr>
          <w:rFonts w:ascii="Times New Roman" w:hAnsi="Times New Roman" w:cs="Times New Roman"/>
          <w:sz w:val="28"/>
          <w:szCs w:val="28"/>
        </w:rPr>
        <w:t xml:space="preserve"> </w:t>
      </w:r>
      <w:proofErr w:type="spellStart"/>
      <w:r w:rsidRPr="00693A39">
        <w:rPr>
          <w:rFonts w:ascii="Times New Roman" w:hAnsi="Times New Roman" w:cs="Times New Roman"/>
          <w:sz w:val="28"/>
          <w:szCs w:val="28"/>
        </w:rPr>
        <w:t>Толстиково</w:t>
      </w:r>
      <w:proofErr w:type="spellEnd"/>
      <w:r w:rsidRPr="00693A39">
        <w:rPr>
          <w:rFonts w:ascii="Times New Roman" w:hAnsi="Times New Roman" w:cs="Times New Roman"/>
          <w:sz w:val="28"/>
          <w:szCs w:val="28"/>
        </w:rPr>
        <w:t xml:space="preserve">) находится памятный камень, установленный на месте церкви святых </w:t>
      </w:r>
      <w:proofErr w:type="spellStart"/>
      <w:r w:rsidRPr="00693A39">
        <w:rPr>
          <w:rFonts w:ascii="Times New Roman" w:hAnsi="Times New Roman" w:cs="Times New Roman"/>
          <w:sz w:val="28"/>
          <w:szCs w:val="28"/>
        </w:rPr>
        <w:t>Кирика</w:t>
      </w:r>
      <w:proofErr w:type="spellEnd"/>
      <w:r w:rsidRPr="00693A39">
        <w:rPr>
          <w:rFonts w:ascii="Times New Roman" w:hAnsi="Times New Roman" w:cs="Times New Roman"/>
          <w:sz w:val="28"/>
          <w:szCs w:val="28"/>
        </w:rPr>
        <w:t xml:space="preserve"> и </w:t>
      </w:r>
      <w:proofErr w:type="spellStart"/>
      <w:r w:rsidRPr="00693A39">
        <w:rPr>
          <w:rFonts w:ascii="Times New Roman" w:hAnsi="Times New Roman" w:cs="Times New Roman"/>
          <w:sz w:val="28"/>
          <w:szCs w:val="28"/>
        </w:rPr>
        <w:t>Иулитты</w:t>
      </w:r>
      <w:proofErr w:type="spellEnd"/>
      <w:r w:rsidRPr="00693A39">
        <w:rPr>
          <w:rFonts w:ascii="Times New Roman" w:hAnsi="Times New Roman" w:cs="Times New Roman"/>
          <w:sz w:val="28"/>
          <w:szCs w:val="28"/>
        </w:rPr>
        <w:t xml:space="preserve">, в которой в 1917 году венчались знаменитый русский поэт Сергей Есенин и Зинаида Райх. </w:t>
      </w:r>
    </w:p>
    <w:p w14:paraId="0B10F647" w14:textId="77777777" w:rsidR="00842195" w:rsidRPr="00693A39" w:rsidRDefault="00842195" w:rsidP="00842195">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Территории Спасского сельского поселения располагают природными комплексами и объектами, которые имеют особое природоохранное, научное, рекреационное и оздоровительное значение. </w:t>
      </w:r>
    </w:p>
    <w:p w14:paraId="24C4A862" w14:textId="77777777" w:rsidR="00842195" w:rsidRPr="00693A39" w:rsidRDefault="00842195" w:rsidP="00842195">
      <w:pPr>
        <w:spacing w:after="0" w:line="240" w:lineRule="auto"/>
        <w:ind w:firstLine="709"/>
        <w:jc w:val="both"/>
        <w:rPr>
          <w:rFonts w:ascii="Times New Roman" w:hAnsi="Times New Roman" w:cs="Times New Roman"/>
          <w:sz w:val="28"/>
        </w:rPr>
      </w:pPr>
      <w:r w:rsidRPr="00693A39">
        <w:rPr>
          <w:rFonts w:ascii="Times New Roman" w:hAnsi="Times New Roman" w:cs="Times New Roman"/>
          <w:sz w:val="28"/>
          <w:szCs w:val="28"/>
        </w:rPr>
        <w:t xml:space="preserve">К памятникам природы регионального значения относится урочище </w:t>
      </w:r>
      <w:proofErr w:type="spellStart"/>
      <w:r w:rsidRPr="00693A39">
        <w:rPr>
          <w:rFonts w:ascii="Times New Roman" w:hAnsi="Times New Roman" w:cs="Times New Roman"/>
          <w:sz w:val="28"/>
          <w:szCs w:val="28"/>
        </w:rPr>
        <w:t>Кирики</w:t>
      </w:r>
      <w:proofErr w:type="spellEnd"/>
      <w:r w:rsidRPr="00693A39">
        <w:rPr>
          <w:rFonts w:ascii="Times New Roman" w:hAnsi="Times New Roman" w:cs="Times New Roman"/>
          <w:sz w:val="28"/>
          <w:szCs w:val="28"/>
        </w:rPr>
        <w:t xml:space="preserve">-Улиты, расположенное недалеко от одноименной деревни. Оно представляет собой холмистую, наполовину покрытую еловым лесом местность, через северную часть которой протекает река Шограш. В 1963 году в урочище был создан памятник природы «Еловый лес» – один из немногих участков хвойного леса, который сохранился рядом с г. Вологда, отличающийся многообразием флоры и фауны. </w:t>
      </w:r>
      <w:r w:rsidRPr="00693A39">
        <w:rPr>
          <w:rFonts w:ascii="Times New Roman" w:hAnsi="Times New Roman" w:cs="Times New Roman"/>
          <w:sz w:val="28"/>
        </w:rPr>
        <w:t>Кроме зоологов и любителей природы, «Еловый лес» привлекателен для многочисленных спортсменов: здесь проходят лыжные и туристические трассы, проводятся походы, соревнования по исторической реконструкции и ориентированию на местности.</w:t>
      </w:r>
    </w:p>
    <w:p w14:paraId="277C7FFC" w14:textId="77777777" w:rsidR="00842195" w:rsidRPr="00693A39" w:rsidRDefault="00842195" w:rsidP="00842195">
      <w:pPr>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К ландшафтному памятнику садово-паркового искусства относится памятник природы «Старый парк», находящийся в деревне </w:t>
      </w:r>
      <w:proofErr w:type="spellStart"/>
      <w:r w:rsidRPr="00693A39">
        <w:rPr>
          <w:rFonts w:ascii="Times New Roman" w:hAnsi="Times New Roman" w:cs="Times New Roman"/>
          <w:sz w:val="28"/>
        </w:rPr>
        <w:t>Грибцово</w:t>
      </w:r>
      <w:proofErr w:type="spellEnd"/>
      <w:r w:rsidRPr="00693A39">
        <w:rPr>
          <w:rFonts w:ascii="Times New Roman" w:hAnsi="Times New Roman" w:cs="Times New Roman"/>
          <w:sz w:val="28"/>
        </w:rPr>
        <w:t xml:space="preserve">. Он имеет </w:t>
      </w:r>
      <w:r w:rsidRPr="00693A39">
        <w:rPr>
          <w:rFonts w:ascii="Times New Roman" w:hAnsi="Times New Roman" w:cs="Times New Roman"/>
          <w:sz w:val="28"/>
        </w:rPr>
        <w:lastRenderedPageBreak/>
        <w:t xml:space="preserve">историческое, культурное, рекреационное и оздоровительное значение. Средний возраст насаждений парка, среди которых преобладает липа, – более 100 лет. Также на его территории произрастают ель, береза, сосна, ива. </w:t>
      </w:r>
    </w:p>
    <w:p w14:paraId="6E46ABDA" w14:textId="77777777" w:rsidR="00842195" w:rsidRPr="00693A39" w:rsidRDefault="00842195" w:rsidP="00842195">
      <w:pPr>
        <w:spacing w:after="0" w:line="240" w:lineRule="auto"/>
        <w:ind w:firstLine="709"/>
        <w:jc w:val="both"/>
        <w:rPr>
          <w:rFonts w:ascii="Tahoma" w:hAnsi="Tahoma" w:cs="Tahoma"/>
          <w:shd w:val="clear" w:color="auto" w:fill="FFFFFF"/>
        </w:rPr>
      </w:pPr>
      <w:r w:rsidRPr="00693A39">
        <w:rPr>
          <w:rFonts w:ascii="Times New Roman" w:hAnsi="Times New Roman" w:cs="Times New Roman"/>
          <w:sz w:val="28"/>
        </w:rPr>
        <w:t xml:space="preserve">В деревне </w:t>
      </w:r>
      <w:proofErr w:type="spellStart"/>
      <w:r w:rsidRPr="00693A39">
        <w:rPr>
          <w:rFonts w:ascii="Times New Roman" w:hAnsi="Times New Roman" w:cs="Times New Roman"/>
          <w:sz w:val="28"/>
        </w:rPr>
        <w:t>Голубково</w:t>
      </w:r>
      <w:proofErr w:type="spellEnd"/>
      <w:r w:rsidRPr="00693A39">
        <w:rPr>
          <w:rFonts w:ascii="Times New Roman" w:hAnsi="Times New Roman" w:cs="Times New Roman"/>
          <w:sz w:val="28"/>
        </w:rPr>
        <w:t xml:space="preserve"> расположена туристско-рекреационная местность областного значения «</w:t>
      </w:r>
      <w:proofErr w:type="spellStart"/>
      <w:r w:rsidRPr="00693A39">
        <w:rPr>
          <w:rFonts w:ascii="Times New Roman" w:hAnsi="Times New Roman" w:cs="Times New Roman"/>
          <w:sz w:val="28"/>
        </w:rPr>
        <w:t>Голубково</w:t>
      </w:r>
      <w:proofErr w:type="spellEnd"/>
      <w:r w:rsidRPr="00693A39">
        <w:rPr>
          <w:rFonts w:ascii="Times New Roman" w:hAnsi="Times New Roman" w:cs="Times New Roman"/>
          <w:sz w:val="28"/>
        </w:rPr>
        <w:t>». Объектами туристского интереса рекреационной зоны «</w:t>
      </w:r>
      <w:proofErr w:type="spellStart"/>
      <w:r w:rsidRPr="00693A39">
        <w:rPr>
          <w:rFonts w:ascii="Times New Roman" w:hAnsi="Times New Roman" w:cs="Times New Roman"/>
          <w:sz w:val="28"/>
        </w:rPr>
        <w:t>Голубково</w:t>
      </w:r>
      <w:proofErr w:type="spellEnd"/>
      <w:r w:rsidRPr="00693A39">
        <w:rPr>
          <w:rFonts w:ascii="Times New Roman" w:hAnsi="Times New Roman" w:cs="Times New Roman"/>
          <w:sz w:val="28"/>
        </w:rPr>
        <w:t xml:space="preserve">» являются трассы лыжни здоровья, маршруты прогулочного отдыха, а также объект религиозного значения – Соколовский источник. Основной причиной посещения Соколовского источника, восстановленного и обустроенного местным жителем Н.А. Соколовым при участии прихода Преображения Господня, местного населения, меценатов и благотворителей, является забор питьевой воды и кратковременный отдых на обустроенной территории, непосредственно примыкающей к </w:t>
      </w:r>
      <w:r w:rsidR="003102FB" w:rsidRPr="00693A39">
        <w:rPr>
          <w:rFonts w:ascii="Times New Roman" w:hAnsi="Times New Roman" w:cs="Times New Roman"/>
          <w:sz w:val="28"/>
        </w:rPr>
        <w:t>роднику</w:t>
      </w:r>
      <w:r w:rsidRPr="00693A39">
        <w:rPr>
          <w:rFonts w:ascii="Times New Roman" w:hAnsi="Times New Roman" w:cs="Times New Roman"/>
          <w:sz w:val="28"/>
        </w:rPr>
        <w:t>.</w:t>
      </w:r>
      <w:r w:rsidRPr="00693A39">
        <w:rPr>
          <w:rFonts w:ascii="Tahoma" w:hAnsi="Tahoma" w:cs="Tahoma"/>
          <w:shd w:val="clear" w:color="auto" w:fill="FFFFFF"/>
        </w:rPr>
        <w:t xml:space="preserve"> </w:t>
      </w:r>
    </w:p>
    <w:p w14:paraId="283BCB13" w14:textId="66FC1012" w:rsidR="00842195" w:rsidRDefault="00842195" w:rsidP="00842195">
      <w:pPr>
        <w:spacing w:after="0" w:line="240" w:lineRule="auto"/>
        <w:ind w:firstLine="709"/>
        <w:jc w:val="both"/>
        <w:rPr>
          <w:rFonts w:ascii="Times New Roman" w:hAnsi="Times New Roman" w:cs="Times New Roman"/>
          <w:sz w:val="28"/>
          <w:szCs w:val="28"/>
          <w:shd w:val="clear" w:color="auto" w:fill="FFFFFF"/>
        </w:rPr>
      </w:pPr>
      <w:r w:rsidRPr="00693A39">
        <w:rPr>
          <w:rFonts w:ascii="Times New Roman" w:hAnsi="Times New Roman" w:cs="Times New Roman"/>
          <w:sz w:val="28"/>
          <w:szCs w:val="28"/>
          <w:shd w:val="clear" w:color="auto" w:fill="FFFFFF"/>
        </w:rPr>
        <w:t xml:space="preserve">Таким образом, имеющийся историко-культурный потенциал Спасского сельского </w:t>
      </w:r>
      <w:r w:rsidR="00984AE5" w:rsidRPr="00693A39">
        <w:rPr>
          <w:rFonts w:ascii="Times New Roman" w:hAnsi="Times New Roman" w:cs="Times New Roman"/>
          <w:sz w:val="28"/>
          <w:szCs w:val="28"/>
          <w:shd w:val="clear" w:color="auto" w:fill="FFFFFF"/>
        </w:rPr>
        <w:t>по</w:t>
      </w:r>
      <w:r w:rsidRPr="00693A39">
        <w:rPr>
          <w:rFonts w:ascii="Times New Roman" w:hAnsi="Times New Roman" w:cs="Times New Roman"/>
          <w:sz w:val="28"/>
          <w:szCs w:val="28"/>
          <w:shd w:val="clear" w:color="auto" w:fill="FFFFFF"/>
        </w:rPr>
        <w:t>селения привлекателен для организации отдыха выходного дня, а также позволяет развивать культурно-познавательный, экологический, спортивный, событийный, религиозный виды туризма. Преимуществом является близость муниципального образования к областному центру г. Вологде, население которого выступает в качестве одного из основных потребителей туристских услуг.</w:t>
      </w:r>
    </w:p>
    <w:p w14:paraId="6F017481" w14:textId="77777777" w:rsidR="00E84329" w:rsidRPr="00693A39" w:rsidRDefault="00E84329" w:rsidP="00842195">
      <w:pPr>
        <w:spacing w:after="0" w:line="240" w:lineRule="auto"/>
        <w:ind w:firstLine="709"/>
        <w:jc w:val="both"/>
        <w:rPr>
          <w:rFonts w:ascii="Times New Roman" w:hAnsi="Times New Roman" w:cs="Times New Roman"/>
          <w:sz w:val="28"/>
          <w:szCs w:val="28"/>
          <w:shd w:val="clear" w:color="auto" w:fill="FFFFFF"/>
        </w:rPr>
      </w:pPr>
    </w:p>
    <w:p w14:paraId="52FB285E" w14:textId="77777777" w:rsidR="00565620" w:rsidRPr="00693A39" w:rsidRDefault="00565620" w:rsidP="00687D7B">
      <w:pPr>
        <w:pStyle w:val="2"/>
      </w:pPr>
      <w:bookmarkStart w:id="4" w:name="_Toc78294441"/>
      <w:r w:rsidRPr="00693A39">
        <w:t>2.3. Природно-ресурсный потенциал</w:t>
      </w:r>
      <w:bookmarkEnd w:id="4"/>
    </w:p>
    <w:p w14:paraId="08487777" w14:textId="77777777" w:rsidR="00565620" w:rsidRPr="00693A39" w:rsidRDefault="00565620" w:rsidP="00565620">
      <w:pPr>
        <w:spacing w:after="0" w:line="240" w:lineRule="auto"/>
        <w:ind w:firstLine="709"/>
        <w:jc w:val="center"/>
        <w:rPr>
          <w:rFonts w:ascii="Times New Roman" w:hAnsi="Times New Roman" w:cs="Times New Roman"/>
          <w:b/>
          <w:i/>
          <w:sz w:val="28"/>
          <w:szCs w:val="28"/>
        </w:rPr>
      </w:pPr>
    </w:p>
    <w:p w14:paraId="5F1BD77C" w14:textId="77777777" w:rsidR="00565620" w:rsidRPr="00693A39" w:rsidRDefault="00565620" w:rsidP="00565620">
      <w:pPr>
        <w:widowControl w:val="0"/>
        <w:suppressAutoHyphens/>
        <w:autoSpaceDN w:val="0"/>
        <w:spacing w:after="0" w:line="240" w:lineRule="auto"/>
        <w:contextualSpacing/>
        <w:jc w:val="center"/>
        <w:textAlignment w:val="baseline"/>
        <w:rPr>
          <w:rFonts w:ascii="Times New Roman" w:hAnsi="Times New Roman" w:cs="Times New Roman"/>
          <w:i/>
          <w:kern w:val="3"/>
          <w:sz w:val="28"/>
          <w:szCs w:val="28"/>
        </w:rPr>
      </w:pPr>
      <w:r w:rsidRPr="00693A39">
        <w:rPr>
          <w:rFonts w:ascii="Times New Roman" w:hAnsi="Times New Roman" w:cs="Times New Roman"/>
          <w:i/>
          <w:kern w:val="3"/>
          <w:sz w:val="28"/>
          <w:szCs w:val="28"/>
        </w:rPr>
        <w:t>Климатические ресурсы</w:t>
      </w:r>
    </w:p>
    <w:p w14:paraId="4A26A649" w14:textId="77777777" w:rsidR="00565620" w:rsidRPr="00693A39" w:rsidRDefault="00565620" w:rsidP="00565620">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Климат Спасского сельского поселения умеренно-континентальный со сравнительно т</w:t>
      </w:r>
      <w:r w:rsidR="00A07293" w:rsidRPr="00693A39">
        <w:rPr>
          <w:rFonts w:ascii="Times New Roman" w:hAnsi="Times New Roman" w:cs="Times New Roman"/>
          <w:kern w:val="3"/>
          <w:sz w:val="28"/>
          <w:szCs w:val="28"/>
        </w:rPr>
        <w:t>е</w:t>
      </w:r>
      <w:r w:rsidRPr="00693A39">
        <w:rPr>
          <w:rFonts w:ascii="Times New Roman" w:hAnsi="Times New Roman" w:cs="Times New Roman"/>
          <w:kern w:val="3"/>
          <w:sz w:val="28"/>
          <w:szCs w:val="28"/>
        </w:rPr>
        <w:t>плым коротким летом и длинной холодной зимой с устойчивым снежным покровом. Самый т</w:t>
      </w:r>
      <w:r w:rsidR="00A07293" w:rsidRPr="00693A39">
        <w:rPr>
          <w:rFonts w:ascii="Times New Roman" w:hAnsi="Times New Roman" w:cs="Times New Roman"/>
          <w:kern w:val="3"/>
          <w:sz w:val="28"/>
          <w:szCs w:val="28"/>
        </w:rPr>
        <w:t>е</w:t>
      </w:r>
      <w:r w:rsidRPr="00693A39">
        <w:rPr>
          <w:rFonts w:ascii="Times New Roman" w:hAnsi="Times New Roman" w:cs="Times New Roman"/>
          <w:kern w:val="3"/>
          <w:sz w:val="28"/>
          <w:szCs w:val="28"/>
        </w:rPr>
        <w:t>плый месяц года – июль</w:t>
      </w:r>
      <w:r w:rsidR="00A07293"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средняя температура воздуха +17,2ºС</w:t>
      </w:r>
      <w:r w:rsidR="00A07293" w:rsidRPr="00693A39">
        <w:rPr>
          <w:rFonts w:ascii="Times New Roman" w:hAnsi="Times New Roman" w:cs="Times New Roman"/>
          <w:kern w:val="3"/>
          <w:sz w:val="28"/>
          <w:szCs w:val="28"/>
        </w:rPr>
        <w:t>); с</w:t>
      </w:r>
      <w:r w:rsidRPr="00693A39">
        <w:rPr>
          <w:rFonts w:ascii="Times New Roman" w:hAnsi="Times New Roman" w:cs="Times New Roman"/>
          <w:kern w:val="3"/>
          <w:sz w:val="28"/>
          <w:szCs w:val="28"/>
        </w:rPr>
        <w:t>амый холодный – январь</w:t>
      </w:r>
      <w:r w:rsidR="00A07293"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среднемесячная температура воздуха – 11,6 ºС</w:t>
      </w:r>
      <w:r w:rsidR="00A07293" w:rsidRPr="00693A39">
        <w:rPr>
          <w:rFonts w:ascii="Times New Roman" w:hAnsi="Times New Roman" w:cs="Times New Roman"/>
          <w:kern w:val="3"/>
          <w:sz w:val="28"/>
          <w:szCs w:val="28"/>
        </w:rPr>
        <w:t>)</w:t>
      </w:r>
      <w:r w:rsidRPr="00693A39">
        <w:rPr>
          <w:rFonts w:ascii="Times New Roman" w:hAnsi="Times New Roman" w:cs="Times New Roman"/>
          <w:kern w:val="3"/>
          <w:sz w:val="28"/>
          <w:szCs w:val="28"/>
        </w:rPr>
        <w:t xml:space="preserve">. </w:t>
      </w:r>
    </w:p>
    <w:p w14:paraId="47C60A1F" w14:textId="77777777" w:rsidR="00565620" w:rsidRPr="00693A39" w:rsidRDefault="00565620" w:rsidP="00565620">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По аг</w:t>
      </w:r>
      <w:r w:rsidR="00A07293" w:rsidRPr="00693A39">
        <w:rPr>
          <w:rFonts w:ascii="Times New Roman" w:hAnsi="Times New Roman" w:cs="Times New Roman"/>
          <w:kern w:val="3"/>
          <w:sz w:val="28"/>
          <w:szCs w:val="28"/>
        </w:rPr>
        <w:t>роклиматическому районированию поселение</w:t>
      </w:r>
      <w:r w:rsidRPr="00693A39">
        <w:rPr>
          <w:rFonts w:ascii="Times New Roman" w:hAnsi="Times New Roman" w:cs="Times New Roman"/>
          <w:kern w:val="3"/>
          <w:sz w:val="28"/>
          <w:szCs w:val="28"/>
        </w:rPr>
        <w:t xml:space="preserve"> относится к благоприятному для сельскохозяйственного производства. </w:t>
      </w:r>
      <w:r w:rsidR="00BE202A" w:rsidRPr="00693A39">
        <w:rPr>
          <w:rFonts w:ascii="Times New Roman" w:hAnsi="Times New Roman" w:cs="Times New Roman"/>
          <w:kern w:val="3"/>
          <w:sz w:val="28"/>
          <w:szCs w:val="28"/>
        </w:rPr>
        <w:t>З</w:t>
      </w:r>
      <w:r w:rsidRPr="00693A39">
        <w:rPr>
          <w:rFonts w:ascii="Times New Roman" w:hAnsi="Times New Roman" w:cs="Times New Roman"/>
          <w:kern w:val="3"/>
          <w:sz w:val="28"/>
          <w:szCs w:val="28"/>
        </w:rPr>
        <w:t xml:space="preserve">а вегетационный период </w:t>
      </w:r>
      <w:r w:rsidR="00BE202A" w:rsidRPr="00693A39">
        <w:rPr>
          <w:rFonts w:ascii="Times New Roman" w:hAnsi="Times New Roman" w:cs="Times New Roman"/>
          <w:kern w:val="3"/>
          <w:sz w:val="28"/>
          <w:szCs w:val="28"/>
        </w:rPr>
        <w:t xml:space="preserve">здесь </w:t>
      </w:r>
      <w:r w:rsidRPr="00693A39">
        <w:rPr>
          <w:rFonts w:ascii="Times New Roman" w:hAnsi="Times New Roman" w:cs="Times New Roman"/>
          <w:kern w:val="3"/>
          <w:sz w:val="28"/>
          <w:szCs w:val="28"/>
        </w:rPr>
        <w:t xml:space="preserve">накапливается более 1600º активных температур. Продолжительность активной вегетации растений – 116 дней. Среднегодовая сумма осадков 540 мм, из </w:t>
      </w:r>
      <w:r w:rsidR="00BE202A" w:rsidRPr="00693A39">
        <w:rPr>
          <w:rFonts w:ascii="Times New Roman" w:hAnsi="Times New Roman" w:cs="Times New Roman"/>
          <w:kern w:val="3"/>
          <w:sz w:val="28"/>
          <w:szCs w:val="28"/>
        </w:rPr>
        <w:t>которых</w:t>
      </w:r>
      <w:r w:rsidRPr="00693A39">
        <w:rPr>
          <w:rFonts w:ascii="Times New Roman" w:hAnsi="Times New Roman" w:cs="Times New Roman"/>
          <w:kern w:val="3"/>
          <w:sz w:val="28"/>
          <w:szCs w:val="28"/>
        </w:rPr>
        <w:t xml:space="preserve"> приблизительно 70% выпадает за т</w:t>
      </w:r>
      <w:r w:rsidR="00A07293" w:rsidRPr="00693A39">
        <w:rPr>
          <w:rFonts w:ascii="Times New Roman" w:hAnsi="Times New Roman" w:cs="Times New Roman"/>
          <w:kern w:val="3"/>
          <w:sz w:val="28"/>
          <w:szCs w:val="28"/>
        </w:rPr>
        <w:t>еплый период (апрель</w:t>
      </w:r>
      <w:r w:rsidRPr="00693A39">
        <w:rPr>
          <w:rFonts w:ascii="Times New Roman" w:hAnsi="Times New Roman" w:cs="Times New Roman"/>
          <w:kern w:val="3"/>
          <w:sz w:val="28"/>
          <w:szCs w:val="28"/>
        </w:rPr>
        <w:t xml:space="preserve">–октябрь). </w:t>
      </w:r>
    </w:p>
    <w:p w14:paraId="137F2BAB" w14:textId="77777777" w:rsidR="00565620" w:rsidRPr="00693A39" w:rsidRDefault="00565620" w:rsidP="00565620">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 xml:space="preserve">Средняя высота снежного покрова </w:t>
      </w:r>
      <w:r w:rsidR="00A07293" w:rsidRPr="00693A39">
        <w:rPr>
          <w:rFonts w:ascii="Times New Roman" w:hAnsi="Times New Roman" w:cs="Times New Roman"/>
          <w:kern w:val="3"/>
          <w:sz w:val="28"/>
          <w:szCs w:val="28"/>
        </w:rPr>
        <w:t xml:space="preserve">в поселении </w:t>
      </w:r>
      <w:r w:rsidRPr="00693A39">
        <w:rPr>
          <w:rFonts w:ascii="Times New Roman" w:hAnsi="Times New Roman" w:cs="Times New Roman"/>
          <w:kern w:val="3"/>
          <w:sz w:val="28"/>
          <w:szCs w:val="28"/>
        </w:rPr>
        <w:t xml:space="preserve">достигает 50-60 см., а максимальная – 100-110 см. Снежный покров устанавливается во второй половине ноября, сходит в двадцатых числах апреля. Продолжительность его залегания – 150-160 дней. </w:t>
      </w:r>
    </w:p>
    <w:p w14:paraId="10BB01E3" w14:textId="77777777" w:rsidR="00565620" w:rsidRPr="00693A39" w:rsidRDefault="00565620" w:rsidP="00565620">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Среднегодовая относительная влажность воздуха – 80%. Гос</w:t>
      </w:r>
      <w:r w:rsidR="00A07293" w:rsidRPr="00693A39">
        <w:rPr>
          <w:rFonts w:ascii="Times New Roman" w:hAnsi="Times New Roman" w:cs="Times New Roman"/>
          <w:kern w:val="3"/>
          <w:sz w:val="28"/>
          <w:szCs w:val="28"/>
        </w:rPr>
        <w:t>подствующее направление ветров –</w:t>
      </w:r>
      <w:r w:rsidRPr="00693A39">
        <w:rPr>
          <w:rFonts w:ascii="Times New Roman" w:hAnsi="Times New Roman" w:cs="Times New Roman"/>
          <w:kern w:val="3"/>
          <w:sz w:val="28"/>
          <w:szCs w:val="28"/>
        </w:rPr>
        <w:t xml:space="preserve"> северо-западное в июле и юго-западное</w:t>
      </w:r>
      <w:r w:rsidR="00A07293"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 xml:space="preserve"> в январе.</w:t>
      </w:r>
    </w:p>
    <w:p w14:paraId="5856080E" w14:textId="77777777" w:rsidR="00061AD5" w:rsidRPr="00693A39" w:rsidRDefault="00061AD5" w:rsidP="00565620">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p>
    <w:p w14:paraId="71440EDE" w14:textId="77777777" w:rsidR="00565620" w:rsidRPr="00693A39" w:rsidRDefault="00565620" w:rsidP="00565620">
      <w:pPr>
        <w:widowControl w:val="0"/>
        <w:suppressAutoHyphens/>
        <w:autoSpaceDN w:val="0"/>
        <w:spacing w:after="0" w:line="240" w:lineRule="auto"/>
        <w:contextualSpacing/>
        <w:jc w:val="center"/>
        <w:textAlignment w:val="baseline"/>
        <w:rPr>
          <w:rFonts w:ascii="Times New Roman" w:hAnsi="Times New Roman" w:cs="Times New Roman"/>
          <w:i/>
          <w:kern w:val="3"/>
          <w:sz w:val="28"/>
          <w:szCs w:val="28"/>
        </w:rPr>
      </w:pPr>
      <w:r w:rsidRPr="00693A39">
        <w:rPr>
          <w:rFonts w:ascii="Times New Roman" w:hAnsi="Times New Roman" w:cs="Times New Roman"/>
          <w:i/>
          <w:kern w:val="3"/>
          <w:sz w:val="28"/>
          <w:szCs w:val="28"/>
        </w:rPr>
        <w:t>Земельные ресурсы</w:t>
      </w:r>
    </w:p>
    <w:p w14:paraId="5AFB5DB2" w14:textId="77777777" w:rsidR="00565620" w:rsidRPr="00693A39" w:rsidRDefault="00565620" w:rsidP="00565620">
      <w:pPr>
        <w:widowControl w:val="0"/>
        <w:suppressAutoHyphens/>
        <w:autoSpaceDN w:val="0"/>
        <w:spacing w:after="0" w:line="240" w:lineRule="auto"/>
        <w:ind w:firstLine="567"/>
        <w:contextualSpacing/>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 xml:space="preserve">Площадь Спасского сельского поселения составляет 495,7 </w:t>
      </w:r>
      <w:r w:rsidR="002E3DA8" w:rsidRPr="00693A39">
        <w:rPr>
          <w:rFonts w:ascii="Times New Roman" w:hAnsi="Times New Roman" w:cs="Times New Roman"/>
          <w:kern w:val="3"/>
          <w:sz w:val="28"/>
          <w:szCs w:val="28"/>
        </w:rPr>
        <w:t xml:space="preserve">кв. </w:t>
      </w:r>
      <w:r w:rsidRPr="00693A39">
        <w:rPr>
          <w:rFonts w:ascii="Times New Roman" w:hAnsi="Times New Roman" w:cs="Times New Roman"/>
          <w:kern w:val="3"/>
          <w:sz w:val="28"/>
          <w:szCs w:val="28"/>
        </w:rPr>
        <w:t>км</w:t>
      </w:r>
      <w:r w:rsidR="002E3DA8" w:rsidRPr="00693A39">
        <w:rPr>
          <w:rFonts w:ascii="Times New Roman" w:hAnsi="Times New Roman" w:cs="Times New Roman"/>
          <w:kern w:val="3"/>
          <w:sz w:val="28"/>
          <w:szCs w:val="28"/>
        </w:rPr>
        <w:t>.</w:t>
      </w:r>
      <w:r w:rsidRPr="00693A39">
        <w:rPr>
          <w:rFonts w:ascii="Times New Roman" w:hAnsi="Times New Roman" w:cs="Times New Roman"/>
          <w:kern w:val="3"/>
          <w:sz w:val="28"/>
          <w:szCs w:val="28"/>
        </w:rPr>
        <w:t xml:space="preserve"> В поселении преобладают земли сельскохозяйственного назначения 374 </w:t>
      </w:r>
      <w:proofErr w:type="spellStart"/>
      <w:proofErr w:type="gramStart"/>
      <w:r w:rsidR="00BE202A" w:rsidRPr="00693A39">
        <w:rPr>
          <w:rFonts w:ascii="Times New Roman" w:hAnsi="Times New Roman" w:cs="Times New Roman"/>
          <w:kern w:val="3"/>
          <w:sz w:val="28"/>
          <w:szCs w:val="28"/>
        </w:rPr>
        <w:t>кв.</w:t>
      </w:r>
      <w:r w:rsidRPr="00693A39">
        <w:rPr>
          <w:rFonts w:ascii="Times New Roman" w:hAnsi="Times New Roman" w:cs="Times New Roman"/>
          <w:kern w:val="3"/>
          <w:sz w:val="28"/>
          <w:szCs w:val="28"/>
        </w:rPr>
        <w:t>км</w:t>
      </w:r>
      <w:proofErr w:type="spellEnd"/>
      <w:proofErr w:type="gramEnd"/>
      <w:r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lastRenderedPageBreak/>
        <w:t xml:space="preserve">(75% от всей </w:t>
      </w:r>
      <w:r w:rsidR="002E3DA8" w:rsidRPr="00693A39">
        <w:rPr>
          <w:rFonts w:ascii="Times New Roman" w:hAnsi="Times New Roman" w:cs="Times New Roman"/>
          <w:kern w:val="3"/>
          <w:sz w:val="28"/>
          <w:szCs w:val="28"/>
        </w:rPr>
        <w:t xml:space="preserve">его </w:t>
      </w:r>
      <w:r w:rsidRPr="00693A39">
        <w:rPr>
          <w:rFonts w:ascii="Times New Roman" w:hAnsi="Times New Roman" w:cs="Times New Roman"/>
          <w:kern w:val="3"/>
          <w:sz w:val="28"/>
          <w:szCs w:val="28"/>
        </w:rPr>
        <w:t xml:space="preserve">территории). </w:t>
      </w:r>
      <w:r w:rsidR="002E3DA8" w:rsidRPr="00693A39">
        <w:rPr>
          <w:rFonts w:ascii="Times New Roman" w:hAnsi="Times New Roman" w:cs="Times New Roman"/>
          <w:kern w:val="3"/>
          <w:sz w:val="28"/>
          <w:szCs w:val="28"/>
        </w:rPr>
        <w:t>На з</w:t>
      </w:r>
      <w:r w:rsidRPr="00693A39">
        <w:rPr>
          <w:rFonts w:ascii="Times New Roman" w:hAnsi="Times New Roman" w:cs="Times New Roman"/>
          <w:kern w:val="3"/>
          <w:sz w:val="28"/>
          <w:szCs w:val="28"/>
        </w:rPr>
        <w:t xml:space="preserve">емли лесного фонда </w:t>
      </w:r>
      <w:r w:rsidR="002E3DA8" w:rsidRPr="00693A39">
        <w:rPr>
          <w:rFonts w:ascii="Times New Roman" w:hAnsi="Times New Roman" w:cs="Times New Roman"/>
          <w:kern w:val="3"/>
          <w:sz w:val="28"/>
          <w:szCs w:val="28"/>
        </w:rPr>
        <w:t>приходится</w:t>
      </w:r>
      <w:r w:rsidRPr="00693A39">
        <w:rPr>
          <w:rFonts w:ascii="Times New Roman" w:hAnsi="Times New Roman" w:cs="Times New Roman"/>
          <w:kern w:val="3"/>
          <w:sz w:val="28"/>
          <w:szCs w:val="28"/>
        </w:rPr>
        <w:t xml:space="preserve"> 96,62 </w:t>
      </w:r>
      <w:r w:rsidR="002E3DA8" w:rsidRPr="00693A39">
        <w:rPr>
          <w:rFonts w:ascii="Times New Roman" w:hAnsi="Times New Roman" w:cs="Times New Roman"/>
          <w:kern w:val="3"/>
          <w:sz w:val="28"/>
          <w:szCs w:val="28"/>
        </w:rPr>
        <w:t xml:space="preserve">кв. </w:t>
      </w:r>
      <w:r w:rsidRPr="00693A39">
        <w:rPr>
          <w:rFonts w:ascii="Times New Roman" w:hAnsi="Times New Roman" w:cs="Arial, Helvetica, sans-serif"/>
          <w:kern w:val="3"/>
          <w:sz w:val="28"/>
          <w:szCs w:val="28"/>
        </w:rPr>
        <w:t>км</w:t>
      </w:r>
      <w:r w:rsidR="002E3DA8" w:rsidRPr="00693A39">
        <w:rPr>
          <w:rFonts w:ascii="Times New Roman" w:hAnsi="Times New Roman" w:cs="Arial, Helvetica, sans-serif"/>
          <w:kern w:val="3"/>
          <w:sz w:val="28"/>
          <w:szCs w:val="28"/>
        </w:rPr>
        <w:t xml:space="preserve"> (19,5%)</w:t>
      </w:r>
      <w:r w:rsidRPr="00693A39">
        <w:rPr>
          <w:rFonts w:ascii="Times New Roman" w:hAnsi="Times New Roman" w:cs="Times New Roman"/>
          <w:kern w:val="3"/>
          <w:sz w:val="28"/>
          <w:szCs w:val="28"/>
        </w:rPr>
        <w:t xml:space="preserve">, часть из которых выделяется под особо охраняемые природные территории. Земли населенных пунктов составляют 12,1 </w:t>
      </w:r>
      <w:r w:rsidR="002E3DA8" w:rsidRPr="00693A39">
        <w:rPr>
          <w:rFonts w:ascii="Times New Roman" w:hAnsi="Times New Roman" w:cs="Times New Roman"/>
          <w:kern w:val="3"/>
          <w:sz w:val="28"/>
          <w:szCs w:val="28"/>
        </w:rPr>
        <w:t xml:space="preserve">кв. </w:t>
      </w:r>
      <w:r w:rsidRPr="00693A39">
        <w:rPr>
          <w:rFonts w:ascii="Times New Roman" w:hAnsi="Times New Roman" w:cs="Times New Roman"/>
          <w:kern w:val="3"/>
          <w:sz w:val="28"/>
          <w:szCs w:val="28"/>
        </w:rPr>
        <w:t>км</w:t>
      </w:r>
      <w:r w:rsidR="002E3DA8"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(2,4%), земли промышленности</w:t>
      </w:r>
      <w:r w:rsidR="002E3DA8" w:rsidRPr="00693A39">
        <w:rPr>
          <w:rFonts w:ascii="Times New Roman" w:hAnsi="Times New Roman" w:cs="Times New Roman"/>
          <w:kern w:val="3"/>
          <w:sz w:val="28"/>
          <w:szCs w:val="28"/>
        </w:rPr>
        <w:t xml:space="preserve"> – </w:t>
      </w:r>
      <w:r w:rsidRPr="00693A39">
        <w:rPr>
          <w:rFonts w:ascii="Times New Roman" w:hAnsi="Times New Roman" w:cs="Times New Roman"/>
          <w:kern w:val="3"/>
          <w:sz w:val="28"/>
          <w:szCs w:val="28"/>
        </w:rPr>
        <w:t xml:space="preserve">10,1 </w:t>
      </w:r>
      <w:r w:rsidR="002E3DA8" w:rsidRPr="00693A39">
        <w:rPr>
          <w:rFonts w:ascii="Times New Roman" w:hAnsi="Times New Roman" w:cs="Times New Roman"/>
          <w:kern w:val="3"/>
          <w:sz w:val="28"/>
          <w:szCs w:val="28"/>
        </w:rPr>
        <w:t xml:space="preserve">кв. </w:t>
      </w:r>
      <w:r w:rsidRPr="00693A39">
        <w:rPr>
          <w:rFonts w:ascii="Times New Roman" w:hAnsi="Times New Roman" w:cs="Times New Roman"/>
          <w:kern w:val="3"/>
          <w:sz w:val="28"/>
          <w:szCs w:val="28"/>
        </w:rPr>
        <w:t>км</w:t>
      </w:r>
      <w:r w:rsidR="002E3DA8"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 xml:space="preserve">(2%). Наименьшую долю в площади территорий </w:t>
      </w:r>
      <w:r w:rsidR="00BE202A" w:rsidRPr="00693A39">
        <w:rPr>
          <w:rFonts w:ascii="Times New Roman" w:hAnsi="Times New Roman" w:cs="Times New Roman"/>
          <w:kern w:val="3"/>
          <w:sz w:val="28"/>
          <w:szCs w:val="28"/>
        </w:rPr>
        <w:t>занимают</w:t>
      </w:r>
      <w:r w:rsidRPr="00693A39">
        <w:rPr>
          <w:rFonts w:ascii="Times New Roman" w:hAnsi="Times New Roman" w:cs="Times New Roman"/>
          <w:kern w:val="3"/>
          <w:sz w:val="28"/>
          <w:szCs w:val="28"/>
        </w:rPr>
        <w:t xml:space="preserve"> земли запаса (менее 1 </w:t>
      </w:r>
      <w:r w:rsidR="000F0388" w:rsidRPr="00693A39">
        <w:rPr>
          <w:rFonts w:ascii="Times New Roman" w:hAnsi="Times New Roman" w:cs="Times New Roman"/>
          <w:kern w:val="3"/>
          <w:sz w:val="28"/>
          <w:szCs w:val="28"/>
        </w:rPr>
        <w:t xml:space="preserve">кв. </w:t>
      </w:r>
      <w:r w:rsidRPr="00693A39">
        <w:rPr>
          <w:rFonts w:ascii="Times New Roman" w:hAnsi="Times New Roman" w:cs="Times New Roman"/>
          <w:kern w:val="3"/>
          <w:sz w:val="28"/>
          <w:szCs w:val="28"/>
        </w:rPr>
        <w:t>км</w:t>
      </w:r>
      <w:r w:rsidR="000F0388" w:rsidRPr="00693A39">
        <w:rPr>
          <w:rFonts w:ascii="Times New Roman" w:hAnsi="Times New Roman" w:cs="Times New Roman"/>
          <w:kern w:val="3"/>
          <w:sz w:val="28"/>
          <w:szCs w:val="28"/>
        </w:rPr>
        <w:t>)</w:t>
      </w:r>
      <w:r w:rsidRPr="00693A39">
        <w:rPr>
          <w:rFonts w:ascii="Times New Roman" w:hAnsi="Times New Roman" w:cs="Times New Roman"/>
          <w:kern w:val="3"/>
          <w:sz w:val="28"/>
          <w:szCs w:val="28"/>
        </w:rPr>
        <w:t>.</w:t>
      </w:r>
    </w:p>
    <w:p w14:paraId="78466A06" w14:textId="623B8E94" w:rsidR="00565620" w:rsidRPr="00693A39" w:rsidRDefault="00565620" w:rsidP="00565620">
      <w:pPr>
        <w:widowControl w:val="0"/>
        <w:suppressAutoHyphens/>
        <w:autoSpaceDN w:val="0"/>
        <w:spacing w:after="0" w:line="240" w:lineRule="auto"/>
        <w:ind w:firstLine="567"/>
        <w:contextualSpacing/>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 xml:space="preserve">Почвенный покров представлен преимущественно дерновыми и дерново-подзолистыми почвами, местами </w:t>
      </w:r>
      <w:proofErr w:type="spellStart"/>
      <w:r w:rsidRPr="00693A39">
        <w:rPr>
          <w:rFonts w:ascii="Times New Roman" w:hAnsi="Times New Roman" w:cs="Times New Roman"/>
          <w:kern w:val="3"/>
          <w:sz w:val="28"/>
          <w:szCs w:val="28"/>
        </w:rPr>
        <w:t>оглееными</w:t>
      </w:r>
      <w:proofErr w:type="spellEnd"/>
      <w:r w:rsidRPr="00693A39">
        <w:rPr>
          <w:rFonts w:ascii="Times New Roman" w:hAnsi="Times New Roman" w:cs="Times New Roman"/>
          <w:kern w:val="3"/>
          <w:sz w:val="28"/>
          <w:szCs w:val="28"/>
        </w:rPr>
        <w:t>, характеризующи</w:t>
      </w:r>
      <w:r w:rsidR="002E3DA8" w:rsidRPr="00693A39">
        <w:rPr>
          <w:rFonts w:ascii="Times New Roman" w:hAnsi="Times New Roman" w:cs="Times New Roman"/>
          <w:kern w:val="3"/>
          <w:sz w:val="28"/>
          <w:szCs w:val="28"/>
        </w:rPr>
        <w:t>ми</w:t>
      </w:r>
      <w:r w:rsidRPr="00693A39">
        <w:rPr>
          <w:rFonts w:ascii="Times New Roman" w:hAnsi="Times New Roman" w:cs="Times New Roman"/>
          <w:kern w:val="3"/>
          <w:sz w:val="28"/>
          <w:szCs w:val="28"/>
        </w:rPr>
        <w:t>ся невысоким естественным плодородием.</w:t>
      </w:r>
      <w:r w:rsidR="00A04894" w:rsidRPr="00693A39">
        <w:rPr>
          <w:rFonts w:ascii="Times New Roman" w:hAnsi="Times New Roman" w:cs="Times New Roman"/>
          <w:kern w:val="3"/>
          <w:sz w:val="28"/>
          <w:szCs w:val="28"/>
        </w:rPr>
        <w:t xml:space="preserve"> </w:t>
      </w:r>
      <w:r w:rsidRPr="00693A39">
        <w:rPr>
          <w:rFonts w:ascii="Times New Roman" w:hAnsi="Times New Roman" w:cs="Times New Roman"/>
          <w:kern w:val="3"/>
          <w:sz w:val="28"/>
          <w:szCs w:val="28"/>
        </w:rPr>
        <w:t xml:space="preserve">Основными источниками загрязнения почвенного покрова поселения являются </w:t>
      </w:r>
      <w:r w:rsidR="007E37A0" w:rsidRPr="00693A39">
        <w:rPr>
          <w:rFonts w:ascii="Times New Roman" w:hAnsi="Times New Roman" w:cs="Times New Roman"/>
          <w:kern w:val="3"/>
          <w:sz w:val="28"/>
          <w:szCs w:val="28"/>
        </w:rPr>
        <w:t xml:space="preserve">навалы отходов производства и потребления </w:t>
      </w:r>
      <w:r w:rsidRPr="00693A39">
        <w:rPr>
          <w:rFonts w:ascii="Times New Roman" w:hAnsi="Times New Roman" w:cs="Times New Roman"/>
          <w:kern w:val="3"/>
          <w:sz w:val="28"/>
          <w:szCs w:val="28"/>
        </w:rPr>
        <w:t>(</w:t>
      </w:r>
      <w:r w:rsidR="007E37A0" w:rsidRPr="00693A39">
        <w:rPr>
          <w:rFonts w:ascii="Times New Roman" w:hAnsi="Times New Roman" w:cs="Times New Roman"/>
          <w:kern w:val="3"/>
          <w:sz w:val="28"/>
          <w:szCs w:val="28"/>
        </w:rPr>
        <w:t>7</w:t>
      </w:r>
      <w:r w:rsidRPr="00693A39">
        <w:rPr>
          <w:rFonts w:ascii="Times New Roman" w:hAnsi="Times New Roman" w:cs="Times New Roman"/>
          <w:kern w:val="3"/>
          <w:sz w:val="28"/>
          <w:szCs w:val="28"/>
        </w:rPr>
        <w:t xml:space="preserve"> ед.)</w:t>
      </w:r>
      <w:r w:rsidR="003102FB" w:rsidRPr="00693A39">
        <w:rPr>
          <w:rFonts w:ascii="Times New Roman" w:hAnsi="Times New Roman" w:cs="Times New Roman"/>
          <w:kern w:val="3"/>
          <w:sz w:val="28"/>
          <w:szCs w:val="28"/>
        </w:rPr>
        <w:t xml:space="preserve"> и</w:t>
      </w:r>
      <w:r w:rsidRPr="00693A39">
        <w:rPr>
          <w:rFonts w:ascii="Times New Roman" w:hAnsi="Times New Roman" w:cs="Times New Roman"/>
          <w:kern w:val="3"/>
          <w:sz w:val="28"/>
          <w:szCs w:val="28"/>
        </w:rPr>
        <w:t xml:space="preserve"> сброс сточных вод в существующий рельеф</w:t>
      </w:r>
      <w:r w:rsidR="003102FB" w:rsidRPr="00693A39">
        <w:rPr>
          <w:rFonts w:ascii="Times New Roman" w:hAnsi="Times New Roman" w:cs="Times New Roman"/>
          <w:kern w:val="3"/>
          <w:sz w:val="28"/>
          <w:szCs w:val="28"/>
        </w:rPr>
        <w:t xml:space="preserve"> и водные объекты. </w:t>
      </w:r>
    </w:p>
    <w:p w14:paraId="405E6BC1" w14:textId="77777777" w:rsidR="00565620" w:rsidRPr="00693A39" w:rsidRDefault="00565620" w:rsidP="00565620">
      <w:pPr>
        <w:widowControl w:val="0"/>
        <w:suppressAutoHyphens/>
        <w:autoSpaceDN w:val="0"/>
        <w:spacing w:after="0" w:line="240" w:lineRule="auto"/>
        <w:ind w:left="720"/>
        <w:contextualSpacing/>
        <w:textAlignment w:val="baseline"/>
        <w:rPr>
          <w:rFonts w:ascii="Times New Roman" w:hAnsi="Times New Roman" w:cs="Times New Roman"/>
          <w:b/>
          <w:kern w:val="3"/>
          <w:sz w:val="28"/>
          <w:szCs w:val="28"/>
        </w:rPr>
      </w:pPr>
    </w:p>
    <w:p w14:paraId="0158A375" w14:textId="77777777" w:rsidR="00565620" w:rsidRPr="00693A39" w:rsidRDefault="00565620" w:rsidP="00263BD2">
      <w:pPr>
        <w:widowControl w:val="0"/>
        <w:suppressAutoHyphens/>
        <w:autoSpaceDN w:val="0"/>
        <w:spacing w:after="0" w:line="240" w:lineRule="auto"/>
        <w:contextualSpacing/>
        <w:jc w:val="center"/>
        <w:textAlignment w:val="baseline"/>
        <w:rPr>
          <w:rFonts w:ascii="Times New Roman" w:hAnsi="Times New Roman" w:cs="Times New Roman"/>
          <w:i/>
          <w:kern w:val="3"/>
          <w:sz w:val="28"/>
          <w:szCs w:val="28"/>
        </w:rPr>
      </w:pPr>
      <w:r w:rsidRPr="00693A39">
        <w:rPr>
          <w:rFonts w:ascii="Times New Roman" w:hAnsi="Times New Roman" w:cs="Times New Roman"/>
          <w:i/>
          <w:kern w:val="3"/>
          <w:sz w:val="28"/>
          <w:szCs w:val="28"/>
        </w:rPr>
        <w:t>Лесные ресурсы</w:t>
      </w:r>
    </w:p>
    <w:p w14:paraId="408378E6" w14:textId="77777777" w:rsidR="00565620" w:rsidRPr="00693A39" w:rsidRDefault="00565620" w:rsidP="00565620">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Территория Спасского сельского поселения относится к южно-таежному району таежной лесорастительной зоны Европейской части РФ (в соответствии с приказом Министерства природных ресурсов и экологии </w:t>
      </w:r>
      <w:r w:rsidR="00641447" w:rsidRPr="00693A39">
        <w:rPr>
          <w:rFonts w:ascii="Times New Roman" w:eastAsia="Times New Roman" w:hAnsi="Times New Roman" w:cs="Times New Roman"/>
          <w:sz w:val="28"/>
          <w:szCs w:val="28"/>
          <w:lang w:eastAsia="ru-RU"/>
        </w:rPr>
        <w:t>РФ</w:t>
      </w:r>
      <w:r w:rsidRPr="00693A39">
        <w:rPr>
          <w:rFonts w:ascii="Times New Roman" w:eastAsia="Times New Roman" w:hAnsi="Times New Roman" w:cs="Times New Roman"/>
          <w:sz w:val="28"/>
          <w:szCs w:val="28"/>
          <w:lang w:eastAsia="ru-RU"/>
        </w:rPr>
        <w:t xml:space="preserve"> от 28.03.2007 г. № 68 «Об утверждении перечня лесорастительных зон и лесных районов Российской Федерации»), зоне средней патологической угрозы. </w:t>
      </w:r>
    </w:p>
    <w:p w14:paraId="0EC1EEA5" w14:textId="77777777" w:rsidR="00565620" w:rsidRPr="00693A39" w:rsidRDefault="00565620" w:rsidP="00565620">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Площадь земель лесного фонда составляет 96,62 </w:t>
      </w:r>
      <w:r w:rsidR="00263BD2" w:rsidRPr="00693A39">
        <w:rPr>
          <w:rFonts w:ascii="Times New Roman" w:eastAsia="Times New Roman" w:hAnsi="Times New Roman" w:cs="Times New Roman"/>
          <w:sz w:val="28"/>
          <w:szCs w:val="28"/>
          <w:lang w:eastAsia="ru-RU"/>
        </w:rPr>
        <w:t xml:space="preserve">кв. </w:t>
      </w:r>
      <w:r w:rsidRPr="00693A39">
        <w:rPr>
          <w:rFonts w:ascii="Times New Roman" w:eastAsia="Times New Roman" w:hAnsi="Times New Roman" w:cs="Times New Roman"/>
          <w:sz w:val="28"/>
          <w:szCs w:val="28"/>
          <w:lang w:eastAsia="ru-RU"/>
        </w:rPr>
        <w:t>км</w:t>
      </w:r>
      <w:r w:rsidR="00263BD2" w:rsidRPr="00693A39">
        <w:rPr>
          <w:rFonts w:ascii="Times New Roman" w:eastAsia="Times New Roman" w:hAnsi="Times New Roman" w:cs="Times New Roman"/>
          <w:sz w:val="28"/>
          <w:szCs w:val="28"/>
          <w:lang w:eastAsia="ru-RU"/>
        </w:rPr>
        <w:t xml:space="preserve"> </w:t>
      </w:r>
      <w:r w:rsidRPr="00693A39">
        <w:rPr>
          <w:rFonts w:ascii="Times New Roman" w:eastAsia="Times New Roman" w:hAnsi="Times New Roman" w:cs="Times New Roman"/>
          <w:sz w:val="28"/>
          <w:szCs w:val="28"/>
          <w:lang w:eastAsia="ru-RU"/>
        </w:rPr>
        <w:t>(19,5% от площади поселения). Преобладающими породами являются осина, береза, ель, сосна</w:t>
      </w:r>
      <w:r w:rsidR="00263BD2" w:rsidRPr="00693A39">
        <w:rPr>
          <w:rFonts w:ascii="Times New Roman" w:eastAsia="Times New Roman" w:hAnsi="Times New Roman" w:cs="Times New Roman"/>
          <w:sz w:val="28"/>
          <w:szCs w:val="28"/>
          <w:lang w:eastAsia="ru-RU"/>
        </w:rPr>
        <w:t>.</w:t>
      </w:r>
      <w:r w:rsidRPr="00693A39">
        <w:rPr>
          <w:rFonts w:ascii="Times New Roman" w:eastAsia="Times New Roman" w:hAnsi="Times New Roman" w:cs="Times New Roman"/>
          <w:sz w:val="28"/>
          <w:szCs w:val="28"/>
          <w:lang w:eastAsia="ru-RU"/>
        </w:rPr>
        <w:t xml:space="preserve"> Лесонасаждения лесн</w:t>
      </w:r>
      <w:r w:rsidR="00BE202A" w:rsidRPr="00693A39">
        <w:rPr>
          <w:rFonts w:ascii="Times New Roman" w:eastAsia="Times New Roman" w:hAnsi="Times New Roman" w:cs="Times New Roman"/>
          <w:sz w:val="28"/>
          <w:szCs w:val="28"/>
          <w:lang w:eastAsia="ru-RU"/>
        </w:rPr>
        <w:t>ого фонда относятся к территориям</w:t>
      </w:r>
      <w:r w:rsidRPr="00693A39">
        <w:rPr>
          <w:rFonts w:ascii="Times New Roman" w:eastAsia="Times New Roman" w:hAnsi="Times New Roman" w:cs="Times New Roman"/>
          <w:sz w:val="28"/>
          <w:szCs w:val="28"/>
          <w:lang w:eastAsia="ru-RU"/>
        </w:rPr>
        <w:t xml:space="preserve"> Вологодского, </w:t>
      </w:r>
      <w:proofErr w:type="spellStart"/>
      <w:r w:rsidRPr="00693A39">
        <w:rPr>
          <w:rFonts w:ascii="Times New Roman" w:eastAsia="Times New Roman" w:hAnsi="Times New Roman" w:cs="Times New Roman"/>
          <w:sz w:val="28"/>
          <w:szCs w:val="28"/>
          <w:lang w:eastAsia="ru-RU"/>
        </w:rPr>
        <w:t>Емского</w:t>
      </w:r>
      <w:proofErr w:type="spellEnd"/>
      <w:r w:rsidRPr="00693A39">
        <w:rPr>
          <w:rFonts w:ascii="Times New Roman" w:eastAsia="Times New Roman" w:hAnsi="Times New Roman" w:cs="Times New Roman"/>
          <w:sz w:val="28"/>
          <w:szCs w:val="28"/>
          <w:lang w:eastAsia="ru-RU"/>
        </w:rPr>
        <w:t xml:space="preserve"> и Пригородного участковых лесничеств Вологодского лесничества Вологодской области.</w:t>
      </w:r>
    </w:p>
    <w:p w14:paraId="40ECDBC6" w14:textId="77777777" w:rsidR="00565620" w:rsidRPr="00693A39" w:rsidRDefault="00565620" w:rsidP="00565620">
      <w:pPr>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Лесопокрытая площадь поселения составляет 268,5 </w:t>
      </w:r>
      <w:r w:rsidR="00263BD2" w:rsidRPr="00693A39">
        <w:rPr>
          <w:rFonts w:ascii="Times New Roman" w:hAnsi="Times New Roman" w:cs="Times New Roman"/>
          <w:sz w:val="28"/>
          <w:szCs w:val="28"/>
        </w:rPr>
        <w:t xml:space="preserve">кв. </w:t>
      </w:r>
      <w:r w:rsidRPr="00693A39">
        <w:rPr>
          <w:rFonts w:ascii="Times New Roman" w:hAnsi="Times New Roman" w:cs="Times New Roman"/>
          <w:sz w:val="28"/>
          <w:szCs w:val="28"/>
        </w:rPr>
        <w:t>км</w:t>
      </w:r>
      <w:r w:rsidRPr="00693A39">
        <w:rPr>
          <w:rFonts w:ascii="Times New Roman" w:hAnsi="Times New Roman" w:cs="Times New Roman"/>
          <w:sz w:val="28"/>
          <w:szCs w:val="28"/>
          <w:vertAlign w:val="superscript"/>
        </w:rPr>
        <w:t xml:space="preserve"> </w:t>
      </w:r>
      <w:r w:rsidRPr="00693A39">
        <w:rPr>
          <w:rFonts w:ascii="Times New Roman" w:hAnsi="Times New Roman" w:cs="Times New Roman"/>
          <w:sz w:val="28"/>
          <w:szCs w:val="28"/>
        </w:rPr>
        <w:t>(54% от всей площади поселения) с общим запасом древесины более 4 млн</w:t>
      </w:r>
      <w:r w:rsidR="00263BD2" w:rsidRPr="00693A39">
        <w:rPr>
          <w:rFonts w:ascii="Times New Roman" w:hAnsi="Times New Roman" w:cs="Times New Roman"/>
          <w:sz w:val="28"/>
          <w:szCs w:val="28"/>
        </w:rPr>
        <w:t>. куб.</w:t>
      </w:r>
      <w:r w:rsidRPr="00693A39">
        <w:rPr>
          <w:rFonts w:ascii="Times New Roman" w:hAnsi="Times New Roman" w:cs="Times New Roman"/>
          <w:sz w:val="28"/>
          <w:szCs w:val="28"/>
        </w:rPr>
        <w:t xml:space="preserve"> м. Заготовка древесины осуществляется на площади 1500 га и на такой же площади проводятся лесовосстановительные работы, что практически полностью обеспечивает воспроизводство древесных ресурсов.</w:t>
      </w:r>
    </w:p>
    <w:p w14:paraId="59B81EBC" w14:textId="77777777" w:rsidR="00565620" w:rsidRPr="00693A39" w:rsidRDefault="00565620" w:rsidP="005656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Все лесные насаждения в границах поселения характеризуются высокой степенью пожарной опасности (</w:t>
      </w:r>
      <w:r w:rsidRPr="00693A39">
        <w:rPr>
          <w:rFonts w:ascii="Times New Roman" w:eastAsia="Times New Roman" w:hAnsi="Times New Roman" w:cs="Times New Roman"/>
          <w:color w:val="000000"/>
          <w:sz w:val="28"/>
          <w:szCs w:val="28"/>
          <w:lang w:val="en-US" w:eastAsia="ru-RU"/>
        </w:rPr>
        <w:t>IV</w:t>
      </w:r>
      <w:r w:rsidRPr="00693A39">
        <w:rPr>
          <w:rFonts w:ascii="Times New Roman" w:eastAsia="Times New Roman" w:hAnsi="Times New Roman" w:cs="Times New Roman"/>
          <w:color w:val="000000"/>
          <w:sz w:val="28"/>
          <w:szCs w:val="28"/>
          <w:lang w:eastAsia="ru-RU"/>
        </w:rPr>
        <w:t xml:space="preserve"> класс) и</w:t>
      </w:r>
      <w:r w:rsidR="00263BD2" w:rsidRPr="00693A39">
        <w:rPr>
          <w:rFonts w:ascii="Times New Roman" w:eastAsia="Times New Roman" w:hAnsi="Times New Roman" w:cs="Times New Roman"/>
          <w:color w:val="000000"/>
          <w:sz w:val="28"/>
          <w:szCs w:val="28"/>
          <w:lang w:eastAsia="ru-RU"/>
        </w:rPr>
        <w:t>,</w:t>
      </w:r>
      <w:r w:rsidRPr="00693A39">
        <w:rPr>
          <w:rFonts w:ascii="Times New Roman" w:eastAsia="Times New Roman" w:hAnsi="Times New Roman" w:cs="Times New Roman"/>
          <w:color w:val="000000"/>
          <w:sz w:val="28"/>
          <w:szCs w:val="28"/>
          <w:lang w:eastAsia="ru-RU"/>
        </w:rPr>
        <w:t xml:space="preserve"> соответственно</w:t>
      </w:r>
      <w:r w:rsidR="00263BD2" w:rsidRPr="00693A39">
        <w:rPr>
          <w:rFonts w:ascii="Times New Roman" w:eastAsia="Times New Roman" w:hAnsi="Times New Roman" w:cs="Times New Roman"/>
          <w:color w:val="000000"/>
          <w:sz w:val="28"/>
          <w:szCs w:val="28"/>
          <w:lang w:eastAsia="ru-RU"/>
        </w:rPr>
        <w:t>,</w:t>
      </w:r>
      <w:r w:rsidRPr="00693A39">
        <w:rPr>
          <w:rFonts w:ascii="Times New Roman" w:eastAsia="Times New Roman" w:hAnsi="Times New Roman" w:cs="Times New Roman"/>
          <w:color w:val="000000"/>
          <w:sz w:val="28"/>
          <w:szCs w:val="28"/>
          <w:lang w:eastAsia="ru-RU"/>
        </w:rPr>
        <w:t xml:space="preserve"> требуют проведения профилактических мероприятий. В </w:t>
      </w:r>
      <w:r w:rsidR="00BE202A" w:rsidRPr="00693A39">
        <w:rPr>
          <w:rFonts w:ascii="Times New Roman" w:eastAsia="Times New Roman" w:hAnsi="Times New Roman" w:cs="Times New Roman"/>
          <w:color w:val="000000"/>
          <w:sz w:val="28"/>
          <w:szCs w:val="28"/>
          <w:lang w:eastAsia="ru-RU"/>
        </w:rPr>
        <w:t>2010-</w:t>
      </w:r>
      <w:r w:rsidRPr="00693A39">
        <w:rPr>
          <w:rFonts w:ascii="Times New Roman" w:eastAsia="Times New Roman" w:hAnsi="Times New Roman" w:cs="Times New Roman"/>
          <w:color w:val="000000"/>
          <w:sz w:val="28"/>
          <w:szCs w:val="28"/>
          <w:lang w:eastAsia="ru-RU"/>
        </w:rPr>
        <w:t>2020 год</w:t>
      </w:r>
      <w:r w:rsidR="00BE202A" w:rsidRPr="00693A39">
        <w:rPr>
          <w:rFonts w:ascii="Times New Roman" w:eastAsia="Times New Roman" w:hAnsi="Times New Roman" w:cs="Times New Roman"/>
          <w:color w:val="000000"/>
          <w:sz w:val="28"/>
          <w:szCs w:val="28"/>
          <w:lang w:eastAsia="ru-RU"/>
        </w:rPr>
        <w:t>ы</w:t>
      </w:r>
      <w:r w:rsidRPr="00693A39">
        <w:rPr>
          <w:rFonts w:ascii="Times New Roman" w:eastAsia="Times New Roman" w:hAnsi="Times New Roman" w:cs="Times New Roman"/>
          <w:color w:val="000000"/>
          <w:sz w:val="28"/>
          <w:szCs w:val="28"/>
          <w:lang w:eastAsia="ru-RU"/>
        </w:rPr>
        <w:t xml:space="preserve"> ущерба от лесных пожаров не было.</w:t>
      </w:r>
    </w:p>
    <w:p w14:paraId="077FEA0B" w14:textId="77777777" w:rsidR="00565620" w:rsidRPr="00693A39" w:rsidRDefault="00565620" w:rsidP="00A714E9">
      <w:pPr>
        <w:widowControl w:val="0"/>
        <w:suppressAutoHyphens/>
        <w:autoSpaceDN w:val="0"/>
        <w:spacing w:after="0" w:line="240" w:lineRule="auto"/>
        <w:contextualSpacing/>
        <w:textAlignment w:val="baseline"/>
        <w:rPr>
          <w:rFonts w:ascii="Times New Roman" w:eastAsia="Times New Roman" w:hAnsi="Times New Roman" w:cs="Times New Roman"/>
          <w:kern w:val="3"/>
          <w:sz w:val="28"/>
          <w:szCs w:val="28"/>
          <w:lang w:eastAsia="ru-RU"/>
        </w:rPr>
      </w:pPr>
    </w:p>
    <w:p w14:paraId="51425002" w14:textId="77777777" w:rsidR="00565620" w:rsidRPr="00693A39" w:rsidRDefault="00565620" w:rsidP="00263BD2">
      <w:pPr>
        <w:widowControl w:val="0"/>
        <w:suppressAutoHyphens/>
        <w:autoSpaceDN w:val="0"/>
        <w:spacing w:after="0" w:line="240" w:lineRule="auto"/>
        <w:contextualSpacing/>
        <w:jc w:val="center"/>
        <w:textAlignment w:val="baseline"/>
        <w:rPr>
          <w:rFonts w:ascii="Times New Roman" w:eastAsia="Times New Roman" w:hAnsi="Times New Roman" w:cs="Times New Roman"/>
          <w:i/>
          <w:kern w:val="3"/>
          <w:sz w:val="28"/>
          <w:szCs w:val="28"/>
          <w:lang w:eastAsia="ru-RU"/>
        </w:rPr>
      </w:pPr>
      <w:r w:rsidRPr="00693A39">
        <w:rPr>
          <w:rFonts w:ascii="Times New Roman" w:eastAsia="Times New Roman" w:hAnsi="Times New Roman" w:cs="Times New Roman"/>
          <w:i/>
          <w:kern w:val="3"/>
          <w:sz w:val="28"/>
          <w:szCs w:val="28"/>
          <w:lang w:eastAsia="ru-RU"/>
        </w:rPr>
        <w:t>Минеральные ресурсы</w:t>
      </w:r>
    </w:p>
    <w:p w14:paraId="7804366A" w14:textId="77777777" w:rsidR="00565620" w:rsidRPr="00693A39" w:rsidRDefault="00565620" w:rsidP="00565620">
      <w:pPr>
        <w:widowControl w:val="0"/>
        <w:suppressAutoHyphens/>
        <w:autoSpaceDN w:val="0"/>
        <w:spacing w:after="0" w:line="240" w:lineRule="auto"/>
        <w:ind w:firstLine="709"/>
        <w:contextualSpacing/>
        <w:jc w:val="both"/>
        <w:textAlignment w:val="baseline"/>
        <w:rPr>
          <w:rFonts w:ascii="Times New Roman" w:eastAsia="Times New Roman" w:hAnsi="Times New Roman" w:cs="Times New Roman"/>
          <w:kern w:val="3"/>
          <w:sz w:val="28"/>
          <w:szCs w:val="28"/>
          <w:lang w:eastAsia="ru-RU"/>
        </w:rPr>
      </w:pPr>
      <w:r w:rsidRPr="00693A39">
        <w:rPr>
          <w:rFonts w:ascii="Times New Roman" w:eastAsia="Times New Roman" w:hAnsi="Times New Roman" w:cs="Times New Roman"/>
          <w:kern w:val="3"/>
          <w:sz w:val="28"/>
          <w:szCs w:val="28"/>
          <w:lang w:eastAsia="ru-RU"/>
        </w:rPr>
        <w:t xml:space="preserve">Поселение располагает запасом общераспространенных полезных ископаемых промышленного и строительного применения (пески, песчано-гравийные материалы, торф, кирпичные глины) объемом более 12 млн. </w:t>
      </w:r>
      <w:r w:rsidR="00206510" w:rsidRPr="00693A39">
        <w:rPr>
          <w:rFonts w:ascii="Times New Roman" w:eastAsia="Times New Roman" w:hAnsi="Times New Roman" w:cs="Times New Roman"/>
          <w:kern w:val="3"/>
          <w:sz w:val="28"/>
          <w:szCs w:val="28"/>
          <w:lang w:eastAsia="ru-RU"/>
        </w:rPr>
        <w:t xml:space="preserve">куб. </w:t>
      </w:r>
      <w:r w:rsidRPr="00693A39">
        <w:rPr>
          <w:rFonts w:ascii="Times New Roman" w:eastAsia="Times New Roman" w:hAnsi="Times New Roman" w:cs="Times New Roman"/>
          <w:kern w:val="3"/>
          <w:sz w:val="28"/>
          <w:szCs w:val="28"/>
          <w:lang w:eastAsia="ru-RU"/>
        </w:rPr>
        <w:t>м. Выявлено и разведано в различной степени 8 месторождений.</w:t>
      </w:r>
      <w:r w:rsidR="00140942" w:rsidRPr="00693A39">
        <w:rPr>
          <w:rFonts w:ascii="Times New Roman" w:eastAsia="Times New Roman" w:hAnsi="Times New Roman" w:cs="Times New Roman"/>
          <w:kern w:val="3"/>
          <w:sz w:val="28"/>
          <w:szCs w:val="28"/>
          <w:lang w:eastAsia="ru-RU"/>
        </w:rPr>
        <w:t xml:space="preserve"> Н</w:t>
      </w:r>
      <w:r w:rsidRPr="00693A39">
        <w:rPr>
          <w:rFonts w:ascii="Times New Roman" w:eastAsia="Times New Roman" w:hAnsi="Times New Roman" w:cs="Times New Roman"/>
          <w:kern w:val="3"/>
          <w:sz w:val="28"/>
          <w:szCs w:val="28"/>
          <w:lang w:eastAsia="ru-RU"/>
        </w:rPr>
        <w:t>есмотря на то, что они лицензированы для эксплуатации уже более десяти лет</w:t>
      </w:r>
      <w:r w:rsidR="00140942" w:rsidRPr="00693A39">
        <w:rPr>
          <w:rFonts w:ascii="Times New Roman" w:eastAsia="Times New Roman" w:hAnsi="Times New Roman" w:cs="Times New Roman"/>
          <w:kern w:val="3"/>
          <w:sz w:val="28"/>
          <w:szCs w:val="28"/>
          <w:lang w:eastAsia="ru-RU"/>
        </w:rPr>
        <w:t xml:space="preserve"> назад</w:t>
      </w:r>
      <w:r w:rsidRPr="00693A39">
        <w:rPr>
          <w:rFonts w:ascii="Times New Roman" w:eastAsia="Times New Roman" w:hAnsi="Times New Roman" w:cs="Times New Roman"/>
          <w:kern w:val="3"/>
          <w:sz w:val="28"/>
          <w:szCs w:val="28"/>
          <w:lang w:eastAsia="ru-RU"/>
        </w:rPr>
        <w:t xml:space="preserve">, применение </w:t>
      </w:r>
      <w:r w:rsidR="00140942" w:rsidRPr="00693A39">
        <w:rPr>
          <w:rFonts w:ascii="Times New Roman" w:eastAsia="Times New Roman" w:hAnsi="Times New Roman" w:cs="Times New Roman"/>
          <w:kern w:val="3"/>
          <w:sz w:val="28"/>
          <w:szCs w:val="28"/>
          <w:lang w:eastAsia="ru-RU"/>
        </w:rPr>
        <w:t xml:space="preserve">в 2017-2019 гг. </w:t>
      </w:r>
      <w:r w:rsidRPr="00693A39">
        <w:rPr>
          <w:rFonts w:ascii="Times New Roman" w:eastAsia="Times New Roman" w:hAnsi="Times New Roman" w:cs="Times New Roman"/>
          <w:kern w:val="3"/>
          <w:sz w:val="28"/>
          <w:szCs w:val="28"/>
          <w:lang w:eastAsia="ru-RU"/>
        </w:rPr>
        <w:t>нашли только пески и песчано-гравийные материалы</w:t>
      </w:r>
      <w:r w:rsidR="00140942" w:rsidRPr="00693A39">
        <w:rPr>
          <w:rFonts w:ascii="Times New Roman" w:eastAsia="Times New Roman" w:hAnsi="Times New Roman" w:cs="Times New Roman"/>
          <w:kern w:val="3"/>
          <w:sz w:val="28"/>
          <w:szCs w:val="28"/>
          <w:lang w:eastAsia="ru-RU"/>
        </w:rPr>
        <w:t>.</w:t>
      </w:r>
      <w:r w:rsidRPr="00693A39">
        <w:rPr>
          <w:rFonts w:ascii="Times New Roman" w:eastAsia="Times New Roman" w:hAnsi="Times New Roman" w:cs="Times New Roman"/>
          <w:kern w:val="3"/>
          <w:sz w:val="28"/>
          <w:szCs w:val="28"/>
          <w:lang w:eastAsia="ru-RU"/>
        </w:rPr>
        <w:t xml:space="preserve"> </w:t>
      </w:r>
      <w:r w:rsidR="00BE202A" w:rsidRPr="00693A39">
        <w:rPr>
          <w:rFonts w:ascii="Times New Roman" w:eastAsia="Times New Roman" w:hAnsi="Times New Roman" w:cs="Times New Roman"/>
          <w:kern w:val="3"/>
          <w:sz w:val="28"/>
          <w:szCs w:val="28"/>
          <w:lang w:eastAsia="ru-RU"/>
        </w:rPr>
        <w:t>В</w:t>
      </w:r>
      <w:r w:rsidRPr="00693A39">
        <w:rPr>
          <w:rFonts w:ascii="Times New Roman" w:eastAsia="Times New Roman" w:hAnsi="Times New Roman" w:cs="Times New Roman"/>
          <w:kern w:val="3"/>
          <w:sz w:val="28"/>
          <w:szCs w:val="28"/>
          <w:lang w:eastAsia="ru-RU"/>
        </w:rPr>
        <w:t xml:space="preserve"> </w:t>
      </w:r>
      <w:r w:rsidR="00BE202A" w:rsidRPr="00693A39">
        <w:rPr>
          <w:rFonts w:ascii="Times New Roman" w:eastAsia="Times New Roman" w:hAnsi="Times New Roman" w:cs="Times New Roman"/>
          <w:kern w:val="3"/>
          <w:sz w:val="28"/>
          <w:szCs w:val="28"/>
          <w:lang w:eastAsia="ru-RU"/>
        </w:rPr>
        <w:t>большинстве</w:t>
      </w:r>
      <w:r w:rsidRPr="00693A39">
        <w:rPr>
          <w:rFonts w:ascii="Times New Roman" w:eastAsia="Times New Roman" w:hAnsi="Times New Roman" w:cs="Times New Roman"/>
          <w:kern w:val="3"/>
          <w:sz w:val="28"/>
          <w:szCs w:val="28"/>
          <w:lang w:eastAsia="ru-RU"/>
        </w:rPr>
        <w:t xml:space="preserve"> участков недр запас полезных ископаемых в 2010-2019 гг. остался неизменным, однако на некоторых </w:t>
      </w:r>
      <w:r w:rsidR="00140942" w:rsidRPr="00693A39">
        <w:rPr>
          <w:rFonts w:ascii="Times New Roman" w:eastAsia="Times New Roman" w:hAnsi="Times New Roman" w:cs="Times New Roman"/>
          <w:kern w:val="3"/>
          <w:sz w:val="28"/>
          <w:szCs w:val="28"/>
          <w:lang w:eastAsia="ru-RU"/>
        </w:rPr>
        <w:t xml:space="preserve">из них </w:t>
      </w:r>
      <w:r w:rsidRPr="00693A39">
        <w:rPr>
          <w:rFonts w:ascii="Times New Roman" w:eastAsia="Times New Roman" w:hAnsi="Times New Roman" w:cs="Times New Roman"/>
          <w:kern w:val="3"/>
          <w:sz w:val="28"/>
          <w:szCs w:val="28"/>
          <w:lang w:eastAsia="ru-RU"/>
        </w:rPr>
        <w:t xml:space="preserve">(например, Старая </w:t>
      </w:r>
      <w:proofErr w:type="spellStart"/>
      <w:r w:rsidRPr="00693A39">
        <w:rPr>
          <w:rFonts w:ascii="Times New Roman" w:eastAsia="Times New Roman" w:hAnsi="Times New Roman" w:cs="Times New Roman"/>
          <w:kern w:val="3"/>
          <w:sz w:val="28"/>
          <w:szCs w:val="28"/>
          <w:lang w:eastAsia="ru-RU"/>
        </w:rPr>
        <w:t>Елизарка</w:t>
      </w:r>
      <w:proofErr w:type="spellEnd"/>
      <w:r w:rsidRPr="00693A39">
        <w:rPr>
          <w:rFonts w:ascii="Times New Roman" w:eastAsia="Times New Roman" w:hAnsi="Times New Roman" w:cs="Times New Roman"/>
          <w:kern w:val="3"/>
          <w:sz w:val="28"/>
          <w:szCs w:val="28"/>
          <w:lang w:eastAsia="ru-RU"/>
        </w:rPr>
        <w:t xml:space="preserve"> и </w:t>
      </w:r>
      <w:proofErr w:type="spellStart"/>
      <w:r w:rsidRPr="00693A39">
        <w:rPr>
          <w:rFonts w:ascii="Times New Roman" w:eastAsia="Times New Roman" w:hAnsi="Times New Roman" w:cs="Times New Roman"/>
          <w:kern w:val="3"/>
          <w:sz w:val="28"/>
          <w:szCs w:val="28"/>
          <w:lang w:eastAsia="ru-RU"/>
        </w:rPr>
        <w:t>Перьево</w:t>
      </w:r>
      <w:proofErr w:type="spellEnd"/>
      <w:r w:rsidRPr="00693A39">
        <w:rPr>
          <w:rFonts w:ascii="Times New Roman" w:eastAsia="Times New Roman" w:hAnsi="Times New Roman" w:cs="Times New Roman"/>
          <w:kern w:val="3"/>
          <w:sz w:val="28"/>
          <w:szCs w:val="28"/>
          <w:lang w:eastAsia="ru-RU"/>
        </w:rPr>
        <w:t xml:space="preserve">) </w:t>
      </w:r>
      <w:r w:rsidR="00140942" w:rsidRPr="00693A39">
        <w:rPr>
          <w:rFonts w:ascii="Times New Roman" w:eastAsia="Times New Roman" w:hAnsi="Times New Roman" w:cs="Times New Roman"/>
          <w:kern w:val="3"/>
          <w:sz w:val="28"/>
          <w:szCs w:val="28"/>
          <w:lang w:eastAsia="ru-RU"/>
        </w:rPr>
        <w:t>отмечается</w:t>
      </w:r>
      <w:r w:rsidRPr="00693A39">
        <w:rPr>
          <w:rFonts w:ascii="Times New Roman" w:eastAsia="Times New Roman" w:hAnsi="Times New Roman" w:cs="Times New Roman"/>
          <w:kern w:val="3"/>
          <w:sz w:val="28"/>
          <w:szCs w:val="28"/>
          <w:lang w:eastAsia="ru-RU"/>
        </w:rPr>
        <w:t xml:space="preserve"> </w:t>
      </w:r>
      <w:r w:rsidR="003102FB" w:rsidRPr="00693A39">
        <w:rPr>
          <w:rFonts w:ascii="Times New Roman" w:eastAsia="Times New Roman" w:hAnsi="Times New Roman" w:cs="Times New Roman"/>
          <w:kern w:val="3"/>
          <w:sz w:val="28"/>
          <w:szCs w:val="28"/>
          <w:lang w:eastAsia="ru-RU"/>
        </w:rPr>
        <w:t xml:space="preserve">его </w:t>
      </w:r>
      <w:r w:rsidRPr="00693A39">
        <w:rPr>
          <w:rFonts w:ascii="Times New Roman" w:eastAsia="Times New Roman" w:hAnsi="Times New Roman" w:cs="Times New Roman"/>
          <w:kern w:val="3"/>
          <w:sz w:val="28"/>
          <w:szCs w:val="28"/>
          <w:lang w:eastAsia="ru-RU"/>
        </w:rPr>
        <w:t>уменьшение</w:t>
      </w:r>
      <w:r w:rsidR="003102FB" w:rsidRPr="00693A39">
        <w:rPr>
          <w:rFonts w:ascii="Times New Roman" w:eastAsia="Times New Roman" w:hAnsi="Times New Roman" w:cs="Times New Roman"/>
          <w:kern w:val="3"/>
          <w:sz w:val="28"/>
          <w:szCs w:val="28"/>
          <w:lang w:eastAsia="ru-RU"/>
        </w:rPr>
        <w:t>.</w:t>
      </w:r>
    </w:p>
    <w:p w14:paraId="54A86A9B" w14:textId="674FB2C9" w:rsidR="00565620" w:rsidRDefault="00565620" w:rsidP="00565620">
      <w:pPr>
        <w:widowControl w:val="0"/>
        <w:suppressAutoHyphens/>
        <w:autoSpaceDN w:val="0"/>
        <w:spacing w:after="0" w:line="240" w:lineRule="auto"/>
        <w:ind w:firstLine="709"/>
        <w:contextualSpacing/>
        <w:textAlignment w:val="baseline"/>
        <w:rPr>
          <w:rFonts w:ascii="Times New Roman" w:eastAsia="Times New Roman" w:hAnsi="Times New Roman" w:cs="Times New Roman"/>
          <w:kern w:val="3"/>
          <w:sz w:val="28"/>
          <w:szCs w:val="28"/>
          <w:lang w:eastAsia="ru-RU"/>
        </w:rPr>
      </w:pPr>
    </w:p>
    <w:p w14:paraId="778AA5B4" w14:textId="03C6319B" w:rsidR="00E84329" w:rsidRDefault="00E84329" w:rsidP="00565620">
      <w:pPr>
        <w:widowControl w:val="0"/>
        <w:suppressAutoHyphens/>
        <w:autoSpaceDN w:val="0"/>
        <w:spacing w:after="0" w:line="240" w:lineRule="auto"/>
        <w:ind w:firstLine="709"/>
        <w:contextualSpacing/>
        <w:textAlignment w:val="baseline"/>
        <w:rPr>
          <w:rFonts w:ascii="Times New Roman" w:eastAsia="Times New Roman" w:hAnsi="Times New Roman" w:cs="Times New Roman"/>
          <w:kern w:val="3"/>
          <w:sz w:val="28"/>
          <w:szCs w:val="28"/>
          <w:lang w:eastAsia="ru-RU"/>
        </w:rPr>
      </w:pPr>
    </w:p>
    <w:p w14:paraId="5C0E9DF0" w14:textId="77777777" w:rsidR="00565620" w:rsidRPr="00693A39" w:rsidRDefault="00565620" w:rsidP="00140942">
      <w:pPr>
        <w:widowControl w:val="0"/>
        <w:suppressAutoHyphens/>
        <w:autoSpaceDN w:val="0"/>
        <w:spacing w:after="0" w:line="240" w:lineRule="auto"/>
        <w:contextualSpacing/>
        <w:jc w:val="center"/>
        <w:textAlignment w:val="baseline"/>
        <w:rPr>
          <w:rFonts w:ascii="Times New Roman" w:eastAsia="Times New Roman" w:hAnsi="Times New Roman" w:cs="Times New Roman"/>
          <w:i/>
          <w:kern w:val="3"/>
          <w:sz w:val="28"/>
          <w:szCs w:val="28"/>
          <w:lang w:eastAsia="ru-RU"/>
        </w:rPr>
      </w:pPr>
      <w:r w:rsidRPr="00693A39">
        <w:rPr>
          <w:rFonts w:ascii="Times New Roman" w:eastAsia="Times New Roman" w:hAnsi="Times New Roman" w:cs="Times New Roman"/>
          <w:i/>
          <w:kern w:val="3"/>
          <w:sz w:val="28"/>
          <w:szCs w:val="28"/>
          <w:lang w:eastAsia="ru-RU"/>
        </w:rPr>
        <w:lastRenderedPageBreak/>
        <w:t>Водные ресурсы</w:t>
      </w:r>
    </w:p>
    <w:p w14:paraId="37CDF407" w14:textId="77777777" w:rsidR="00565620" w:rsidRPr="00693A39" w:rsidRDefault="00565620" w:rsidP="00565620">
      <w:pPr>
        <w:spacing w:after="0" w:line="240" w:lineRule="auto"/>
        <w:ind w:firstLine="709"/>
        <w:jc w:val="both"/>
        <w:rPr>
          <w:rFonts w:ascii="Times New Roman" w:eastAsia="Times New Roman" w:hAnsi="Times New Roman" w:cs="Times New Roman"/>
          <w:kern w:val="3"/>
          <w:sz w:val="28"/>
          <w:szCs w:val="28"/>
          <w:lang w:eastAsia="ru-RU"/>
        </w:rPr>
      </w:pPr>
      <w:r w:rsidRPr="00693A39">
        <w:rPr>
          <w:rFonts w:ascii="Times New Roman" w:eastAsia="Times New Roman" w:hAnsi="Times New Roman" w:cs="Times New Roman"/>
          <w:kern w:val="3"/>
          <w:sz w:val="28"/>
          <w:szCs w:val="28"/>
          <w:lang w:eastAsia="ru-RU"/>
        </w:rPr>
        <w:t>Гидрографическая сеть поселения представлена 27 реками (наиболее крупные</w:t>
      </w:r>
      <w:r w:rsidR="00140942" w:rsidRPr="00693A39">
        <w:rPr>
          <w:rFonts w:ascii="Times New Roman" w:eastAsia="Times New Roman" w:hAnsi="Times New Roman" w:cs="Times New Roman"/>
          <w:kern w:val="3"/>
          <w:sz w:val="28"/>
          <w:szCs w:val="28"/>
          <w:lang w:eastAsia="ru-RU"/>
        </w:rPr>
        <w:t xml:space="preserve"> – </w:t>
      </w:r>
      <w:r w:rsidRPr="00693A39">
        <w:rPr>
          <w:rFonts w:ascii="Times New Roman" w:eastAsia="Times New Roman" w:hAnsi="Times New Roman" w:cs="Times New Roman"/>
          <w:kern w:val="3"/>
          <w:sz w:val="28"/>
          <w:szCs w:val="28"/>
          <w:lang w:eastAsia="ru-RU"/>
        </w:rPr>
        <w:t xml:space="preserve">р. Ема, р. Шограш, р. </w:t>
      </w:r>
      <w:proofErr w:type="spellStart"/>
      <w:r w:rsidRPr="00693A39">
        <w:rPr>
          <w:rFonts w:ascii="Times New Roman" w:eastAsia="Times New Roman" w:hAnsi="Times New Roman" w:cs="Times New Roman"/>
          <w:kern w:val="3"/>
          <w:sz w:val="28"/>
          <w:szCs w:val="28"/>
          <w:lang w:eastAsia="ru-RU"/>
        </w:rPr>
        <w:t>Лоста</w:t>
      </w:r>
      <w:proofErr w:type="spellEnd"/>
      <w:r w:rsidRPr="00693A39">
        <w:rPr>
          <w:rFonts w:ascii="Times New Roman" w:eastAsia="Times New Roman" w:hAnsi="Times New Roman" w:cs="Times New Roman"/>
          <w:kern w:val="3"/>
          <w:sz w:val="28"/>
          <w:szCs w:val="28"/>
          <w:lang w:eastAsia="ru-RU"/>
        </w:rPr>
        <w:t xml:space="preserve">, р. </w:t>
      </w:r>
      <w:proofErr w:type="spellStart"/>
      <w:r w:rsidRPr="00693A39">
        <w:rPr>
          <w:rFonts w:ascii="Times New Roman" w:eastAsia="Times New Roman" w:hAnsi="Times New Roman" w:cs="Times New Roman"/>
          <w:kern w:val="3"/>
          <w:sz w:val="28"/>
          <w:szCs w:val="28"/>
          <w:lang w:eastAsia="ru-RU"/>
        </w:rPr>
        <w:t>Нурда</w:t>
      </w:r>
      <w:proofErr w:type="spellEnd"/>
      <w:r w:rsidRPr="00693A39">
        <w:rPr>
          <w:rFonts w:ascii="Times New Roman" w:eastAsia="Times New Roman" w:hAnsi="Times New Roman" w:cs="Times New Roman"/>
          <w:kern w:val="3"/>
          <w:sz w:val="28"/>
          <w:szCs w:val="28"/>
          <w:lang w:eastAsia="ru-RU"/>
        </w:rPr>
        <w:t xml:space="preserve">, р. </w:t>
      </w:r>
      <w:proofErr w:type="spellStart"/>
      <w:r w:rsidRPr="00693A39">
        <w:rPr>
          <w:rFonts w:ascii="Times New Roman" w:eastAsia="Times New Roman" w:hAnsi="Times New Roman" w:cs="Times New Roman"/>
          <w:kern w:val="3"/>
          <w:sz w:val="28"/>
          <w:szCs w:val="28"/>
          <w:lang w:eastAsia="ru-RU"/>
        </w:rPr>
        <w:t>Лихтошь</w:t>
      </w:r>
      <w:proofErr w:type="spellEnd"/>
      <w:r w:rsidRPr="00693A39">
        <w:rPr>
          <w:rFonts w:ascii="Times New Roman" w:eastAsia="Times New Roman" w:hAnsi="Times New Roman" w:cs="Times New Roman"/>
          <w:kern w:val="3"/>
          <w:sz w:val="28"/>
          <w:szCs w:val="28"/>
          <w:lang w:eastAsia="ru-RU"/>
        </w:rPr>
        <w:t xml:space="preserve">) и 9 ручьями. Для хозяйственно-питьевого и промышленного водоснабжения используются преимущественно подземные воды </w:t>
      </w:r>
      <w:proofErr w:type="spellStart"/>
      <w:r w:rsidRPr="00693A39">
        <w:rPr>
          <w:rFonts w:ascii="Times New Roman" w:eastAsia="Times New Roman" w:hAnsi="Times New Roman" w:cs="Times New Roman"/>
          <w:kern w:val="3"/>
          <w:sz w:val="28"/>
          <w:szCs w:val="28"/>
          <w:lang w:eastAsia="ru-RU"/>
        </w:rPr>
        <w:t>дочетвертичных</w:t>
      </w:r>
      <w:proofErr w:type="spellEnd"/>
      <w:r w:rsidRPr="00693A39">
        <w:rPr>
          <w:rFonts w:ascii="Times New Roman" w:eastAsia="Times New Roman" w:hAnsi="Times New Roman" w:cs="Times New Roman"/>
          <w:kern w:val="3"/>
          <w:sz w:val="28"/>
          <w:szCs w:val="28"/>
          <w:lang w:eastAsia="ru-RU"/>
        </w:rPr>
        <w:t xml:space="preserve"> отложений. Воды пестрые по степени обильности и минерализации. Воды четвертичных пород и поверхностные имеют подчиненное нерегулярное распространение. Установившийся уровень грунтовых вод отмечен на глубине 0,2</w:t>
      </w:r>
      <w:r w:rsidR="00140942" w:rsidRPr="00693A39">
        <w:rPr>
          <w:rFonts w:ascii="Times New Roman" w:eastAsia="Times New Roman" w:hAnsi="Times New Roman" w:cs="Times New Roman"/>
          <w:kern w:val="3"/>
          <w:sz w:val="28"/>
          <w:szCs w:val="28"/>
          <w:lang w:eastAsia="ru-RU"/>
        </w:rPr>
        <w:t>-</w:t>
      </w:r>
      <w:r w:rsidRPr="00693A39">
        <w:rPr>
          <w:rFonts w:ascii="Times New Roman" w:eastAsia="Times New Roman" w:hAnsi="Times New Roman" w:cs="Times New Roman"/>
          <w:kern w:val="3"/>
          <w:sz w:val="28"/>
          <w:szCs w:val="28"/>
          <w:lang w:eastAsia="ru-RU"/>
        </w:rPr>
        <w:t>2,0 метра от поверхности земли.</w:t>
      </w:r>
    </w:p>
    <w:p w14:paraId="73178356" w14:textId="77777777" w:rsidR="00565620" w:rsidRPr="00693A39" w:rsidRDefault="00140942" w:rsidP="00565620">
      <w:pPr>
        <w:spacing w:after="0" w:line="240" w:lineRule="auto"/>
        <w:ind w:firstLine="709"/>
        <w:jc w:val="both"/>
        <w:rPr>
          <w:rFonts w:ascii="Times New Roman" w:eastAsia="Times New Roman" w:hAnsi="Times New Roman" w:cs="Times New Roman"/>
          <w:kern w:val="3"/>
          <w:sz w:val="28"/>
          <w:szCs w:val="28"/>
          <w:lang w:eastAsia="ru-RU"/>
        </w:rPr>
      </w:pPr>
      <w:r w:rsidRPr="00693A39">
        <w:rPr>
          <w:rFonts w:ascii="Times New Roman" w:eastAsia="Times New Roman" w:hAnsi="Times New Roman" w:cs="Times New Roman"/>
          <w:kern w:val="3"/>
          <w:sz w:val="28"/>
          <w:szCs w:val="28"/>
          <w:lang w:eastAsia="ru-RU"/>
        </w:rPr>
        <w:t>Н</w:t>
      </w:r>
      <w:r w:rsidR="00565620" w:rsidRPr="00693A39">
        <w:rPr>
          <w:rFonts w:ascii="Times New Roman" w:eastAsia="Times New Roman" w:hAnsi="Times New Roman" w:cs="Times New Roman"/>
          <w:kern w:val="3"/>
          <w:sz w:val="28"/>
          <w:szCs w:val="28"/>
          <w:lang w:eastAsia="ru-RU"/>
        </w:rPr>
        <w:t>еобходимо отметить, что в поверхностные водные объекты осуществляют сброс сточных вод (как очищенных, так и загрязненных)</w:t>
      </w:r>
      <w:r w:rsidRPr="00693A39">
        <w:rPr>
          <w:rFonts w:ascii="Times New Roman" w:eastAsia="Times New Roman" w:hAnsi="Times New Roman" w:cs="Times New Roman"/>
          <w:kern w:val="3"/>
          <w:sz w:val="28"/>
          <w:szCs w:val="28"/>
          <w:lang w:eastAsia="ru-RU"/>
        </w:rPr>
        <w:t xml:space="preserve"> хозяйствующи</w:t>
      </w:r>
      <w:r w:rsidR="00376AF5" w:rsidRPr="00693A39">
        <w:rPr>
          <w:rFonts w:ascii="Times New Roman" w:eastAsia="Times New Roman" w:hAnsi="Times New Roman" w:cs="Times New Roman"/>
          <w:kern w:val="3"/>
          <w:sz w:val="28"/>
          <w:szCs w:val="28"/>
          <w:lang w:eastAsia="ru-RU"/>
        </w:rPr>
        <w:t>е</w:t>
      </w:r>
      <w:r w:rsidRPr="00693A39">
        <w:rPr>
          <w:rFonts w:ascii="Times New Roman" w:eastAsia="Times New Roman" w:hAnsi="Times New Roman" w:cs="Times New Roman"/>
          <w:kern w:val="3"/>
          <w:sz w:val="28"/>
          <w:szCs w:val="28"/>
          <w:lang w:eastAsia="ru-RU"/>
        </w:rPr>
        <w:t xml:space="preserve"> субъект</w:t>
      </w:r>
      <w:r w:rsidR="00376AF5" w:rsidRPr="00693A39">
        <w:rPr>
          <w:rFonts w:ascii="Times New Roman" w:eastAsia="Times New Roman" w:hAnsi="Times New Roman" w:cs="Times New Roman"/>
          <w:kern w:val="3"/>
          <w:sz w:val="28"/>
          <w:szCs w:val="28"/>
          <w:lang w:eastAsia="ru-RU"/>
        </w:rPr>
        <w:t>ы</w:t>
      </w:r>
      <w:r w:rsidRPr="00693A39">
        <w:rPr>
          <w:rFonts w:ascii="Times New Roman" w:eastAsia="Times New Roman" w:hAnsi="Times New Roman" w:cs="Times New Roman"/>
          <w:kern w:val="3"/>
          <w:sz w:val="28"/>
          <w:szCs w:val="28"/>
          <w:lang w:eastAsia="ru-RU"/>
        </w:rPr>
        <w:t>, ведущи</w:t>
      </w:r>
      <w:r w:rsidR="00376AF5" w:rsidRPr="00693A39">
        <w:rPr>
          <w:rFonts w:ascii="Times New Roman" w:eastAsia="Times New Roman" w:hAnsi="Times New Roman" w:cs="Times New Roman"/>
          <w:kern w:val="3"/>
          <w:sz w:val="28"/>
          <w:szCs w:val="28"/>
          <w:lang w:eastAsia="ru-RU"/>
        </w:rPr>
        <w:t>е</w:t>
      </w:r>
      <w:r w:rsidRPr="00693A39">
        <w:rPr>
          <w:rFonts w:ascii="Times New Roman" w:eastAsia="Times New Roman" w:hAnsi="Times New Roman" w:cs="Times New Roman"/>
          <w:kern w:val="3"/>
          <w:sz w:val="28"/>
          <w:szCs w:val="28"/>
          <w:lang w:eastAsia="ru-RU"/>
        </w:rPr>
        <w:t xml:space="preserve"> свою деятельность на территории поселения</w:t>
      </w:r>
      <w:r w:rsidR="00565620" w:rsidRPr="00693A39">
        <w:rPr>
          <w:rFonts w:ascii="Times New Roman" w:eastAsia="Times New Roman" w:hAnsi="Times New Roman" w:cs="Times New Roman"/>
          <w:kern w:val="3"/>
          <w:sz w:val="28"/>
          <w:szCs w:val="28"/>
          <w:lang w:eastAsia="ru-RU"/>
        </w:rPr>
        <w:t xml:space="preserve">. Также сброс сточных вод осуществляется и в рельеф, с которого осадками загрязняющие вещества выносятся в поверхностные водотоки. Подземные воды в силу особенностей природного фона </w:t>
      </w:r>
      <w:r w:rsidRPr="00693A39">
        <w:rPr>
          <w:rFonts w:ascii="Times New Roman" w:eastAsia="Times New Roman" w:hAnsi="Times New Roman" w:cs="Times New Roman"/>
          <w:kern w:val="3"/>
          <w:sz w:val="28"/>
          <w:szCs w:val="28"/>
          <w:lang w:eastAsia="ru-RU"/>
        </w:rPr>
        <w:t xml:space="preserve">в полной мере </w:t>
      </w:r>
      <w:r w:rsidR="00565620" w:rsidRPr="00693A39">
        <w:rPr>
          <w:rFonts w:ascii="Times New Roman" w:eastAsia="Times New Roman" w:hAnsi="Times New Roman" w:cs="Times New Roman"/>
          <w:kern w:val="3"/>
          <w:sz w:val="28"/>
          <w:szCs w:val="28"/>
          <w:lang w:eastAsia="ru-RU"/>
        </w:rPr>
        <w:t xml:space="preserve">не соответствуют требованиям хозяйственно-питьевого водоснабжения (по данным </w:t>
      </w:r>
      <w:r w:rsidRPr="00693A39">
        <w:rPr>
          <w:rFonts w:ascii="Times New Roman" w:eastAsia="Times New Roman" w:hAnsi="Times New Roman" w:cs="Times New Roman"/>
          <w:kern w:val="3"/>
          <w:sz w:val="28"/>
          <w:szCs w:val="28"/>
          <w:lang w:eastAsia="ru-RU"/>
        </w:rPr>
        <w:t xml:space="preserve">на </w:t>
      </w:r>
      <w:r w:rsidR="00565620" w:rsidRPr="00693A39">
        <w:rPr>
          <w:rFonts w:ascii="Times New Roman" w:eastAsia="Times New Roman" w:hAnsi="Times New Roman" w:cs="Times New Roman"/>
          <w:kern w:val="3"/>
          <w:sz w:val="28"/>
          <w:szCs w:val="28"/>
          <w:lang w:eastAsia="ru-RU"/>
        </w:rPr>
        <w:t>2019 г</w:t>
      </w:r>
      <w:r w:rsidRPr="00693A39">
        <w:rPr>
          <w:rFonts w:ascii="Times New Roman" w:eastAsia="Times New Roman" w:hAnsi="Times New Roman" w:cs="Times New Roman"/>
          <w:kern w:val="3"/>
          <w:sz w:val="28"/>
          <w:szCs w:val="28"/>
          <w:lang w:eastAsia="ru-RU"/>
        </w:rPr>
        <w:t>.</w:t>
      </w:r>
      <w:r w:rsidR="00565620" w:rsidRPr="00693A39">
        <w:rPr>
          <w:rFonts w:ascii="Times New Roman" w:eastAsia="Times New Roman" w:hAnsi="Times New Roman" w:cs="Times New Roman"/>
          <w:kern w:val="3"/>
          <w:sz w:val="28"/>
          <w:szCs w:val="28"/>
          <w:lang w:eastAsia="ru-RU"/>
        </w:rPr>
        <w:t xml:space="preserve"> наблюдалось превышение предельно-допустимых концентраций по показателям мутности, железа, бора в ряде артезианских скважин п. </w:t>
      </w:r>
      <w:proofErr w:type="spellStart"/>
      <w:r w:rsidR="00565620" w:rsidRPr="00693A39">
        <w:rPr>
          <w:rFonts w:ascii="Times New Roman" w:eastAsia="Times New Roman" w:hAnsi="Times New Roman" w:cs="Times New Roman"/>
          <w:kern w:val="3"/>
          <w:sz w:val="28"/>
          <w:szCs w:val="28"/>
          <w:lang w:eastAsia="ru-RU"/>
        </w:rPr>
        <w:t>Непотягово</w:t>
      </w:r>
      <w:proofErr w:type="spellEnd"/>
      <w:r w:rsidR="00565620" w:rsidRPr="00693A39">
        <w:rPr>
          <w:rFonts w:ascii="Times New Roman" w:eastAsia="Times New Roman" w:hAnsi="Times New Roman" w:cs="Times New Roman"/>
          <w:kern w:val="3"/>
          <w:sz w:val="28"/>
          <w:szCs w:val="28"/>
          <w:lang w:eastAsia="ru-RU"/>
        </w:rPr>
        <w:t xml:space="preserve">, д. </w:t>
      </w:r>
      <w:proofErr w:type="spellStart"/>
      <w:r w:rsidR="00565620" w:rsidRPr="00693A39">
        <w:rPr>
          <w:rFonts w:ascii="Times New Roman" w:eastAsia="Times New Roman" w:hAnsi="Times New Roman" w:cs="Times New Roman"/>
          <w:kern w:val="3"/>
          <w:sz w:val="28"/>
          <w:szCs w:val="28"/>
          <w:lang w:eastAsia="ru-RU"/>
        </w:rPr>
        <w:t>Родионцево</w:t>
      </w:r>
      <w:proofErr w:type="spellEnd"/>
      <w:r w:rsidR="00565620" w:rsidRPr="00693A39">
        <w:rPr>
          <w:rFonts w:ascii="Times New Roman" w:eastAsia="Times New Roman" w:hAnsi="Times New Roman" w:cs="Times New Roman"/>
          <w:kern w:val="3"/>
          <w:sz w:val="28"/>
          <w:szCs w:val="28"/>
          <w:lang w:eastAsia="ru-RU"/>
        </w:rPr>
        <w:t xml:space="preserve">, п. </w:t>
      </w:r>
      <w:proofErr w:type="spellStart"/>
      <w:r w:rsidR="00565620" w:rsidRPr="00693A39">
        <w:rPr>
          <w:rFonts w:ascii="Times New Roman" w:eastAsia="Times New Roman" w:hAnsi="Times New Roman" w:cs="Times New Roman"/>
          <w:kern w:val="3"/>
          <w:sz w:val="28"/>
          <w:szCs w:val="28"/>
          <w:lang w:eastAsia="ru-RU"/>
        </w:rPr>
        <w:t>Перьево</w:t>
      </w:r>
      <w:proofErr w:type="spellEnd"/>
      <w:r w:rsidR="00565620" w:rsidRPr="00693A39">
        <w:rPr>
          <w:rFonts w:ascii="Times New Roman" w:eastAsia="Times New Roman" w:hAnsi="Times New Roman" w:cs="Times New Roman"/>
          <w:kern w:val="3"/>
          <w:sz w:val="28"/>
          <w:szCs w:val="28"/>
          <w:lang w:eastAsia="ru-RU"/>
        </w:rPr>
        <w:t>).</w:t>
      </w:r>
    </w:p>
    <w:p w14:paraId="68166F6E" w14:textId="77777777" w:rsidR="00376AF5" w:rsidRPr="00693A39" w:rsidRDefault="00376AF5" w:rsidP="00140942">
      <w:pPr>
        <w:widowControl w:val="0"/>
        <w:suppressAutoHyphens/>
        <w:autoSpaceDN w:val="0"/>
        <w:spacing w:after="0" w:line="240" w:lineRule="auto"/>
        <w:contextualSpacing/>
        <w:jc w:val="center"/>
        <w:textAlignment w:val="baseline"/>
        <w:rPr>
          <w:rFonts w:ascii="Times New Roman" w:eastAsia="Times New Roman" w:hAnsi="Times New Roman" w:cs="Times New Roman"/>
          <w:i/>
          <w:kern w:val="3"/>
          <w:sz w:val="28"/>
          <w:szCs w:val="28"/>
          <w:lang w:eastAsia="ru-RU"/>
        </w:rPr>
      </w:pPr>
    </w:p>
    <w:p w14:paraId="3FBDAC19" w14:textId="77777777" w:rsidR="00565620" w:rsidRPr="00693A39" w:rsidRDefault="00565620" w:rsidP="00140942">
      <w:pPr>
        <w:widowControl w:val="0"/>
        <w:suppressAutoHyphens/>
        <w:autoSpaceDN w:val="0"/>
        <w:spacing w:after="0" w:line="240" w:lineRule="auto"/>
        <w:contextualSpacing/>
        <w:jc w:val="center"/>
        <w:textAlignment w:val="baseline"/>
        <w:rPr>
          <w:rFonts w:ascii="Times New Roman" w:eastAsia="Times New Roman" w:hAnsi="Times New Roman" w:cs="Times New Roman"/>
          <w:i/>
          <w:kern w:val="3"/>
          <w:sz w:val="28"/>
          <w:szCs w:val="28"/>
          <w:lang w:eastAsia="ru-RU"/>
        </w:rPr>
      </w:pPr>
      <w:r w:rsidRPr="00693A39">
        <w:rPr>
          <w:rFonts w:ascii="Times New Roman" w:eastAsia="Times New Roman" w:hAnsi="Times New Roman" w:cs="Times New Roman"/>
          <w:i/>
          <w:kern w:val="3"/>
          <w:sz w:val="28"/>
          <w:szCs w:val="28"/>
          <w:lang w:eastAsia="ru-RU"/>
        </w:rPr>
        <w:t>Биологические ресурсы</w:t>
      </w:r>
    </w:p>
    <w:p w14:paraId="6A800C74" w14:textId="77777777" w:rsidR="00565620" w:rsidRPr="00693A39" w:rsidRDefault="00565620" w:rsidP="0056562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93A39">
        <w:rPr>
          <w:rFonts w:ascii="Times New Roman" w:hAnsi="Times New Roman" w:cs="Times New Roman"/>
          <w:color w:val="000000"/>
          <w:sz w:val="28"/>
          <w:szCs w:val="28"/>
        </w:rPr>
        <w:t>В лесах Спасского сельского поселения обитают таежные виды животных: бурый медведь, черный хорь, лесная куница. Также широко распространены лось, кабан, бобр. Среди птиц – глухарь, кукушка,</w:t>
      </w:r>
      <w:r w:rsidRPr="00693A39">
        <w:rPr>
          <w:rFonts w:ascii="Times New Roman" w:hAnsi="Times New Roman" w:cs="Times New Roman"/>
          <w:color w:val="000000"/>
          <w:kern w:val="3"/>
          <w:sz w:val="28"/>
          <w:szCs w:val="28"/>
        </w:rPr>
        <w:t xml:space="preserve"> зяблик, пеночка-</w:t>
      </w:r>
      <w:proofErr w:type="spellStart"/>
      <w:r w:rsidRPr="00693A39">
        <w:rPr>
          <w:rFonts w:ascii="Times New Roman" w:hAnsi="Times New Roman" w:cs="Times New Roman"/>
          <w:color w:val="000000"/>
          <w:kern w:val="3"/>
          <w:sz w:val="28"/>
          <w:szCs w:val="28"/>
        </w:rPr>
        <w:t>весничка</w:t>
      </w:r>
      <w:proofErr w:type="spellEnd"/>
      <w:r w:rsidRPr="00693A39">
        <w:rPr>
          <w:rFonts w:ascii="Times New Roman" w:hAnsi="Times New Roman" w:cs="Times New Roman"/>
          <w:color w:val="000000"/>
          <w:kern w:val="3"/>
          <w:sz w:val="28"/>
          <w:szCs w:val="28"/>
        </w:rPr>
        <w:t>, пересмешка, садовая славка, дрозд-рябинник, лесной конек, овсянка обыкновенная,</w:t>
      </w:r>
      <w:r w:rsidRPr="00693A39">
        <w:rPr>
          <w:rFonts w:ascii="Times New Roman" w:hAnsi="Times New Roman" w:cs="Times New Roman"/>
          <w:color w:val="000000"/>
          <w:sz w:val="28"/>
          <w:szCs w:val="28"/>
        </w:rPr>
        <w:t xml:space="preserve"> тетерев. В </w:t>
      </w:r>
      <w:r w:rsidR="00140942" w:rsidRPr="00693A39">
        <w:rPr>
          <w:rFonts w:ascii="Times New Roman" w:hAnsi="Times New Roman" w:cs="Times New Roman"/>
          <w:color w:val="000000"/>
          <w:sz w:val="28"/>
          <w:szCs w:val="28"/>
        </w:rPr>
        <w:t>поселении</w:t>
      </w:r>
      <w:r w:rsidRPr="00693A39">
        <w:rPr>
          <w:rFonts w:ascii="Times New Roman" w:hAnsi="Times New Roman" w:cs="Times New Roman"/>
          <w:color w:val="000000"/>
          <w:sz w:val="28"/>
          <w:szCs w:val="28"/>
        </w:rPr>
        <w:t xml:space="preserve"> существуют места</w:t>
      </w:r>
      <w:r w:rsidR="00140942" w:rsidRPr="00693A39">
        <w:rPr>
          <w:rFonts w:ascii="Times New Roman" w:hAnsi="Times New Roman" w:cs="Times New Roman"/>
          <w:color w:val="000000"/>
          <w:sz w:val="28"/>
          <w:szCs w:val="28"/>
        </w:rPr>
        <w:t>,</w:t>
      </w:r>
      <w:r w:rsidRPr="00693A39">
        <w:rPr>
          <w:rFonts w:ascii="Times New Roman" w:hAnsi="Times New Roman" w:cs="Times New Roman"/>
          <w:color w:val="000000"/>
          <w:sz w:val="28"/>
          <w:szCs w:val="28"/>
        </w:rPr>
        <w:t xml:space="preserve"> пригодные для рыбной ловли, предметом которой выступают такие рыбы, как лещ, плотва, щука, окунь. </w:t>
      </w:r>
    </w:p>
    <w:p w14:paraId="4D6AA205" w14:textId="77777777" w:rsidR="00140942" w:rsidRPr="00693A39" w:rsidRDefault="00140942" w:rsidP="00565620">
      <w:pPr>
        <w:widowControl w:val="0"/>
        <w:suppressAutoHyphens/>
        <w:autoSpaceDN w:val="0"/>
        <w:spacing w:after="0" w:line="240" w:lineRule="auto"/>
        <w:ind w:left="720"/>
        <w:contextualSpacing/>
        <w:jc w:val="center"/>
        <w:textAlignment w:val="baseline"/>
        <w:rPr>
          <w:rFonts w:ascii="Times New Roman" w:eastAsia="Times New Roman" w:hAnsi="Times New Roman" w:cs="Times New Roman"/>
          <w:i/>
          <w:kern w:val="3"/>
          <w:sz w:val="28"/>
          <w:szCs w:val="28"/>
          <w:lang w:eastAsia="ru-RU"/>
        </w:rPr>
      </w:pPr>
    </w:p>
    <w:p w14:paraId="0ED67887" w14:textId="77777777" w:rsidR="00565620" w:rsidRPr="00693A39" w:rsidRDefault="00565620" w:rsidP="00565620">
      <w:pPr>
        <w:widowControl w:val="0"/>
        <w:suppressAutoHyphens/>
        <w:autoSpaceDN w:val="0"/>
        <w:spacing w:after="0" w:line="240" w:lineRule="auto"/>
        <w:ind w:left="720"/>
        <w:contextualSpacing/>
        <w:jc w:val="center"/>
        <w:textAlignment w:val="baseline"/>
        <w:rPr>
          <w:rFonts w:ascii="Times New Roman" w:eastAsia="Times New Roman" w:hAnsi="Times New Roman" w:cs="Times New Roman"/>
          <w:i/>
          <w:kern w:val="3"/>
          <w:sz w:val="28"/>
          <w:szCs w:val="28"/>
          <w:lang w:eastAsia="ru-RU"/>
        </w:rPr>
      </w:pPr>
      <w:r w:rsidRPr="00693A39">
        <w:rPr>
          <w:rFonts w:ascii="Times New Roman" w:eastAsia="Times New Roman" w:hAnsi="Times New Roman" w:cs="Times New Roman"/>
          <w:i/>
          <w:kern w:val="3"/>
          <w:sz w:val="28"/>
          <w:szCs w:val="28"/>
          <w:lang w:eastAsia="ru-RU"/>
        </w:rPr>
        <w:t>Особо охраняемые природные территории</w:t>
      </w:r>
    </w:p>
    <w:p w14:paraId="54DA9D4C" w14:textId="77777777" w:rsidR="00565620" w:rsidRPr="00693A39" w:rsidRDefault="00565620" w:rsidP="005656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kern w:val="3"/>
          <w:sz w:val="28"/>
          <w:szCs w:val="28"/>
          <w:lang w:eastAsia="ru-RU"/>
        </w:rPr>
        <w:t xml:space="preserve">На территории Спасского сельского поселения расположены 4 особо охраняемые природные территории: «Старый парк» в д. </w:t>
      </w:r>
      <w:proofErr w:type="spellStart"/>
      <w:r w:rsidRPr="00693A39">
        <w:rPr>
          <w:rFonts w:ascii="Times New Roman" w:eastAsia="Times New Roman" w:hAnsi="Times New Roman" w:cs="Times New Roman"/>
          <w:kern w:val="3"/>
          <w:sz w:val="28"/>
          <w:szCs w:val="28"/>
          <w:lang w:eastAsia="ru-RU"/>
        </w:rPr>
        <w:t>Грибцово</w:t>
      </w:r>
      <w:proofErr w:type="spellEnd"/>
      <w:r w:rsidRPr="00693A39">
        <w:rPr>
          <w:rFonts w:ascii="Times New Roman" w:eastAsia="Times New Roman" w:hAnsi="Times New Roman" w:cs="Times New Roman"/>
          <w:kern w:val="3"/>
          <w:sz w:val="28"/>
          <w:szCs w:val="28"/>
          <w:lang w:eastAsia="ru-RU"/>
        </w:rPr>
        <w:t xml:space="preserve">, «Старый парк» в п. Можайское, «Еловый лес» у д. </w:t>
      </w:r>
      <w:proofErr w:type="spellStart"/>
      <w:r w:rsidRPr="00693A39">
        <w:rPr>
          <w:rFonts w:ascii="Times New Roman" w:eastAsia="Times New Roman" w:hAnsi="Times New Roman" w:cs="Times New Roman"/>
          <w:kern w:val="3"/>
          <w:sz w:val="28"/>
          <w:szCs w:val="28"/>
          <w:lang w:eastAsia="ru-RU"/>
        </w:rPr>
        <w:t>Кирики</w:t>
      </w:r>
      <w:proofErr w:type="spellEnd"/>
      <w:r w:rsidRPr="00693A39">
        <w:rPr>
          <w:rFonts w:ascii="Times New Roman" w:eastAsia="Times New Roman" w:hAnsi="Times New Roman" w:cs="Times New Roman"/>
          <w:kern w:val="3"/>
          <w:sz w:val="28"/>
          <w:szCs w:val="28"/>
          <w:lang w:eastAsia="ru-RU"/>
        </w:rPr>
        <w:t xml:space="preserve">-Улиты, </w:t>
      </w:r>
      <w:proofErr w:type="spellStart"/>
      <w:r w:rsidRPr="00693A39">
        <w:rPr>
          <w:rFonts w:ascii="Times New Roman" w:eastAsia="Times New Roman" w:hAnsi="Times New Roman" w:cs="Times New Roman"/>
          <w:kern w:val="3"/>
          <w:sz w:val="28"/>
          <w:szCs w:val="28"/>
          <w:lang w:eastAsia="ru-RU"/>
        </w:rPr>
        <w:t>туристко</w:t>
      </w:r>
      <w:proofErr w:type="spellEnd"/>
      <w:r w:rsidRPr="00693A39">
        <w:rPr>
          <w:rFonts w:ascii="Times New Roman" w:eastAsia="Times New Roman" w:hAnsi="Times New Roman" w:cs="Times New Roman"/>
          <w:kern w:val="3"/>
          <w:sz w:val="28"/>
          <w:szCs w:val="28"/>
          <w:lang w:eastAsia="ru-RU"/>
        </w:rPr>
        <w:t>-рекреационная местность «</w:t>
      </w:r>
      <w:proofErr w:type="spellStart"/>
      <w:r w:rsidRPr="00693A39">
        <w:rPr>
          <w:rFonts w:ascii="Times New Roman" w:eastAsia="Times New Roman" w:hAnsi="Times New Roman" w:cs="Times New Roman"/>
          <w:kern w:val="3"/>
          <w:sz w:val="28"/>
          <w:szCs w:val="28"/>
          <w:lang w:eastAsia="ru-RU"/>
        </w:rPr>
        <w:t>Голубково</w:t>
      </w:r>
      <w:proofErr w:type="spellEnd"/>
      <w:r w:rsidRPr="00693A39">
        <w:rPr>
          <w:rFonts w:ascii="Times New Roman" w:eastAsia="Times New Roman" w:hAnsi="Times New Roman" w:cs="Times New Roman"/>
          <w:kern w:val="3"/>
          <w:sz w:val="28"/>
          <w:szCs w:val="28"/>
          <w:lang w:eastAsia="ru-RU"/>
        </w:rPr>
        <w:t>»</w:t>
      </w:r>
      <w:r w:rsidRPr="00693A39">
        <w:rPr>
          <w:rFonts w:ascii="Times New Roman" w:eastAsia="Times New Roman" w:hAnsi="Times New Roman" w:cs="Times New Roman"/>
          <w:color w:val="000000"/>
          <w:sz w:val="28"/>
          <w:szCs w:val="28"/>
          <w:lang w:eastAsia="ru-RU"/>
        </w:rPr>
        <w:t>.</w:t>
      </w:r>
    </w:p>
    <w:p w14:paraId="61D146AC" w14:textId="77777777" w:rsidR="00565620" w:rsidRPr="00693A39" w:rsidRDefault="00565620" w:rsidP="005656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«Старый Парк» (д. </w:t>
      </w:r>
      <w:proofErr w:type="spellStart"/>
      <w:r w:rsidRPr="00693A39">
        <w:rPr>
          <w:rFonts w:ascii="Times New Roman" w:eastAsia="Times New Roman" w:hAnsi="Times New Roman" w:cs="Times New Roman"/>
          <w:color w:val="000000"/>
          <w:sz w:val="28"/>
          <w:szCs w:val="28"/>
          <w:lang w:eastAsia="ru-RU"/>
        </w:rPr>
        <w:t>Грибцово</w:t>
      </w:r>
      <w:proofErr w:type="spellEnd"/>
      <w:r w:rsidRPr="00693A39">
        <w:rPr>
          <w:rFonts w:ascii="Times New Roman" w:eastAsia="Times New Roman" w:hAnsi="Times New Roman" w:cs="Times New Roman"/>
          <w:color w:val="000000"/>
          <w:sz w:val="28"/>
          <w:szCs w:val="28"/>
          <w:lang w:eastAsia="ru-RU"/>
        </w:rPr>
        <w:t>) площадью 2,1 га относится к ландшафтному памятнику садово-паркового искусства, создан с целью сохранения старинных парковых насаждений, поддержания и обновления растительной и планировочной структуры парка. В насаждениях преобладает липа (80%). Кроме того, произрастают ель, береза, сосна, ива. Средний возраст насаждени</w:t>
      </w:r>
      <w:r w:rsidR="00376AF5" w:rsidRPr="00693A39">
        <w:rPr>
          <w:rFonts w:ascii="Times New Roman" w:eastAsia="Times New Roman" w:hAnsi="Times New Roman" w:cs="Times New Roman"/>
          <w:color w:val="000000"/>
          <w:sz w:val="28"/>
          <w:szCs w:val="28"/>
          <w:lang w:eastAsia="ru-RU"/>
        </w:rPr>
        <w:t>й</w:t>
      </w:r>
      <w:r w:rsidRPr="00693A39">
        <w:rPr>
          <w:rFonts w:ascii="Times New Roman" w:eastAsia="Times New Roman" w:hAnsi="Times New Roman" w:cs="Times New Roman"/>
          <w:color w:val="000000"/>
          <w:sz w:val="28"/>
          <w:szCs w:val="28"/>
          <w:lang w:eastAsia="ru-RU"/>
        </w:rPr>
        <w:t xml:space="preserve"> – более 100 лет. В кустарниковом ярусе </w:t>
      </w:r>
      <w:r w:rsidR="00376AF5" w:rsidRPr="00693A39">
        <w:rPr>
          <w:rFonts w:ascii="Times New Roman" w:eastAsia="Times New Roman" w:hAnsi="Times New Roman" w:cs="Times New Roman"/>
          <w:color w:val="000000"/>
          <w:sz w:val="28"/>
          <w:szCs w:val="28"/>
          <w:lang w:eastAsia="ru-RU"/>
        </w:rPr>
        <w:t>преобладают</w:t>
      </w:r>
      <w:r w:rsidRPr="00693A39">
        <w:rPr>
          <w:rFonts w:ascii="Times New Roman" w:eastAsia="Times New Roman" w:hAnsi="Times New Roman" w:cs="Times New Roman"/>
          <w:color w:val="000000"/>
          <w:sz w:val="28"/>
          <w:szCs w:val="28"/>
          <w:lang w:eastAsia="ru-RU"/>
        </w:rPr>
        <w:t xml:space="preserve"> шиповник, акация.</w:t>
      </w:r>
    </w:p>
    <w:p w14:paraId="34911B10" w14:textId="77777777" w:rsidR="00565620" w:rsidRPr="00693A39" w:rsidRDefault="00565620" w:rsidP="00565620">
      <w:pPr>
        <w:widowControl w:val="0"/>
        <w:suppressAutoHyphens/>
        <w:autoSpaceDN w:val="0"/>
        <w:spacing w:after="0" w:line="240" w:lineRule="auto"/>
        <w:ind w:firstLine="709"/>
        <w:contextualSpacing/>
        <w:jc w:val="both"/>
        <w:textAlignment w:val="baseline"/>
        <w:rPr>
          <w:rFonts w:ascii="Times New Roman" w:eastAsia="Times New Roman" w:hAnsi="Times New Roman" w:cs="Times New Roman"/>
          <w:kern w:val="3"/>
          <w:sz w:val="28"/>
          <w:szCs w:val="28"/>
          <w:lang w:eastAsia="ru-RU"/>
        </w:rPr>
      </w:pPr>
      <w:r w:rsidRPr="00693A39">
        <w:rPr>
          <w:rFonts w:ascii="Times New Roman" w:eastAsia="Times New Roman" w:hAnsi="Times New Roman" w:cs="Times New Roman"/>
          <w:kern w:val="3"/>
          <w:sz w:val="28"/>
          <w:szCs w:val="28"/>
          <w:lang w:eastAsia="ru-RU"/>
        </w:rPr>
        <w:t xml:space="preserve">«Старый парк» (пос. Можайское) площадью 2,8 га создан в целях сохранения природных ландшафтов и редких, исчезающих видов растений. Парк заложен в 80-х годах </w:t>
      </w:r>
      <w:r w:rsidRPr="00693A39">
        <w:rPr>
          <w:rFonts w:ascii="Times New Roman" w:eastAsia="Times New Roman" w:hAnsi="Times New Roman" w:cs="Times New Roman"/>
          <w:kern w:val="3"/>
          <w:sz w:val="28"/>
          <w:szCs w:val="28"/>
          <w:lang w:val="en-US" w:eastAsia="ru-RU"/>
        </w:rPr>
        <w:t>XIX</w:t>
      </w:r>
      <w:r w:rsidRPr="00693A39">
        <w:rPr>
          <w:rFonts w:ascii="Times New Roman" w:eastAsia="Times New Roman" w:hAnsi="Times New Roman" w:cs="Times New Roman"/>
          <w:kern w:val="3"/>
          <w:sz w:val="28"/>
          <w:szCs w:val="28"/>
          <w:lang w:eastAsia="ru-RU"/>
        </w:rPr>
        <w:t xml:space="preserve"> в</w:t>
      </w:r>
      <w:r w:rsidR="000213C0" w:rsidRPr="00693A39">
        <w:rPr>
          <w:rFonts w:ascii="Times New Roman" w:eastAsia="Times New Roman" w:hAnsi="Times New Roman" w:cs="Times New Roman"/>
          <w:kern w:val="3"/>
          <w:sz w:val="28"/>
          <w:szCs w:val="28"/>
          <w:lang w:eastAsia="ru-RU"/>
        </w:rPr>
        <w:t>.</w:t>
      </w:r>
      <w:r w:rsidRPr="00693A39">
        <w:rPr>
          <w:rFonts w:ascii="Times New Roman" w:eastAsia="Times New Roman" w:hAnsi="Times New Roman" w:cs="Times New Roman"/>
          <w:kern w:val="3"/>
          <w:sz w:val="28"/>
          <w:szCs w:val="28"/>
          <w:lang w:eastAsia="ru-RU"/>
        </w:rPr>
        <w:t xml:space="preserve"> при непосредс</w:t>
      </w:r>
      <w:r w:rsidR="000213C0" w:rsidRPr="00693A39">
        <w:rPr>
          <w:rFonts w:ascii="Times New Roman" w:eastAsia="Times New Roman" w:hAnsi="Times New Roman" w:cs="Times New Roman"/>
          <w:kern w:val="3"/>
          <w:sz w:val="28"/>
          <w:szCs w:val="28"/>
          <w:lang w:eastAsia="ru-RU"/>
        </w:rPr>
        <w:t>твенном участии А.Ф. Можайского</w:t>
      </w:r>
      <w:r w:rsidRPr="00693A39">
        <w:rPr>
          <w:rFonts w:ascii="Times New Roman" w:eastAsia="Times New Roman" w:hAnsi="Times New Roman" w:cs="Times New Roman"/>
          <w:kern w:val="3"/>
          <w:sz w:val="28"/>
          <w:szCs w:val="28"/>
          <w:lang w:eastAsia="ru-RU"/>
        </w:rPr>
        <w:t>. В насаждени</w:t>
      </w:r>
      <w:r w:rsidR="000213C0" w:rsidRPr="00693A39">
        <w:rPr>
          <w:rFonts w:ascii="Times New Roman" w:eastAsia="Times New Roman" w:hAnsi="Times New Roman" w:cs="Times New Roman"/>
          <w:kern w:val="3"/>
          <w:sz w:val="28"/>
          <w:szCs w:val="28"/>
          <w:lang w:eastAsia="ru-RU"/>
        </w:rPr>
        <w:t>ях</w:t>
      </w:r>
      <w:r w:rsidRPr="00693A39">
        <w:rPr>
          <w:rFonts w:ascii="Times New Roman" w:eastAsia="Times New Roman" w:hAnsi="Times New Roman" w:cs="Times New Roman"/>
          <w:kern w:val="3"/>
          <w:sz w:val="28"/>
          <w:szCs w:val="28"/>
          <w:lang w:eastAsia="ru-RU"/>
        </w:rPr>
        <w:t xml:space="preserve"> </w:t>
      </w:r>
      <w:r w:rsidR="00376AF5" w:rsidRPr="00693A39">
        <w:rPr>
          <w:rFonts w:ascii="Times New Roman" w:eastAsia="Times New Roman" w:hAnsi="Times New Roman" w:cs="Times New Roman"/>
          <w:kern w:val="3"/>
          <w:sz w:val="28"/>
          <w:szCs w:val="28"/>
          <w:lang w:eastAsia="ru-RU"/>
        </w:rPr>
        <w:t>преобладают</w:t>
      </w:r>
      <w:r w:rsidRPr="00693A39">
        <w:rPr>
          <w:rFonts w:ascii="Times New Roman" w:eastAsia="Times New Roman" w:hAnsi="Times New Roman" w:cs="Times New Roman"/>
          <w:kern w:val="3"/>
          <w:sz w:val="28"/>
          <w:szCs w:val="28"/>
          <w:lang w:eastAsia="ru-RU"/>
        </w:rPr>
        <w:t xml:space="preserve"> береза, тополь серебристый, пихта, </w:t>
      </w:r>
      <w:r w:rsidRPr="00693A39">
        <w:rPr>
          <w:rFonts w:ascii="Times New Roman" w:eastAsia="Times New Roman" w:hAnsi="Times New Roman" w:cs="Times New Roman"/>
          <w:kern w:val="3"/>
          <w:sz w:val="28"/>
          <w:szCs w:val="28"/>
          <w:lang w:eastAsia="ru-RU"/>
        </w:rPr>
        <w:lastRenderedPageBreak/>
        <w:t>липа, ель.</w:t>
      </w:r>
    </w:p>
    <w:p w14:paraId="3DC801D7" w14:textId="77777777" w:rsidR="00565620" w:rsidRPr="00693A39" w:rsidRDefault="00565620" w:rsidP="00565620">
      <w:pPr>
        <w:shd w:val="clear" w:color="auto" w:fill="FFFFFF"/>
        <w:spacing w:after="0" w:line="240" w:lineRule="auto"/>
        <w:ind w:firstLine="709"/>
        <w:jc w:val="both"/>
        <w:rPr>
          <w:rFonts w:ascii="Times New Roman" w:eastAsia="Times New Roman" w:hAnsi="Times New Roman" w:cs="Times New Roman"/>
          <w:kern w:val="3"/>
          <w:sz w:val="28"/>
          <w:szCs w:val="28"/>
          <w:lang w:eastAsia="ru-RU"/>
        </w:rPr>
      </w:pPr>
      <w:r w:rsidRPr="00693A39">
        <w:rPr>
          <w:rFonts w:ascii="Times New Roman" w:eastAsia="Times New Roman" w:hAnsi="Times New Roman" w:cs="Times New Roman"/>
          <w:kern w:val="3"/>
          <w:sz w:val="28"/>
          <w:szCs w:val="28"/>
          <w:lang w:eastAsia="ru-RU"/>
        </w:rPr>
        <w:t xml:space="preserve">«Еловый лес» у д. </w:t>
      </w:r>
      <w:proofErr w:type="spellStart"/>
      <w:r w:rsidRPr="00693A39">
        <w:rPr>
          <w:rFonts w:ascii="Times New Roman" w:eastAsia="Times New Roman" w:hAnsi="Times New Roman" w:cs="Times New Roman"/>
          <w:kern w:val="3"/>
          <w:sz w:val="28"/>
          <w:szCs w:val="28"/>
          <w:lang w:eastAsia="ru-RU"/>
        </w:rPr>
        <w:t>Кирики</w:t>
      </w:r>
      <w:proofErr w:type="spellEnd"/>
      <w:r w:rsidRPr="00693A39">
        <w:rPr>
          <w:rFonts w:ascii="Times New Roman" w:eastAsia="Times New Roman" w:hAnsi="Times New Roman" w:cs="Times New Roman"/>
          <w:kern w:val="3"/>
          <w:sz w:val="28"/>
          <w:szCs w:val="28"/>
          <w:lang w:eastAsia="ru-RU"/>
        </w:rPr>
        <w:t xml:space="preserve">-Улиты – памятник природы площадью 51,2 га </w:t>
      </w:r>
      <w:r w:rsidR="00376AF5" w:rsidRPr="00693A39">
        <w:rPr>
          <w:rFonts w:ascii="Times New Roman" w:eastAsia="Times New Roman" w:hAnsi="Times New Roman" w:cs="Times New Roman"/>
          <w:kern w:val="3"/>
          <w:sz w:val="28"/>
          <w:szCs w:val="28"/>
          <w:lang w:eastAsia="ru-RU"/>
        </w:rPr>
        <w:t xml:space="preserve">также </w:t>
      </w:r>
      <w:r w:rsidRPr="00693A39">
        <w:rPr>
          <w:rFonts w:ascii="Times New Roman" w:eastAsia="Times New Roman" w:hAnsi="Times New Roman" w:cs="Times New Roman"/>
          <w:kern w:val="3"/>
          <w:sz w:val="28"/>
          <w:szCs w:val="28"/>
          <w:lang w:eastAsia="ru-RU"/>
        </w:rPr>
        <w:t>создан в целях сохранения природных ландшафтов и редких, исчезающих видов растений. Он расположен в долине р. Шограш, 3</w:t>
      </w:r>
      <w:r w:rsidR="000213C0" w:rsidRPr="00693A39">
        <w:rPr>
          <w:rFonts w:ascii="Times New Roman" w:eastAsia="Times New Roman" w:hAnsi="Times New Roman" w:cs="Times New Roman"/>
          <w:kern w:val="3"/>
          <w:sz w:val="28"/>
          <w:szCs w:val="28"/>
          <w:lang w:eastAsia="ru-RU"/>
        </w:rPr>
        <w:t>,</w:t>
      </w:r>
      <w:r w:rsidRPr="00693A39">
        <w:rPr>
          <w:rFonts w:ascii="Times New Roman" w:eastAsia="Times New Roman" w:hAnsi="Times New Roman" w:cs="Times New Roman"/>
          <w:kern w:val="3"/>
          <w:sz w:val="28"/>
          <w:szCs w:val="28"/>
          <w:lang w:eastAsia="ru-RU"/>
        </w:rPr>
        <w:t xml:space="preserve">5 км южнее г. Вологды у д. </w:t>
      </w:r>
      <w:proofErr w:type="spellStart"/>
      <w:r w:rsidRPr="00693A39">
        <w:rPr>
          <w:rFonts w:ascii="Times New Roman" w:eastAsia="Times New Roman" w:hAnsi="Times New Roman" w:cs="Times New Roman"/>
          <w:kern w:val="3"/>
          <w:sz w:val="28"/>
          <w:szCs w:val="28"/>
          <w:lang w:eastAsia="ru-RU"/>
        </w:rPr>
        <w:t>Кирики</w:t>
      </w:r>
      <w:proofErr w:type="spellEnd"/>
      <w:r w:rsidRPr="00693A39">
        <w:rPr>
          <w:rFonts w:ascii="Times New Roman" w:eastAsia="Times New Roman" w:hAnsi="Times New Roman" w:cs="Times New Roman"/>
          <w:kern w:val="3"/>
          <w:sz w:val="28"/>
          <w:szCs w:val="28"/>
          <w:lang w:eastAsia="ru-RU"/>
        </w:rPr>
        <w:t xml:space="preserve">-Улиты на землях сельскохозяйственного производственного кооператива «Племзавод «Пригородный». Лесной еловый массив занимает </w:t>
      </w:r>
      <w:proofErr w:type="spellStart"/>
      <w:r w:rsidRPr="00693A39">
        <w:rPr>
          <w:rFonts w:ascii="Times New Roman" w:eastAsia="Times New Roman" w:hAnsi="Times New Roman" w:cs="Times New Roman"/>
          <w:kern w:val="3"/>
          <w:sz w:val="28"/>
          <w:szCs w:val="28"/>
          <w:lang w:eastAsia="ru-RU"/>
        </w:rPr>
        <w:t>придолинную</w:t>
      </w:r>
      <w:proofErr w:type="spellEnd"/>
      <w:r w:rsidRPr="00693A39">
        <w:rPr>
          <w:rFonts w:ascii="Times New Roman" w:eastAsia="Times New Roman" w:hAnsi="Times New Roman" w:cs="Times New Roman"/>
          <w:kern w:val="3"/>
          <w:sz w:val="28"/>
          <w:szCs w:val="28"/>
          <w:lang w:eastAsia="ru-RU"/>
        </w:rPr>
        <w:t xml:space="preserve"> часть склона водораздельной равнины и долину нижнего течения р. Шограш – правого притока р. Вологды. Крутые склоны долины реки, покрытые лесом естественного происхождения, определяют его большое эстетическое значение. Лесами занято более 60% территории, около 25% - лесными полянами и лугами. В лесном массиве преобладают одноярусные древостои закрытого типа. Более половины из них – ельники-кисличники, разделенные на два изолированных массива. Возраст леса – 80-90 лет. На кочках и приствольных повышениях встречаются щитовник игольчатый, хвощ лесной, кислица обыкновенная. Часто встречаются манжетка, бодяк полевой, сныть, щучка дернистая, живучка ползучая, гравилат речной, герань луговая, хвощ луговой. На стволах елей единично встречаются эпифитные лишайники.</w:t>
      </w:r>
    </w:p>
    <w:p w14:paraId="3CFB6474" w14:textId="77777777" w:rsidR="00565620" w:rsidRPr="00693A39" w:rsidRDefault="00565620" w:rsidP="00565620">
      <w:pPr>
        <w:autoSpaceDE w:val="0"/>
        <w:autoSpaceDN w:val="0"/>
        <w:adjustRightInd w:val="0"/>
        <w:spacing w:after="0" w:line="240" w:lineRule="auto"/>
        <w:ind w:firstLine="709"/>
        <w:jc w:val="both"/>
        <w:rPr>
          <w:rFonts w:ascii="Times New Roman" w:eastAsia="Times New Roman" w:hAnsi="Times New Roman" w:cs="Times New Roman"/>
          <w:kern w:val="3"/>
          <w:sz w:val="28"/>
          <w:szCs w:val="24"/>
          <w:lang w:eastAsia="ru-RU"/>
        </w:rPr>
      </w:pPr>
      <w:proofErr w:type="spellStart"/>
      <w:r w:rsidRPr="00693A39">
        <w:rPr>
          <w:rFonts w:ascii="Times New Roman" w:eastAsia="Times New Roman" w:hAnsi="Times New Roman" w:cs="Times New Roman"/>
          <w:kern w:val="3"/>
          <w:sz w:val="28"/>
          <w:szCs w:val="28"/>
          <w:lang w:eastAsia="ru-RU"/>
        </w:rPr>
        <w:t>Туристко</w:t>
      </w:r>
      <w:proofErr w:type="spellEnd"/>
      <w:r w:rsidRPr="00693A39">
        <w:rPr>
          <w:rFonts w:ascii="Times New Roman" w:eastAsia="Times New Roman" w:hAnsi="Times New Roman" w:cs="Times New Roman"/>
          <w:kern w:val="3"/>
          <w:sz w:val="28"/>
          <w:szCs w:val="28"/>
          <w:lang w:eastAsia="ru-RU"/>
        </w:rPr>
        <w:t>-рекреационная местность «</w:t>
      </w:r>
      <w:proofErr w:type="spellStart"/>
      <w:r w:rsidRPr="00693A39">
        <w:rPr>
          <w:rFonts w:ascii="Times New Roman" w:eastAsia="Times New Roman" w:hAnsi="Times New Roman" w:cs="Times New Roman"/>
          <w:kern w:val="3"/>
          <w:sz w:val="28"/>
          <w:szCs w:val="28"/>
          <w:lang w:eastAsia="ru-RU"/>
        </w:rPr>
        <w:t>Голубково</w:t>
      </w:r>
      <w:proofErr w:type="spellEnd"/>
      <w:r w:rsidRPr="00693A39">
        <w:rPr>
          <w:rFonts w:ascii="Times New Roman" w:eastAsia="Times New Roman" w:hAnsi="Times New Roman" w:cs="Times New Roman"/>
          <w:kern w:val="3"/>
          <w:sz w:val="28"/>
          <w:szCs w:val="28"/>
          <w:lang w:eastAsia="ru-RU"/>
        </w:rPr>
        <w:t xml:space="preserve">» площадью 185,9 га появилась в поселении в 2016 году вокруг Соколовского источника. </w:t>
      </w:r>
      <w:r w:rsidRPr="00693A39">
        <w:rPr>
          <w:rFonts w:ascii="Times New Roman" w:eastAsia="Times New Roman" w:hAnsi="Times New Roman" w:cs="Times New Roman"/>
          <w:kern w:val="3"/>
          <w:sz w:val="28"/>
          <w:szCs w:val="24"/>
          <w:lang w:eastAsia="ru-RU"/>
        </w:rPr>
        <w:t xml:space="preserve">Территория характеризуется высокой пейзажной выразительностью ландшафта, обусловленной значительными превышениями и контрастным сочетанием открытых и закрытых пространств, многочисленностью видовых точек. В лесном массиве обнаружены виды, внесенные в Красную книгу </w:t>
      </w:r>
      <w:r w:rsidR="000213C0" w:rsidRPr="00693A39">
        <w:rPr>
          <w:rFonts w:ascii="Times New Roman" w:eastAsia="Times New Roman" w:hAnsi="Times New Roman" w:cs="Times New Roman"/>
          <w:kern w:val="3"/>
          <w:sz w:val="28"/>
          <w:szCs w:val="24"/>
          <w:lang w:eastAsia="ru-RU"/>
        </w:rPr>
        <w:t xml:space="preserve">Вологодской </w:t>
      </w:r>
      <w:r w:rsidRPr="00693A39">
        <w:rPr>
          <w:rFonts w:ascii="Times New Roman" w:eastAsia="Times New Roman" w:hAnsi="Times New Roman" w:cs="Times New Roman"/>
          <w:kern w:val="3"/>
          <w:sz w:val="28"/>
          <w:szCs w:val="24"/>
          <w:lang w:eastAsia="ru-RU"/>
        </w:rPr>
        <w:t>области как охраняемые и требующие биологического контроля.</w:t>
      </w:r>
    </w:p>
    <w:p w14:paraId="13499DB2" w14:textId="77777777" w:rsidR="00057408" w:rsidRPr="00693A39" w:rsidRDefault="00057408" w:rsidP="006E43ED">
      <w:pPr>
        <w:autoSpaceDE w:val="0"/>
        <w:autoSpaceDN w:val="0"/>
        <w:adjustRightInd w:val="0"/>
        <w:spacing w:after="0" w:line="240" w:lineRule="auto"/>
        <w:ind w:firstLine="709"/>
        <w:jc w:val="center"/>
        <w:rPr>
          <w:rFonts w:ascii="Times New Roman" w:eastAsia="Times New Roman" w:hAnsi="Times New Roman" w:cs="Times New Roman"/>
          <w:b/>
          <w:i/>
          <w:kern w:val="3"/>
          <w:sz w:val="28"/>
          <w:szCs w:val="24"/>
          <w:lang w:eastAsia="ru-RU"/>
        </w:rPr>
      </w:pPr>
    </w:p>
    <w:p w14:paraId="0A336A31" w14:textId="77777777" w:rsidR="000213C0" w:rsidRPr="00693A39" w:rsidRDefault="00F44453" w:rsidP="00A0374E">
      <w:pPr>
        <w:pStyle w:val="2"/>
        <w:rPr>
          <w:rFonts w:eastAsia="Times New Roman"/>
          <w:lang w:eastAsia="ru-RU"/>
        </w:rPr>
      </w:pPr>
      <w:bookmarkStart w:id="5" w:name="_Toc78294442"/>
      <w:r w:rsidRPr="00693A39">
        <w:rPr>
          <w:rFonts w:eastAsia="Times New Roman"/>
          <w:lang w:eastAsia="ru-RU"/>
        </w:rPr>
        <w:t>2.4. Социальный потенциал</w:t>
      </w:r>
      <w:bookmarkEnd w:id="5"/>
    </w:p>
    <w:p w14:paraId="717D99F0" w14:textId="77777777" w:rsidR="00F44453" w:rsidRPr="00693A39" w:rsidRDefault="00F44453" w:rsidP="006E43ED">
      <w:pPr>
        <w:autoSpaceDE w:val="0"/>
        <w:autoSpaceDN w:val="0"/>
        <w:adjustRightInd w:val="0"/>
        <w:spacing w:after="0" w:line="240" w:lineRule="auto"/>
        <w:ind w:firstLine="709"/>
        <w:jc w:val="center"/>
        <w:rPr>
          <w:rFonts w:ascii="Times New Roman" w:eastAsia="Times New Roman" w:hAnsi="Times New Roman" w:cs="Times New Roman"/>
          <w:b/>
          <w:i/>
          <w:kern w:val="3"/>
          <w:sz w:val="28"/>
          <w:szCs w:val="24"/>
          <w:lang w:eastAsia="ru-RU"/>
        </w:rPr>
      </w:pPr>
    </w:p>
    <w:p w14:paraId="7A87789B" w14:textId="5096D42A" w:rsidR="006E43ED" w:rsidRDefault="006E43ED" w:rsidP="00E84329">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Спасское сельское поселение – сельское поселение в составе Вологодского района Вологодской области. В состав сельского поселения входят 86 населенных пунктов. </w:t>
      </w:r>
      <w:r w:rsidR="00663F38" w:rsidRPr="00693A39">
        <w:rPr>
          <w:rFonts w:ascii="Times New Roman" w:hAnsi="Times New Roman" w:cs="Times New Roman"/>
          <w:sz w:val="28"/>
          <w:szCs w:val="28"/>
        </w:rPr>
        <w:t xml:space="preserve">Общая численность населения на 1 января 2021 года </w:t>
      </w:r>
      <w:r w:rsidR="00B0121F" w:rsidRPr="00693A39">
        <w:rPr>
          <w:rFonts w:ascii="Times New Roman" w:hAnsi="Times New Roman" w:cs="Times New Roman"/>
          <w:sz w:val="28"/>
          <w:szCs w:val="28"/>
        </w:rPr>
        <w:t xml:space="preserve">по данным Росстата </w:t>
      </w:r>
      <w:r w:rsidR="00663F38" w:rsidRPr="00693A39">
        <w:rPr>
          <w:rFonts w:ascii="Times New Roman" w:hAnsi="Times New Roman" w:cs="Times New Roman"/>
          <w:sz w:val="28"/>
          <w:szCs w:val="28"/>
        </w:rPr>
        <w:t>составила 4977 человек.</w:t>
      </w:r>
    </w:p>
    <w:p w14:paraId="4556214E" w14:textId="77777777" w:rsidR="00E84329" w:rsidRPr="00693A39" w:rsidRDefault="00E84329" w:rsidP="00E84329">
      <w:pPr>
        <w:spacing w:after="0" w:line="240" w:lineRule="auto"/>
        <w:ind w:firstLine="567"/>
        <w:jc w:val="both"/>
        <w:rPr>
          <w:rFonts w:ascii="Times New Roman" w:hAnsi="Times New Roman" w:cs="Times New Roman"/>
          <w:sz w:val="28"/>
          <w:szCs w:val="28"/>
        </w:rPr>
      </w:pPr>
    </w:p>
    <w:p w14:paraId="3A2ACC38" w14:textId="77777777" w:rsidR="006E43ED" w:rsidRPr="00693A39" w:rsidRDefault="006E43ED" w:rsidP="00E84329">
      <w:pPr>
        <w:spacing w:after="0" w:line="240" w:lineRule="auto"/>
        <w:jc w:val="center"/>
        <w:rPr>
          <w:rFonts w:ascii="Times New Roman" w:hAnsi="Times New Roman" w:cs="Times New Roman"/>
          <w:i/>
          <w:sz w:val="28"/>
          <w:szCs w:val="28"/>
        </w:rPr>
      </w:pPr>
      <w:r w:rsidRPr="00693A39">
        <w:rPr>
          <w:rFonts w:ascii="Times New Roman" w:hAnsi="Times New Roman" w:cs="Times New Roman"/>
          <w:i/>
          <w:sz w:val="28"/>
          <w:szCs w:val="28"/>
        </w:rPr>
        <w:t>Образование</w:t>
      </w:r>
    </w:p>
    <w:p w14:paraId="16E94834" w14:textId="77777777" w:rsidR="006E43ED" w:rsidRPr="00693A39" w:rsidRDefault="006E43ED" w:rsidP="00E84329">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Система образования сельского поселения на 2020 год представлена 4 организациями, реализующими программы дошкольного, общего и дополнительного образования (2 детских сада и 2 общеобразовательных организации) с общей численностью обучающихся 800 чел.</w:t>
      </w:r>
    </w:p>
    <w:p w14:paraId="0E83ADCA"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Учебно-воспитательный процесс в рамках программ дошкольного образования осуществляется в двух детских садах (МБДОУ «Спасский детский сад» (6 групп), МБДОУ «Можайский детский сад общеразвивающего вида» (3 группы)) и 1 школе с 3 дошкольными группами в п. </w:t>
      </w:r>
      <w:proofErr w:type="spellStart"/>
      <w:r w:rsidRPr="00693A39">
        <w:rPr>
          <w:rFonts w:ascii="Times New Roman" w:hAnsi="Times New Roman" w:cs="Times New Roman"/>
          <w:sz w:val="28"/>
          <w:szCs w:val="28"/>
        </w:rPr>
        <w:t>Перьево</w:t>
      </w:r>
      <w:proofErr w:type="spellEnd"/>
      <w:r w:rsidRPr="00693A39">
        <w:rPr>
          <w:rFonts w:ascii="Times New Roman" w:hAnsi="Times New Roman" w:cs="Times New Roman"/>
          <w:sz w:val="28"/>
          <w:szCs w:val="28"/>
        </w:rPr>
        <w:t>.</w:t>
      </w:r>
    </w:p>
    <w:p w14:paraId="6CAEC904" w14:textId="77777777" w:rsidR="006E43ED" w:rsidRPr="00693A39" w:rsidRDefault="00376AF5" w:rsidP="006E43ED">
      <w:pPr>
        <w:spacing w:after="0" w:line="240" w:lineRule="auto"/>
        <w:ind w:firstLine="567"/>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В период </w:t>
      </w:r>
      <w:r w:rsidR="006E43ED" w:rsidRPr="00693A39">
        <w:rPr>
          <w:rFonts w:ascii="Times New Roman" w:hAnsi="Times New Roman" w:cs="Times New Roman"/>
          <w:color w:val="000000"/>
          <w:sz w:val="28"/>
          <w:szCs w:val="28"/>
        </w:rPr>
        <w:t xml:space="preserve">2010-2020 гг. количество дошкольных образовательных организаций остается стабильным, при этом открываются дополнительные группы в детских садах. Стоит отметить, что в поселении обеспечен 100% охват </w:t>
      </w:r>
      <w:r w:rsidR="006E43ED" w:rsidRPr="00693A39">
        <w:rPr>
          <w:rFonts w:ascii="Times New Roman" w:hAnsi="Times New Roman" w:cs="Times New Roman"/>
          <w:color w:val="000000"/>
          <w:sz w:val="28"/>
          <w:szCs w:val="28"/>
        </w:rPr>
        <w:lastRenderedPageBreak/>
        <w:t xml:space="preserve">детей в возрасте до 7 лет программами дошкольного образования. </w:t>
      </w:r>
      <w:r w:rsidR="006E43ED" w:rsidRPr="00693A39">
        <w:rPr>
          <w:rFonts w:ascii="Times New Roman" w:hAnsi="Times New Roman" w:cs="Times New Roman"/>
          <w:sz w:val="28"/>
          <w:szCs w:val="28"/>
        </w:rPr>
        <w:t>На 2020 год общая численность детей, посещающих детские сады, составила 309 че</w:t>
      </w:r>
      <w:r w:rsidRPr="00693A39">
        <w:rPr>
          <w:rFonts w:ascii="Times New Roman" w:hAnsi="Times New Roman" w:cs="Times New Roman"/>
          <w:sz w:val="28"/>
          <w:szCs w:val="28"/>
        </w:rPr>
        <w:t>л</w:t>
      </w:r>
      <w:r w:rsidR="006E43ED" w:rsidRPr="00693A39">
        <w:rPr>
          <w:rFonts w:ascii="Times New Roman" w:hAnsi="Times New Roman" w:cs="Times New Roman"/>
          <w:sz w:val="28"/>
          <w:szCs w:val="28"/>
        </w:rPr>
        <w:t>.</w:t>
      </w:r>
    </w:p>
    <w:p w14:paraId="086285DC"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Реализацию образовательных программ начального, основного и среднего общего образования осуществляют 2 организации: МБОУ ВМР «Спасская средняя школа» и МБОУ ВМР «</w:t>
      </w:r>
      <w:proofErr w:type="spellStart"/>
      <w:r w:rsidRPr="00693A39">
        <w:rPr>
          <w:rFonts w:ascii="Times New Roman" w:hAnsi="Times New Roman" w:cs="Times New Roman"/>
          <w:sz w:val="28"/>
          <w:szCs w:val="28"/>
        </w:rPr>
        <w:t>Перьевская</w:t>
      </w:r>
      <w:proofErr w:type="spellEnd"/>
      <w:r w:rsidRPr="00693A39">
        <w:rPr>
          <w:rFonts w:ascii="Times New Roman" w:hAnsi="Times New Roman" w:cs="Times New Roman"/>
          <w:sz w:val="28"/>
          <w:szCs w:val="28"/>
        </w:rPr>
        <w:t xml:space="preserve"> основная школа». За период 2011-2020 гг. в общеобразовательных организациях отмечается рост контингента обучающихся (2011 г. – 343 чел.; 2020 г. – 491 чел.).</w:t>
      </w:r>
    </w:p>
    <w:p w14:paraId="46B5EF83"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В поселении созданы равные возможности для получения качественного общего образования. Все школьник</w:t>
      </w:r>
      <w:r w:rsidR="007D429F" w:rsidRPr="00693A39">
        <w:rPr>
          <w:rFonts w:ascii="Times New Roman" w:hAnsi="Times New Roman" w:cs="Times New Roman"/>
          <w:sz w:val="28"/>
          <w:szCs w:val="28"/>
        </w:rPr>
        <w:t>и</w:t>
      </w:r>
      <w:r w:rsidRPr="00693A39">
        <w:rPr>
          <w:rFonts w:ascii="Times New Roman" w:hAnsi="Times New Roman" w:cs="Times New Roman"/>
          <w:sz w:val="28"/>
          <w:szCs w:val="28"/>
        </w:rPr>
        <w:t xml:space="preserve"> обучаются в первую смену. Успеваемость в общеобразовательных организациях остается стабильной и составляет 96,3%.</w:t>
      </w:r>
    </w:p>
    <w:p w14:paraId="4CB23CF8"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Для детей, которые временно или постоянно не могут посещать общеобразовательную организацию по состоянию здоровья, с согласия родителей (законных представителей) предоставляется возможность получения образования на дому. В рамках реализации мероприятий государственной программы Российской Федерации «Доступная среда на 2011-2020 годы» обеспечивается право на образование обучающихся с ограниченными возможностями здоровья (ОВЗ) и инвалидностью посредством создания специальных условий за счет средств муниципального и федерального бюджета. Педагогические кадры школ подготовлены к работе с детьми с ограниченными возможностями здоровья, в том числе с детьми-инвалидами. В 2017 </w:t>
      </w:r>
      <w:r w:rsidR="00376AF5" w:rsidRPr="00693A39">
        <w:rPr>
          <w:rFonts w:ascii="Times New Roman" w:hAnsi="Times New Roman" w:cs="Times New Roman"/>
          <w:sz w:val="28"/>
          <w:szCs w:val="28"/>
        </w:rPr>
        <w:t xml:space="preserve">г. </w:t>
      </w:r>
      <w:r w:rsidRPr="00693A39">
        <w:rPr>
          <w:rFonts w:ascii="Times New Roman" w:hAnsi="Times New Roman" w:cs="Times New Roman"/>
          <w:sz w:val="28"/>
          <w:szCs w:val="28"/>
        </w:rPr>
        <w:t>на базе МБОУ ВМР «Спасская средняя школа»</w:t>
      </w:r>
      <w:r w:rsidR="00376AF5" w:rsidRPr="00693A39">
        <w:rPr>
          <w:rFonts w:ascii="Times New Roman" w:hAnsi="Times New Roman" w:cs="Times New Roman"/>
          <w:sz w:val="28"/>
          <w:szCs w:val="28"/>
        </w:rPr>
        <w:t xml:space="preserve"> был</w:t>
      </w:r>
      <w:r w:rsidRPr="00693A39">
        <w:rPr>
          <w:rFonts w:ascii="Times New Roman" w:hAnsi="Times New Roman" w:cs="Times New Roman"/>
          <w:sz w:val="28"/>
          <w:szCs w:val="28"/>
        </w:rPr>
        <w:t xml:space="preserve"> создан муниципальный ресурсный центр дистанционного образования. На 2019/2020 учебный год в школах поселения 21 человек с ОВЗ проходил обучение по адаптивным образовательным программам, 4 человека находились на индивидуальном обучении по болезни.</w:t>
      </w:r>
    </w:p>
    <w:p w14:paraId="6CD9E1C3" w14:textId="3DDFF4CE" w:rsidR="006E43ED" w:rsidRPr="00693A39" w:rsidRDefault="003102FB"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По данным за 2020 год в</w:t>
      </w:r>
      <w:r w:rsidR="006E43ED" w:rsidRPr="00693A39">
        <w:rPr>
          <w:rFonts w:ascii="Times New Roman" w:hAnsi="Times New Roman" w:cs="Times New Roman"/>
          <w:sz w:val="28"/>
          <w:szCs w:val="28"/>
        </w:rPr>
        <w:t xml:space="preserve"> Спасской средней школе обучалось 403 чел. При этом на протяжении последних лет увеличивается количество классов-комплектов (2017 г. – 16; 2020 г. – 20). В школе имеется два класса с углубленным изучением предметов (социально-гуманитарной и социально-экономической направленности), в т.ч. один кадетский класс. </w:t>
      </w:r>
      <w:r w:rsidR="00FD39DC" w:rsidRPr="00693A39">
        <w:rPr>
          <w:rFonts w:ascii="Times New Roman" w:hAnsi="Times New Roman" w:cs="Times New Roman"/>
          <w:sz w:val="28"/>
          <w:szCs w:val="28"/>
        </w:rPr>
        <w:t>Также в школе</w:t>
      </w:r>
      <w:r w:rsidR="006E43ED" w:rsidRPr="00693A39">
        <w:rPr>
          <w:rFonts w:ascii="Times New Roman" w:hAnsi="Times New Roman" w:cs="Times New Roman"/>
          <w:sz w:val="28"/>
          <w:szCs w:val="28"/>
        </w:rPr>
        <w:t xml:space="preserve"> </w:t>
      </w:r>
      <w:r w:rsidR="00FD39DC" w:rsidRPr="00693A39">
        <w:rPr>
          <w:rFonts w:ascii="Times New Roman" w:hAnsi="Times New Roman" w:cs="Times New Roman"/>
          <w:sz w:val="28"/>
          <w:szCs w:val="28"/>
        </w:rPr>
        <w:t>реализуется</w:t>
      </w:r>
      <w:r w:rsidR="006E43ED" w:rsidRPr="00693A39">
        <w:rPr>
          <w:rFonts w:ascii="Times New Roman" w:hAnsi="Times New Roman" w:cs="Times New Roman"/>
          <w:sz w:val="28"/>
          <w:szCs w:val="28"/>
        </w:rPr>
        <w:t xml:space="preserve"> проект «Центр экологического образования». </w:t>
      </w:r>
    </w:p>
    <w:p w14:paraId="7DB6F6B7"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В МБОУ ВМР «</w:t>
      </w:r>
      <w:proofErr w:type="spellStart"/>
      <w:r w:rsidRPr="00693A39">
        <w:rPr>
          <w:rFonts w:ascii="Times New Roman" w:hAnsi="Times New Roman" w:cs="Times New Roman"/>
          <w:sz w:val="28"/>
          <w:szCs w:val="28"/>
        </w:rPr>
        <w:t>Перьевская</w:t>
      </w:r>
      <w:proofErr w:type="spellEnd"/>
      <w:r w:rsidRPr="00693A39">
        <w:rPr>
          <w:rFonts w:ascii="Times New Roman" w:hAnsi="Times New Roman" w:cs="Times New Roman"/>
          <w:sz w:val="28"/>
          <w:szCs w:val="28"/>
        </w:rPr>
        <w:t xml:space="preserve"> основная школа» количество классов неизменно с 2017 года (9). За этот период произошел заметный рост численности обучающихся – на 33,3% (2017 г. – 66 чел.; 2020 г. – 88 чел.). В 2018/2019 учебном году в МБОУ ВМР «</w:t>
      </w:r>
      <w:proofErr w:type="spellStart"/>
      <w:r w:rsidRPr="00693A39">
        <w:rPr>
          <w:rFonts w:ascii="Times New Roman" w:hAnsi="Times New Roman" w:cs="Times New Roman"/>
          <w:sz w:val="28"/>
          <w:szCs w:val="28"/>
        </w:rPr>
        <w:t>Перьевская</w:t>
      </w:r>
      <w:proofErr w:type="spellEnd"/>
      <w:r w:rsidRPr="00693A39">
        <w:rPr>
          <w:rFonts w:ascii="Times New Roman" w:hAnsi="Times New Roman" w:cs="Times New Roman"/>
          <w:sz w:val="28"/>
          <w:szCs w:val="28"/>
        </w:rPr>
        <w:t xml:space="preserve"> основная школа» были открыты кадетские классы </w:t>
      </w:r>
      <w:proofErr w:type="spellStart"/>
      <w:r w:rsidRPr="00693A39">
        <w:rPr>
          <w:rFonts w:ascii="Times New Roman" w:hAnsi="Times New Roman" w:cs="Times New Roman"/>
          <w:sz w:val="28"/>
          <w:szCs w:val="28"/>
        </w:rPr>
        <w:t>лесоохранной</w:t>
      </w:r>
      <w:proofErr w:type="spellEnd"/>
      <w:r w:rsidRPr="00693A39">
        <w:rPr>
          <w:rFonts w:ascii="Times New Roman" w:hAnsi="Times New Roman" w:cs="Times New Roman"/>
          <w:sz w:val="28"/>
          <w:szCs w:val="28"/>
        </w:rPr>
        <w:t xml:space="preserve"> направленности. С 2019 года школа является единственной площадкой в Вологодском муниципальном районе, где проходит всероссийская акция «Тотальный диктант».</w:t>
      </w:r>
    </w:p>
    <w:p w14:paraId="6F23B480"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Обучающиеся общеобразовательных организаций являются активными участниками, призерами и победителями школьных олимпиад и конкурсов различного уровня. Школьники из п. </w:t>
      </w:r>
      <w:proofErr w:type="spellStart"/>
      <w:r w:rsidRPr="00693A39">
        <w:rPr>
          <w:rFonts w:ascii="Times New Roman" w:hAnsi="Times New Roman" w:cs="Times New Roman"/>
          <w:sz w:val="28"/>
          <w:szCs w:val="28"/>
        </w:rPr>
        <w:t>Перьево</w:t>
      </w:r>
      <w:proofErr w:type="spellEnd"/>
      <w:r w:rsidRPr="00693A39">
        <w:rPr>
          <w:rFonts w:ascii="Times New Roman" w:hAnsi="Times New Roman" w:cs="Times New Roman"/>
          <w:sz w:val="28"/>
          <w:szCs w:val="28"/>
        </w:rPr>
        <w:t xml:space="preserve"> в 2020 г. стали победителями всероссийского экологического диктанта, призерами Всероссийской онлайн-олимпиады по финансовой грамотности для обучающихся 5-11 классов, Всероссийского конкурса «Музыкальная Россия».</w:t>
      </w:r>
    </w:p>
    <w:p w14:paraId="47D0939A" w14:textId="53FB4190" w:rsidR="006E43ED" w:rsidRDefault="00A04E9C" w:rsidP="00E84329">
      <w:pPr>
        <w:spacing w:after="0" w:line="240" w:lineRule="auto"/>
        <w:ind w:firstLine="567"/>
        <w:jc w:val="both"/>
        <w:rPr>
          <w:rFonts w:ascii="Times New Roman" w:hAnsi="Times New Roman" w:cs="Times New Roman"/>
          <w:spacing w:val="-4"/>
          <w:sz w:val="28"/>
          <w:szCs w:val="28"/>
        </w:rPr>
      </w:pPr>
      <w:r>
        <w:rPr>
          <w:rFonts w:ascii="Times New Roman" w:hAnsi="Times New Roman" w:cs="Times New Roman"/>
          <w:sz w:val="28"/>
          <w:szCs w:val="28"/>
        </w:rPr>
        <w:lastRenderedPageBreak/>
        <w:t>Н</w:t>
      </w:r>
      <w:r w:rsidRPr="00693A39">
        <w:rPr>
          <w:rFonts w:ascii="Times New Roman" w:hAnsi="Times New Roman" w:cs="Times New Roman"/>
          <w:sz w:val="28"/>
          <w:szCs w:val="28"/>
        </w:rPr>
        <w:t xml:space="preserve">а базе школ и детских садов </w:t>
      </w:r>
      <w:r>
        <w:rPr>
          <w:rFonts w:ascii="Times New Roman" w:hAnsi="Times New Roman" w:cs="Times New Roman"/>
          <w:sz w:val="28"/>
          <w:szCs w:val="28"/>
        </w:rPr>
        <w:t xml:space="preserve">поселения реализуются (при участии </w:t>
      </w:r>
      <w:r w:rsidRPr="00693A39">
        <w:rPr>
          <w:rFonts w:ascii="Times New Roman" w:hAnsi="Times New Roman" w:cs="Times New Roman"/>
          <w:sz w:val="28"/>
          <w:szCs w:val="28"/>
        </w:rPr>
        <w:t>МБУ ДО ВМР «Центр развития образования»</w:t>
      </w:r>
      <w:r>
        <w:rPr>
          <w:rFonts w:ascii="Times New Roman" w:hAnsi="Times New Roman" w:cs="Times New Roman"/>
          <w:sz w:val="28"/>
          <w:szCs w:val="28"/>
        </w:rPr>
        <w:t>) программы дополнительного образования</w:t>
      </w:r>
      <w:r w:rsidR="006E43ED" w:rsidRPr="00693A39">
        <w:rPr>
          <w:rFonts w:ascii="Times New Roman" w:hAnsi="Times New Roman" w:cs="Times New Roman"/>
          <w:sz w:val="28"/>
          <w:szCs w:val="28"/>
        </w:rPr>
        <w:t xml:space="preserve">. Наиболее распространены программы художественной и социально-педагогической направленности </w:t>
      </w:r>
      <w:r w:rsidR="006E43ED" w:rsidRPr="00693A39">
        <w:rPr>
          <w:rFonts w:ascii="Times New Roman" w:hAnsi="Times New Roman" w:cs="Times New Roman"/>
          <w:spacing w:val="-4"/>
          <w:sz w:val="28"/>
          <w:szCs w:val="28"/>
        </w:rPr>
        <w:t>(художественные, вокальные, языковые, подготовка к школе), а также имеются физкультурно-оздоровительные секции (шахматы, волейбол, ОФП и др.).</w:t>
      </w:r>
    </w:p>
    <w:p w14:paraId="3CDE41E0" w14:textId="77777777" w:rsidR="00E84329" w:rsidRPr="00693A39" w:rsidRDefault="00E84329" w:rsidP="00E84329">
      <w:pPr>
        <w:spacing w:after="0" w:line="240" w:lineRule="auto"/>
        <w:ind w:firstLine="567"/>
        <w:jc w:val="both"/>
        <w:rPr>
          <w:rFonts w:ascii="Times New Roman" w:hAnsi="Times New Roman" w:cs="Times New Roman"/>
          <w:sz w:val="28"/>
          <w:szCs w:val="28"/>
        </w:rPr>
      </w:pPr>
    </w:p>
    <w:p w14:paraId="588276C2" w14:textId="77777777" w:rsidR="006E43ED" w:rsidRPr="00693A39" w:rsidRDefault="006E43ED" w:rsidP="00E84329">
      <w:pPr>
        <w:spacing w:after="0" w:line="240" w:lineRule="auto"/>
        <w:jc w:val="center"/>
        <w:rPr>
          <w:rFonts w:ascii="Times New Roman" w:hAnsi="Times New Roman" w:cs="Times New Roman"/>
          <w:i/>
          <w:sz w:val="28"/>
          <w:szCs w:val="28"/>
        </w:rPr>
      </w:pPr>
      <w:r w:rsidRPr="00693A39">
        <w:rPr>
          <w:rFonts w:ascii="Times New Roman" w:hAnsi="Times New Roman" w:cs="Times New Roman"/>
          <w:i/>
          <w:sz w:val="28"/>
          <w:szCs w:val="28"/>
        </w:rPr>
        <w:t>Культура</w:t>
      </w:r>
    </w:p>
    <w:p w14:paraId="2012E571" w14:textId="77777777" w:rsidR="006E43ED" w:rsidRPr="00693A39" w:rsidRDefault="006E43ED" w:rsidP="006E43ED">
      <w:pPr>
        <w:pStyle w:val="ac"/>
        <w:spacing w:before="0" w:beforeAutospacing="0" w:after="0" w:afterAutospacing="0"/>
        <w:ind w:firstLine="709"/>
        <w:jc w:val="both"/>
        <w:rPr>
          <w:color w:val="0D1216"/>
          <w:sz w:val="28"/>
          <w:szCs w:val="28"/>
        </w:rPr>
      </w:pPr>
      <w:r w:rsidRPr="00693A39">
        <w:rPr>
          <w:sz w:val="28"/>
          <w:szCs w:val="28"/>
        </w:rPr>
        <w:t xml:space="preserve">Спасское сельское поселение имеет значительный культурный потенциал: на его территории расположены объекты природного и исторического наследия, сферы туризма. Сеть учреждений культуры и искусства представлена 5 организациями: 3 филиала МБУК «МЦБС Вологодского муниципального района» (п. </w:t>
      </w:r>
      <w:proofErr w:type="spellStart"/>
      <w:r w:rsidRPr="00693A39">
        <w:rPr>
          <w:sz w:val="28"/>
          <w:szCs w:val="28"/>
        </w:rPr>
        <w:t>Непотягово</w:t>
      </w:r>
      <w:proofErr w:type="spellEnd"/>
      <w:r w:rsidRPr="00693A39">
        <w:rPr>
          <w:sz w:val="28"/>
          <w:szCs w:val="28"/>
        </w:rPr>
        <w:t xml:space="preserve">, п. Можайское, п. </w:t>
      </w:r>
      <w:proofErr w:type="spellStart"/>
      <w:r w:rsidRPr="00693A39">
        <w:rPr>
          <w:sz w:val="28"/>
          <w:szCs w:val="28"/>
        </w:rPr>
        <w:t>Перьево</w:t>
      </w:r>
      <w:proofErr w:type="spellEnd"/>
      <w:r w:rsidRPr="00693A39">
        <w:rPr>
          <w:sz w:val="28"/>
          <w:szCs w:val="28"/>
        </w:rPr>
        <w:t>), 1 учреждением культурно-досугового типа МБУК «Спасский ДК»</w:t>
      </w:r>
      <w:r w:rsidRPr="00693A39">
        <w:t xml:space="preserve"> </w:t>
      </w:r>
      <w:r w:rsidRPr="00693A39">
        <w:rPr>
          <w:sz w:val="28"/>
          <w:szCs w:val="28"/>
        </w:rPr>
        <w:t xml:space="preserve">филиал МБУК ВМР «Центр культурного развития» (п. </w:t>
      </w:r>
      <w:proofErr w:type="spellStart"/>
      <w:r w:rsidRPr="00693A39">
        <w:rPr>
          <w:sz w:val="28"/>
          <w:szCs w:val="28"/>
        </w:rPr>
        <w:t>Непотягово</w:t>
      </w:r>
      <w:proofErr w:type="spellEnd"/>
      <w:r w:rsidRPr="00693A39">
        <w:rPr>
          <w:sz w:val="28"/>
          <w:szCs w:val="28"/>
        </w:rPr>
        <w:t xml:space="preserve">), включающим в себя 2 филиала (п. Можайское и п. </w:t>
      </w:r>
      <w:proofErr w:type="spellStart"/>
      <w:r w:rsidRPr="00693A39">
        <w:rPr>
          <w:sz w:val="28"/>
          <w:szCs w:val="28"/>
        </w:rPr>
        <w:t>Перьево</w:t>
      </w:r>
      <w:proofErr w:type="spellEnd"/>
      <w:r w:rsidRPr="00693A39">
        <w:rPr>
          <w:sz w:val="28"/>
          <w:szCs w:val="28"/>
        </w:rPr>
        <w:t xml:space="preserve">), а также 1 домом-музеем (п. Можайское). </w:t>
      </w:r>
    </w:p>
    <w:p w14:paraId="0FF8E849" w14:textId="77777777" w:rsidR="006E43ED" w:rsidRPr="00693A39" w:rsidRDefault="006E43ED" w:rsidP="006E43ED">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На базе учреждений культурно-досугового типа действует 60 формирований различной направленности с общим числом участников 821 человек. Каждый шестой житель поселения является участником клубных формирований или творческих коллективов. В 2020 г. было проведено 500 культурно-досуговых мероприятий для молодежи, ветеранов и детей, которые посетило 2735 чел. Если количество проведенных мероприятий с 2010 г. оста</w:t>
      </w:r>
      <w:r w:rsidR="005D2BF5" w:rsidRPr="00693A39">
        <w:rPr>
          <w:rFonts w:ascii="Times New Roman" w:hAnsi="Times New Roman" w:cs="Times New Roman"/>
          <w:sz w:val="28"/>
          <w:szCs w:val="28"/>
        </w:rPr>
        <w:t>е</w:t>
      </w:r>
      <w:r w:rsidRPr="00693A39">
        <w:rPr>
          <w:rFonts w:ascii="Times New Roman" w:hAnsi="Times New Roman" w:cs="Times New Roman"/>
          <w:sz w:val="28"/>
          <w:szCs w:val="28"/>
        </w:rPr>
        <w:t xml:space="preserve">тся стабильным на уровне 500, то из-за пандемии коронавируса в 2020 г. численность участвующих в них значительно сократилась. В то же время в сравнении с 2019 г. снижение </w:t>
      </w:r>
      <w:r w:rsidR="006636C9" w:rsidRPr="00693A39">
        <w:rPr>
          <w:rFonts w:ascii="Times New Roman" w:hAnsi="Times New Roman" w:cs="Times New Roman"/>
          <w:sz w:val="28"/>
          <w:szCs w:val="28"/>
        </w:rPr>
        <w:t xml:space="preserve">численности участвующих </w:t>
      </w:r>
      <w:r w:rsidRPr="00693A39">
        <w:rPr>
          <w:rFonts w:ascii="Times New Roman" w:hAnsi="Times New Roman" w:cs="Times New Roman"/>
          <w:sz w:val="28"/>
          <w:szCs w:val="28"/>
        </w:rPr>
        <w:t>не столь существенно и составляет 8% (2010 г. – 41605 чел.; 2019 г. – 38105 чел.).</w:t>
      </w:r>
    </w:p>
    <w:p w14:paraId="5AF3EFE4" w14:textId="0701BD5B" w:rsidR="006E43ED" w:rsidRPr="00693A39" w:rsidRDefault="006E43ED" w:rsidP="006E43ED">
      <w:pPr>
        <w:spacing w:after="0" w:line="240" w:lineRule="auto"/>
        <w:ind w:firstLine="567"/>
        <w:jc w:val="both"/>
        <w:rPr>
          <w:rFonts w:ascii="Times New Roman" w:hAnsi="Times New Roman" w:cs="Times New Roman"/>
          <w:color w:val="0D1216"/>
          <w:sz w:val="28"/>
          <w:szCs w:val="28"/>
        </w:rPr>
      </w:pPr>
      <w:r w:rsidRPr="00693A39">
        <w:rPr>
          <w:rFonts w:ascii="Times New Roman" w:hAnsi="Times New Roman" w:cs="Times New Roman"/>
          <w:sz w:val="28"/>
          <w:szCs w:val="28"/>
        </w:rPr>
        <w:t>Количество культурно-досуговых учреждений отвечает нормативным требованиям: 1 сетевая единица в расч</w:t>
      </w:r>
      <w:r w:rsidR="00936046" w:rsidRPr="00693A39">
        <w:rPr>
          <w:rFonts w:ascii="Times New Roman" w:hAnsi="Times New Roman" w:cs="Times New Roman"/>
          <w:sz w:val="28"/>
          <w:szCs w:val="28"/>
        </w:rPr>
        <w:t>е</w:t>
      </w:r>
      <w:r w:rsidRPr="00693A39">
        <w:rPr>
          <w:rFonts w:ascii="Times New Roman" w:hAnsi="Times New Roman" w:cs="Times New Roman"/>
          <w:sz w:val="28"/>
          <w:szCs w:val="28"/>
        </w:rPr>
        <w:t>те на 3 тыс. чел. при численности населения более 5 тыс. человек</w:t>
      </w:r>
      <w:r w:rsidR="00663F38" w:rsidRPr="00693A39">
        <w:rPr>
          <w:rStyle w:val="a9"/>
          <w:rFonts w:ascii="Times New Roman" w:hAnsi="Times New Roman" w:cs="Times New Roman"/>
          <w:sz w:val="28"/>
          <w:szCs w:val="28"/>
        </w:rPr>
        <w:footnoteReference w:id="1"/>
      </w:r>
      <w:r w:rsidRPr="00693A39">
        <w:rPr>
          <w:rFonts w:ascii="Times New Roman" w:hAnsi="Times New Roman" w:cs="Times New Roman"/>
          <w:sz w:val="28"/>
          <w:szCs w:val="28"/>
        </w:rPr>
        <w:t xml:space="preserve">. </w:t>
      </w:r>
      <w:r w:rsidRPr="00693A39">
        <w:rPr>
          <w:rFonts w:ascii="Times New Roman" w:hAnsi="Times New Roman" w:cs="Times New Roman"/>
          <w:color w:val="0D1216"/>
          <w:sz w:val="28"/>
          <w:szCs w:val="28"/>
        </w:rPr>
        <w:t>Основные направления их деятельности: художественное, нравственно-эстетическое, патриотическое и правовое воспитание, пропаганда здорового образа жизни. На базе МБУК «Спасский ДК» с 2017 г. функционирует клуб активного долголетия «Клад». Творческие коллективы поселения регулярно становятся победителями и лауреатами конкурсов и фестивалей различного уровня.</w:t>
      </w:r>
    </w:p>
    <w:p w14:paraId="5B46E095"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В поселении развита культурно-просветительная деятельность. Библиотечное обслуживание осуществляют 3 библиотечных филиала МБУК «</w:t>
      </w:r>
      <w:proofErr w:type="spellStart"/>
      <w:r w:rsidRPr="00693A39">
        <w:rPr>
          <w:rFonts w:ascii="Times New Roman" w:hAnsi="Times New Roman" w:cs="Times New Roman"/>
          <w:sz w:val="28"/>
          <w:szCs w:val="28"/>
        </w:rPr>
        <w:t>Межпоселенческая</w:t>
      </w:r>
      <w:proofErr w:type="spellEnd"/>
      <w:r w:rsidRPr="00693A39">
        <w:rPr>
          <w:rFonts w:ascii="Times New Roman" w:hAnsi="Times New Roman" w:cs="Times New Roman"/>
          <w:sz w:val="28"/>
          <w:szCs w:val="28"/>
        </w:rPr>
        <w:t xml:space="preserve"> централизованная библиотечная система Вологодского муниципального района» (п. </w:t>
      </w:r>
      <w:proofErr w:type="spellStart"/>
      <w:r w:rsidRPr="00693A39">
        <w:rPr>
          <w:rFonts w:ascii="Times New Roman" w:hAnsi="Times New Roman" w:cs="Times New Roman"/>
          <w:sz w:val="28"/>
          <w:szCs w:val="28"/>
        </w:rPr>
        <w:t>Непотягово</w:t>
      </w:r>
      <w:proofErr w:type="spellEnd"/>
      <w:r w:rsidRPr="00693A39">
        <w:rPr>
          <w:rFonts w:ascii="Times New Roman" w:hAnsi="Times New Roman" w:cs="Times New Roman"/>
          <w:sz w:val="28"/>
          <w:szCs w:val="28"/>
        </w:rPr>
        <w:t xml:space="preserve">, п. Можайское, п. </w:t>
      </w:r>
      <w:proofErr w:type="spellStart"/>
      <w:r w:rsidRPr="00693A39">
        <w:rPr>
          <w:rFonts w:ascii="Times New Roman" w:hAnsi="Times New Roman" w:cs="Times New Roman"/>
          <w:sz w:val="28"/>
          <w:szCs w:val="28"/>
        </w:rPr>
        <w:t>Перьево</w:t>
      </w:r>
      <w:proofErr w:type="spellEnd"/>
      <w:r w:rsidRPr="00693A39">
        <w:rPr>
          <w:rFonts w:ascii="Times New Roman" w:hAnsi="Times New Roman" w:cs="Times New Roman"/>
          <w:sz w:val="28"/>
          <w:szCs w:val="28"/>
        </w:rPr>
        <w:t xml:space="preserve">), что соответствует установленным нормативам для сельских поселений. </w:t>
      </w:r>
    </w:p>
    <w:p w14:paraId="49229D67"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Книжные фонды библиотек пополняются ежегодно, обслуживается более 1,5 тыс. пользователей, а количество посещений составляет более 12 тыс. человек в год. Каждый третий житель поселения является читателем библио</w:t>
      </w:r>
      <w:r w:rsidRPr="00693A39">
        <w:rPr>
          <w:rFonts w:ascii="Times New Roman" w:hAnsi="Times New Roman" w:cs="Times New Roman"/>
          <w:sz w:val="28"/>
          <w:szCs w:val="28"/>
        </w:rPr>
        <w:lastRenderedPageBreak/>
        <w:t>теки. Активно развито выездное обслуживание населения. Работники библиотек тесно взаимодействуют с сотрудниками культурно-досуговых учреждений при организации и проведении мероприятий, направленных на нравственно-патриотическое воспитание, пропаганду чтения.</w:t>
      </w:r>
    </w:p>
    <w:p w14:paraId="4FFD5A20" w14:textId="42A55D1B" w:rsidR="006E43ED" w:rsidRPr="00693A39" w:rsidRDefault="006E43ED" w:rsidP="006E43ED">
      <w:pPr>
        <w:spacing w:after="100" w:afterAutospacing="1"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До 2012 года на территории сельского поселения функционировал 1 кинотеатр, который осуществлял более 60 кинопоказов в год. В настоящее время кинотеатр отсутствует, что не удовлетворяет установленным требованиям в 1 кинозал на сельское поселение численностью более 3 тыс. человек</w:t>
      </w:r>
      <w:r w:rsidR="00663F38" w:rsidRPr="00693A39">
        <w:rPr>
          <w:rStyle w:val="a9"/>
          <w:rFonts w:ascii="Times New Roman" w:hAnsi="Times New Roman" w:cs="Times New Roman"/>
          <w:sz w:val="28"/>
          <w:szCs w:val="28"/>
        </w:rPr>
        <w:footnoteReference w:id="2"/>
      </w:r>
      <w:r w:rsidRPr="00693A39">
        <w:rPr>
          <w:rFonts w:ascii="Times New Roman" w:hAnsi="Times New Roman" w:cs="Times New Roman"/>
          <w:sz w:val="28"/>
          <w:szCs w:val="28"/>
        </w:rPr>
        <w:t>.</w:t>
      </w:r>
    </w:p>
    <w:p w14:paraId="45775212" w14:textId="77777777" w:rsidR="006E43ED" w:rsidRPr="00693A39" w:rsidRDefault="006E43ED" w:rsidP="006E43ED">
      <w:pPr>
        <w:spacing w:after="0" w:line="240" w:lineRule="auto"/>
        <w:jc w:val="center"/>
        <w:rPr>
          <w:rFonts w:ascii="Times New Roman" w:hAnsi="Times New Roman" w:cs="Times New Roman"/>
          <w:i/>
          <w:sz w:val="28"/>
          <w:szCs w:val="28"/>
        </w:rPr>
      </w:pPr>
      <w:r w:rsidRPr="00693A39">
        <w:rPr>
          <w:rFonts w:ascii="Times New Roman" w:hAnsi="Times New Roman" w:cs="Times New Roman"/>
          <w:i/>
          <w:sz w:val="28"/>
          <w:szCs w:val="28"/>
        </w:rPr>
        <w:t>Физическая культура и спорт</w:t>
      </w:r>
    </w:p>
    <w:p w14:paraId="0D944B38"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На территории Спасского сельского поселения находится 6 спортивных сооружений, в том числе 2 стадиона и 4 спортивных зала. Основным спортивным учреждением является МБУС «Спасский ФОК», включающий ФОК в п. Можайское и спортзал в п. </w:t>
      </w:r>
      <w:proofErr w:type="spellStart"/>
      <w:r w:rsidRPr="00693A39">
        <w:rPr>
          <w:rFonts w:ascii="Times New Roman" w:hAnsi="Times New Roman" w:cs="Times New Roman"/>
          <w:sz w:val="28"/>
          <w:szCs w:val="28"/>
        </w:rPr>
        <w:t>Непотягово</w:t>
      </w:r>
      <w:proofErr w:type="spellEnd"/>
      <w:r w:rsidRPr="00693A39">
        <w:rPr>
          <w:rFonts w:ascii="Times New Roman" w:hAnsi="Times New Roman" w:cs="Times New Roman"/>
          <w:sz w:val="28"/>
          <w:szCs w:val="28"/>
        </w:rPr>
        <w:t xml:space="preserve">. </w:t>
      </w:r>
    </w:p>
    <w:p w14:paraId="0D164C2F" w14:textId="3B7A70B9" w:rsidR="006E43ED" w:rsidRPr="00693A39" w:rsidRDefault="00663F38"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Численность лиц, систематически занимающихся физической культурой и спортом</w:t>
      </w:r>
      <w:r w:rsidR="004E24D0" w:rsidRPr="00693A39">
        <w:rPr>
          <w:rFonts w:ascii="Times New Roman" w:hAnsi="Times New Roman" w:cs="Times New Roman"/>
          <w:sz w:val="28"/>
          <w:szCs w:val="28"/>
        </w:rPr>
        <w:t xml:space="preserve"> в спортивных секциях</w:t>
      </w:r>
      <w:r w:rsidR="00B0121F" w:rsidRPr="00693A39">
        <w:rPr>
          <w:rFonts w:ascii="Times New Roman" w:hAnsi="Times New Roman" w:cs="Times New Roman"/>
          <w:sz w:val="28"/>
          <w:szCs w:val="28"/>
        </w:rPr>
        <w:t xml:space="preserve"> (</w:t>
      </w:r>
      <w:r w:rsidR="004E24D0" w:rsidRPr="00693A39">
        <w:rPr>
          <w:rFonts w:ascii="Times New Roman" w:hAnsi="Times New Roman" w:cs="Times New Roman"/>
          <w:sz w:val="28"/>
          <w:szCs w:val="28"/>
        </w:rPr>
        <w:t>по данным</w:t>
      </w:r>
      <w:r w:rsidR="00B0121F" w:rsidRPr="00693A39">
        <w:rPr>
          <w:rFonts w:ascii="Times New Roman" w:hAnsi="Times New Roman" w:cs="Times New Roman"/>
          <w:sz w:val="28"/>
          <w:szCs w:val="28"/>
        </w:rPr>
        <w:t xml:space="preserve"> </w:t>
      </w:r>
      <w:r w:rsidR="004E24D0" w:rsidRPr="00693A39">
        <w:rPr>
          <w:rFonts w:ascii="Times New Roman" w:hAnsi="Times New Roman" w:cs="Times New Roman"/>
          <w:sz w:val="28"/>
          <w:szCs w:val="28"/>
        </w:rPr>
        <w:t>информации администрации</w:t>
      </w:r>
      <w:r w:rsidR="00B0121F" w:rsidRPr="00693A39">
        <w:rPr>
          <w:rFonts w:ascii="Times New Roman" w:hAnsi="Times New Roman" w:cs="Times New Roman"/>
          <w:sz w:val="28"/>
          <w:szCs w:val="28"/>
        </w:rPr>
        <w:t xml:space="preserve"> поселения)</w:t>
      </w:r>
      <w:r w:rsidRPr="00693A39">
        <w:rPr>
          <w:rFonts w:ascii="Times New Roman" w:hAnsi="Times New Roman" w:cs="Times New Roman"/>
          <w:sz w:val="28"/>
          <w:szCs w:val="28"/>
        </w:rPr>
        <w:t>, на 2019 г. составила 739 человек (14,47% от общего числа населения поселения), в том числе детей до 18 лет – 524.</w:t>
      </w:r>
      <w:r w:rsidR="006E43ED" w:rsidRPr="00693A39">
        <w:rPr>
          <w:rFonts w:ascii="Times New Roman" w:hAnsi="Times New Roman" w:cs="Times New Roman"/>
          <w:sz w:val="28"/>
          <w:szCs w:val="28"/>
        </w:rPr>
        <w:t xml:space="preserve"> В то же время значение данного показателя значительно отстает от целевых индикаторов, заложенных в муниципальных и региональных программах развития физической культуры и спорта (до 47,5% к 2022 г. по Вологодской муниципальному району; до 54,9% к 2025 г. по Вологодской области). В поселении действуют 13 секций различной направленности.</w:t>
      </w:r>
    </w:p>
    <w:p w14:paraId="2B755A54" w14:textId="77777777" w:rsidR="006E43ED" w:rsidRPr="00693A39" w:rsidRDefault="006E43ED" w:rsidP="006E43ED">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За 2019 год проведено 75 спортивных мероприяти</w:t>
      </w:r>
      <w:r w:rsidR="003102FB" w:rsidRPr="00693A39">
        <w:rPr>
          <w:rFonts w:ascii="Times New Roman" w:hAnsi="Times New Roman" w:cs="Times New Roman"/>
          <w:sz w:val="28"/>
          <w:szCs w:val="28"/>
        </w:rPr>
        <w:t>й</w:t>
      </w:r>
      <w:r w:rsidRPr="00693A39">
        <w:rPr>
          <w:rFonts w:ascii="Times New Roman" w:hAnsi="Times New Roman" w:cs="Times New Roman"/>
          <w:sz w:val="28"/>
          <w:szCs w:val="28"/>
        </w:rPr>
        <w:t xml:space="preserve">, в которых приняли участие 1054 жителя поселения. Созданы команды по волейболу, мини-футболу и баскетболу, которые регулярно занимают призовые места на соревнованиях различного уровня. В 2020 году введенные ограничения на </w:t>
      </w:r>
      <w:r w:rsidR="003102FB" w:rsidRPr="00693A39">
        <w:rPr>
          <w:rFonts w:ascii="Times New Roman" w:hAnsi="Times New Roman" w:cs="Times New Roman"/>
          <w:sz w:val="28"/>
          <w:szCs w:val="28"/>
        </w:rPr>
        <w:t>организацию</w:t>
      </w:r>
      <w:r w:rsidRPr="00693A39">
        <w:rPr>
          <w:rFonts w:ascii="Times New Roman" w:hAnsi="Times New Roman" w:cs="Times New Roman"/>
          <w:sz w:val="28"/>
          <w:szCs w:val="28"/>
        </w:rPr>
        <w:t xml:space="preserve"> спортивных мероприятий не позволили в полной мере провести запланированные соревнования. Но несмотря на это, спортсменам поселения удалось стать победителями Кубка Вологодского муниципального района по мини-футболу среди мужских команд, а также занять призовые места на </w:t>
      </w:r>
      <w:proofErr w:type="spellStart"/>
      <w:r w:rsidRPr="00693A39">
        <w:rPr>
          <w:rFonts w:ascii="Times New Roman" w:hAnsi="Times New Roman" w:cs="Times New Roman"/>
          <w:sz w:val="28"/>
          <w:szCs w:val="28"/>
        </w:rPr>
        <w:t>Межпоселенческой</w:t>
      </w:r>
      <w:proofErr w:type="spellEnd"/>
      <w:r w:rsidRPr="00693A39">
        <w:rPr>
          <w:rFonts w:ascii="Times New Roman" w:hAnsi="Times New Roman" w:cs="Times New Roman"/>
          <w:sz w:val="28"/>
          <w:szCs w:val="28"/>
        </w:rPr>
        <w:t xml:space="preserve"> спартакиаде среди пенсионеров в состязаниях по стрельбе и плаванию.</w:t>
      </w:r>
    </w:p>
    <w:p w14:paraId="50170548" w14:textId="263E4727" w:rsidR="006E43ED" w:rsidRPr="00693A39" w:rsidRDefault="006E43ED" w:rsidP="006E43ED">
      <w:pPr>
        <w:spacing w:after="100" w:afterAutospacing="1"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В поселении ведется активная работа по ремонту спортивных сооружений и созданию детских игровых (спортивных) площадок. За счет средств проекта «Народный бюджет» в 2020 г. обустроены детские площадки в д. </w:t>
      </w:r>
      <w:proofErr w:type="spellStart"/>
      <w:r w:rsidRPr="00693A39">
        <w:rPr>
          <w:rFonts w:ascii="Times New Roman" w:hAnsi="Times New Roman" w:cs="Times New Roman"/>
          <w:sz w:val="28"/>
          <w:szCs w:val="28"/>
        </w:rPr>
        <w:t>Кирики</w:t>
      </w:r>
      <w:proofErr w:type="spellEnd"/>
      <w:r w:rsidRPr="00693A39">
        <w:rPr>
          <w:rFonts w:ascii="Times New Roman" w:hAnsi="Times New Roman" w:cs="Times New Roman"/>
          <w:sz w:val="28"/>
          <w:szCs w:val="28"/>
        </w:rPr>
        <w:t xml:space="preserve">-Улита и д. Жилино, спортивная площадка в д. </w:t>
      </w:r>
      <w:proofErr w:type="spellStart"/>
      <w:r w:rsidRPr="00693A39">
        <w:rPr>
          <w:rFonts w:ascii="Times New Roman" w:hAnsi="Times New Roman" w:cs="Times New Roman"/>
          <w:sz w:val="28"/>
          <w:szCs w:val="28"/>
        </w:rPr>
        <w:t>Бурцево</w:t>
      </w:r>
      <w:proofErr w:type="spellEnd"/>
      <w:r w:rsidRPr="00693A39">
        <w:rPr>
          <w:rFonts w:ascii="Times New Roman" w:hAnsi="Times New Roman" w:cs="Times New Roman"/>
          <w:sz w:val="28"/>
          <w:szCs w:val="28"/>
        </w:rPr>
        <w:t>. В рамках муниципальной программы «Развитие физической культуры и спорта в Вологодском муниципальном районе на 2018-2022 гг.» в 2020 г. построена спортивная площадка МБОУ ВМР «Спасская средняя школа», а на 2021 г. запланирован капитальный ремонт МБУС «Спасский ФОК</w:t>
      </w:r>
      <w:r w:rsidRPr="00693A39">
        <w:rPr>
          <w:rFonts w:ascii="Times New Roman" w:hAnsi="Times New Roman" w:cs="Times New Roman"/>
          <w:color w:val="0D1216"/>
          <w:sz w:val="28"/>
          <w:szCs w:val="28"/>
        </w:rPr>
        <w:t>»</w:t>
      </w:r>
      <w:r w:rsidR="00B769F8" w:rsidRPr="00693A39">
        <w:rPr>
          <w:rFonts w:ascii="Times New Roman" w:hAnsi="Times New Roman" w:cs="Times New Roman"/>
          <w:color w:val="0D1216"/>
          <w:sz w:val="28"/>
          <w:szCs w:val="28"/>
        </w:rPr>
        <w:t xml:space="preserve"> в п. Можайское</w:t>
      </w:r>
      <w:r w:rsidR="00984B4B" w:rsidRPr="00693A39">
        <w:rPr>
          <w:rFonts w:ascii="Times New Roman" w:hAnsi="Times New Roman" w:cs="Times New Roman"/>
          <w:color w:val="0D1216"/>
          <w:sz w:val="28"/>
          <w:szCs w:val="28"/>
        </w:rPr>
        <w:t>. В</w:t>
      </w:r>
      <w:r w:rsidR="00B769F8" w:rsidRPr="00693A39">
        <w:rPr>
          <w:rFonts w:ascii="Times New Roman" w:hAnsi="Times New Roman" w:cs="Times New Roman"/>
          <w:color w:val="0D1216"/>
          <w:sz w:val="28"/>
          <w:szCs w:val="28"/>
        </w:rPr>
        <w:t xml:space="preserve"> 2022 году по решению градостроительного совета при губернаторе Вологодской области утвержден ремонт МБУС «Спасский ФОК» в п. </w:t>
      </w:r>
      <w:proofErr w:type="spellStart"/>
      <w:r w:rsidR="00B769F8" w:rsidRPr="00693A39">
        <w:rPr>
          <w:rFonts w:ascii="Times New Roman" w:hAnsi="Times New Roman" w:cs="Times New Roman"/>
          <w:color w:val="0D1216"/>
          <w:sz w:val="28"/>
          <w:szCs w:val="28"/>
        </w:rPr>
        <w:t>Непотягово</w:t>
      </w:r>
      <w:proofErr w:type="spellEnd"/>
      <w:r w:rsidR="00B769F8" w:rsidRPr="00693A39">
        <w:rPr>
          <w:rFonts w:ascii="Times New Roman" w:hAnsi="Times New Roman" w:cs="Times New Roman"/>
          <w:color w:val="0D1216"/>
          <w:sz w:val="28"/>
          <w:szCs w:val="28"/>
        </w:rPr>
        <w:t xml:space="preserve"> и </w:t>
      </w:r>
      <w:r w:rsidR="00B769F8" w:rsidRPr="00693A39">
        <w:rPr>
          <w:rFonts w:ascii="Times New Roman" w:hAnsi="Times New Roman" w:cs="Times New Roman"/>
          <w:color w:val="0D1216"/>
          <w:sz w:val="28"/>
          <w:szCs w:val="28"/>
        </w:rPr>
        <w:lastRenderedPageBreak/>
        <w:t xml:space="preserve">строительство физкультурно-оздоровительного корта открытого типа в п. </w:t>
      </w:r>
      <w:proofErr w:type="spellStart"/>
      <w:r w:rsidR="00B769F8" w:rsidRPr="00693A39">
        <w:rPr>
          <w:rFonts w:ascii="Times New Roman" w:hAnsi="Times New Roman" w:cs="Times New Roman"/>
          <w:color w:val="0D1216"/>
          <w:sz w:val="28"/>
          <w:szCs w:val="28"/>
        </w:rPr>
        <w:t>Перьево</w:t>
      </w:r>
      <w:proofErr w:type="spellEnd"/>
      <w:r w:rsidR="00B769F8" w:rsidRPr="00693A39">
        <w:rPr>
          <w:rFonts w:ascii="Times New Roman" w:hAnsi="Times New Roman" w:cs="Times New Roman"/>
          <w:color w:val="0D1216"/>
          <w:sz w:val="28"/>
          <w:szCs w:val="28"/>
        </w:rPr>
        <w:t>.</w:t>
      </w:r>
    </w:p>
    <w:p w14:paraId="128837C0" w14:textId="77777777" w:rsidR="006E43ED" w:rsidRPr="00693A39" w:rsidRDefault="006E43ED" w:rsidP="00E84329">
      <w:pPr>
        <w:spacing w:after="0" w:line="240" w:lineRule="auto"/>
        <w:jc w:val="center"/>
        <w:rPr>
          <w:rFonts w:ascii="Times New Roman" w:hAnsi="Times New Roman" w:cs="Times New Roman"/>
          <w:i/>
          <w:sz w:val="28"/>
          <w:szCs w:val="28"/>
        </w:rPr>
      </w:pPr>
      <w:r w:rsidRPr="00693A39">
        <w:rPr>
          <w:rFonts w:ascii="Times New Roman" w:hAnsi="Times New Roman" w:cs="Times New Roman"/>
          <w:i/>
          <w:sz w:val="28"/>
          <w:szCs w:val="28"/>
        </w:rPr>
        <w:t>Здравоохранение</w:t>
      </w:r>
    </w:p>
    <w:p w14:paraId="0ECF70B5" w14:textId="77777777" w:rsidR="006E43ED" w:rsidRPr="00693A39" w:rsidRDefault="006E43ED" w:rsidP="00E84329">
      <w:pPr>
        <w:spacing w:after="0" w:line="240" w:lineRule="auto"/>
        <w:ind w:firstLine="567"/>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Система здравоохранения Спасского сельского поселения представлена двумя врачебными амбулаториями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п. Можайское) и одним фельдшерско-акушерским пунктом, расположенным п.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Численность работников лечебно-профилактических организаций на 2020 г. составила 13 человек (врачи общей практики, фельдшеры, медицинские сестры). Осуществляется выезд врачей в другие населенные пункты поселения.</w:t>
      </w:r>
    </w:p>
    <w:p w14:paraId="47238CD2" w14:textId="10D754F3" w:rsidR="006E43ED" w:rsidRPr="00693A39" w:rsidRDefault="006E43ED" w:rsidP="006E43ED">
      <w:pPr>
        <w:spacing w:after="0" w:line="240" w:lineRule="auto"/>
        <w:ind w:firstLine="567"/>
        <w:jc w:val="both"/>
        <w:rPr>
          <w:rFonts w:ascii="Times New Roman" w:eastAsia="Calibri" w:hAnsi="Times New Roman" w:cs="Times New Roman"/>
          <w:sz w:val="28"/>
          <w:szCs w:val="28"/>
        </w:rPr>
      </w:pPr>
      <w:r w:rsidRPr="00693A39">
        <w:rPr>
          <w:rFonts w:ascii="Times New Roman" w:eastAsia="Times New Roman" w:hAnsi="Times New Roman" w:cs="Times New Roman"/>
          <w:sz w:val="28"/>
          <w:szCs w:val="28"/>
          <w:lang w:eastAsia="ru-RU"/>
        </w:rPr>
        <w:t>Согласно Положению об организации оказания первичной медико-санитарной помощи взрослому населению в части организации помощи сельским жителям, в сельских населенных пунктах с численностью населения более 2 тыс. человек должны быть организованы врачебные амбулатории</w:t>
      </w:r>
      <w:r w:rsidR="00663F38" w:rsidRPr="00693A39">
        <w:rPr>
          <w:rStyle w:val="a9"/>
          <w:rFonts w:ascii="Times New Roman" w:eastAsia="Times New Roman" w:hAnsi="Times New Roman" w:cs="Times New Roman"/>
          <w:sz w:val="28"/>
          <w:szCs w:val="28"/>
          <w:lang w:eastAsia="ru-RU"/>
        </w:rPr>
        <w:footnoteReference w:id="3"/>
      </w:r>
      <w:r w:rsidRPr="00693A39">
        <w:rPr>
          <w:rFonts w:ascii="Times New Roman" w:eastAsia="Times New Roman" w:hAnsi="Times New Roman" w:cs="Times New Roman"/>
          <w:sz w:val="28"/>
          <w:szCs w:val="28"/>
          <w:lang w:eastAsia="ru-RU"/>
        </w:rPr>
        <w:t xml:space="preserve">. В 2020 г. в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было начато </w:t>
      </w:r>
      <w:r w:rsidRPr="00693A39">
        <w:rPr>
          <w:rFonts w:ascii="Times New Roman" w:eastAsia="Calibri" w:hAnsi="Times New Roman" w:cs="Times New Roman"/>
          <w:sz w:val="28"/>
          <w:szCs w:val="28"/>
        </w:rPr>
        <w:t>строительство новой модульной амбулатории, в которой предусмотрены 2 кабинета врача общей практики, кабинет педиатра, прививочный, процедурный и смотровой кабинеты, регистратура, помещение для хранения лекарственных средств, стерилизационная, гардероб, вспомогательные помещения. В апреле 2021 г. амбулатория была открыта. Планируется, что она будет оказывать медицинскую помощь жителям 26 населенных пунктов Спасского сельского поселения в радиусе 9 км с населением около 3 тысяч человек.</w:t>
      </w:r>
    </w:p>
    <w:p w14:paraId="39DE2F8D" w14:textId="77777777" w:rsidR="006E43ED" w:rsidRPr="00693A39" w:rsidRDefault="006E43ED" w:rsidP="006E43ED">
      <w:pPr>
        <w:spacing w:after="0" w:line="240" w:lineRule="auto"/>
        <w:ind w:firstLine="567"/>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 xml:space="preserve">Медицинские услуги населению, в том числе прохождение стационарного лечения, оказывает БУЗ ВО «Вологодская ЦРБ», расположенная в г. Вологда в 9 км от центра поселения – п. </w:t>
      </w:r>
      <w:proofErr w:type="spellStart"/>
      <w:r w:rsidRPr="00693A39">
        <w:rPr>
          <w:rFonts w:ascii="Times New Roman" w:eastAsia="Calibri" w:hAnsi="Times New Roman" w:cs="Times New Roman"/>
          <w:sz w:val="28"/>
          <w:szCs w:val="28"/>
        </w:rPr>
        <w:t>Непотягово</w:t>
      </w:r>
      <w:proofErr w:type="spellEnd"/>
      <w:r w:rsidRPr="00693A39">
        <w:rPr>
          <w:rFonts w:ascii="Times New Roman" w:eastAsia="Calibri" w:hAnsi="Times New Roman" w:cs="Times New Roman"/>
          <w:sz w:val="28"/>
          <w:szCs w:val="28"/>
        </w:rPr>
        <w:t>.</w:t>
      </w:r>
    </w:p>
    <w:p w14:paraId="1BD31735" w14:textId="77777777" w:rsidR="006E43ED" w:rsidRPr="00693A39" w:rsidRDefault="006E43ED" w:rsidP="006E43ED">
      <w:pPr>
        <w:spacing w:after="0" w:line="240" w:lineRule="auto"/>
        <w:ind w:firstLine="567"/>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В целом потенциал системы здравоохранения позволяет обеспечить доступность первичной медицинской помощи для жителей поселения.</w:t>
      </w:r>
    </w:p>
    <w:p w14:paraId="5B6ADE19" w14:textId="77777777" w:rsidR="00565620" w:rsidRPr="00693A39" w:rsidRDefault="00565620" w:rsidP="006E43ED">
      <w:pPr>
        <w:spacing w:after="0" w:line="240" w:lineRule="auto"/>
        <w:ind w:firstLine="709"/>
        <w:jc w:val="both"/>
        <w:rPr>
          <w:rFonts w:ascii="Times New Roman" w:hAnsi="Times New Roman" w:cs="Times New Roman"/>
          <w:sz w:val="28"/>
          <w:szCs w:val="28"/>
        </w:rPr>
      </w:pPr>
    </w:p>
    <w:p w14:paraId="34F1DCC7" w14:textId="77777777" w:rsidR="007B3315" w:rsidRPr="00693A39" w:rsidRDefault="005A20EF" w:rsidP="00A0374E">
      <w:pPr>
        <w:pStyle w:val="2"/>
        <w:rPr>
          <w:rFonts w:eastAsia="Times New Roman"/>
          <w:lang w:eastAsia="ru-RU"/>
        </w:rPr>
      </w:pPr>
      <w:bookmarkStart w:id="6" w:name="_Toc78294443"/>
      <w:r w:rsidRPr="00693A39">
        <w:rPr>
          <w:rFonts w:eastAsia="Times New Roman"/>
          <w:lang w:eastAsia="ru-RU"/>
        </w:rPr>
        <w:t>2.5. Экономический потенциал</w:t>
      </w:r>
      <w:bookmarkEnd w:id="6"/>
    </w:p>
    <w:p w14:paraId="3DAF9C67" w14:textId="77777777" w:rsidR="005A20EF" w:rsidRPr="00693A39" w:rsidRDefault="005A20EF" w:rsidP="005A20EF">
      <w:pPr>
        <w:shd w:val="clear" w:color="auto" w:fill="FFFFFF"/>
        <w:spacing w:after="0" w:line="240" w:lineRule="auto"/>
        <w:ind w:firstLine="709"/>
        <w:jc w:val="center"/>
        <w:textAlignment w:val="baseline"/>
        <w:rPr>
          <w:rFonts w:ascii="Times New Roman" w:eastAsia="Times New Roman" w:hAnsi="Times New Roman" w:cs="Times New Roman"/>
          <w:b/>
          <w:i/>
          <w:sz w:val="28"/>
          <w:szCs w:val="28"/>
          <w:lang w:eastAsia="ru-RU"/>
        </w:rPr>
      </w:pPr>
    </w:p>
    <w:p w14:paraId="150FFAA8" w14:textId="77777777" w:rsidR="007B3315" w:rsidRPr="00693A39" w:rsidRDefault="00824739" w:rsidP="000C0D94">
      <w:pPr>
        <w:shd w:val="clear" w:color="auto" w:fill="FFFFFF"/>
        <w:spacing w:after="0" w:line="240" w:lineRule="auto"/>
        <w:jc w:val="center"/>
        <w:textAlignment w:val="baseline"/>
        <w:rPr>
          <w:rFonts w:ascii="Times New Roman" w:eastAsia="Times New Roman" w:hAnsi="Times New Roman" w:cs="Times New Roman"/>
          <w:i/>
          <w:sz w:val="28"/>
          <w:szCs w:val="28"/>
          <w:lang w:eastAsia="ru-RU"/>
        </w:rPr>
      </w:pPr>
      <w:r w:rsidRPr="00693A39">
        <w:rPr>
          <w:rFonts w:ascii="Times New Roman" w:eastAsia="Times New Roman" w:hAnsi="Times New Roman" w:cs="Times New Roman"/>
          <w:i/>
          <w:sz w:val="28"/>
          <w:szCs w:val="28"/>
          <w:lang w:eastAsia="ru-RU"/>
        </w:rPr>
        <w:t>Сельское хозяйство</w:t>
      </w:r>
    </w:p>
    <w:p w14:paraId="210FAD57" w14:textId="77777777"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Сельское хозяйство является одной из ведущих отраслей экономики Спасского сельского поселения. На его территории расположены одни из самых крупных предприятий Вологодского района – СХПК «</w:t>
      </w:r>
      <w:proofErr w:type="spellStart"/>
      <w:r w:rsidRPr="00693A39">
        <w:rPr>
          <w:rFonts w:ascii="Times New Roman" w:eastAsia="Calibri" w:hAnsi="Times New Roman" w:cs="Times New Roman"/>
          <w:sz w:val="28"/>
          <w:szCs w:val="28"/>
        </w:rPr>
        <w:t>Племптица</w:t>
      </w:r>
      <w:proofErr w:type="spellEnd"/>
      <w:r w:rsidRPr="00693A39">
        <w:rPr>
          <w:rFonts w:ascii="Times New Roman" w:eastAsia="Calibri" w:hAnsi="Times New Roman" w:cs="Times New Roman"/>
          <w:sz w:val="28"/>
          <w:szCs w:val="28"/>
        </w:rPr>
        <w:t xml:space="preserve">-Можайское» и СПК (колхоз) «Племзавод Пригородный» – с общей численностью работников более 560 чел. по данным на 2019 г. </w:t>
      </w:r>
    </w:p>
    <w:p w14:paraId="71799FD2" w14:textId="10F0E9A5"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СХПК «</w:t>
      </w:r>
      <w:proofErr w:type="spellStart"/>
      <w:r w:rsidRPr="00693A39">
        <w:rPr>
          <w:rFonts w:ascii="Times New Roman" w:eastAsia="Calibri" w:hAnsi="Times New Roman" w:cs="Times New Roman"/>
          <w:sz w:val="28"/>
          <w:szCs w:val="28"/>
        </w:rPr>
        <w:t>Племптица</w:t>
      </w:r>
      <w:proofErr w:type="spellEnd"/>
      <w:r w:rsidRPr="00693A39">
        <w:rPr>
          <w:rFonts w:ascii="Times New Roman" w:eastAsia="Calibri" w:hAnsi="Times New Roman" w:cs="Times New Roman"/>
          <w:sz w:val="28"/>
          <w:szCs w:val="28"/>
        </w:rPr>
        <w:t xml:space="preserve">-Можайское» функционирует с 1967 г. На сегодняшний день предприятие специализируется на производстве яиц и мяса птицы, а также на выращивании молодняка кур, обладающих высокой продуктивностью и жизнеспособностью. Как </w:t>
      </w:r>
      <w:proofErr w:type="spellStart"/>
      <w:r w:rsidRPr="00693A39">
        <w:rPr>
          <w:rFonts w:ascii="Times New Roman" w:eastAsia="Calibri" w:hAnsi="Times New Roman" w:cs="Times New Roman"/>
          <w:sz w:val="28"/>
          <w:szCs w:val="28"/>
        </w:rPr>
        <w:t>племрепродуктор</w:t>
      </w:r>
      <w:proofErr w:type="spellEnd"/>
      <w:r w:rsidRPr="00693A39">
        <w:rPr>
          <w:rFonts w:ascii="Times New Roman" w:eastAsia="Calibri" w:hAnsi="Times New Roman" w:cs="Times New Roman"/>
          <w:sz w:val="28"/>
          <w:szCs w:val="28"/>
        </w:rPr>
        <w:t xml:space="preserve">, СХПК комплектует своей продукцией более 60 </w:t>
      </w:r>
      <w:proofErr w:type="spellStart"/>
      <w:r w:rsidRPr="00693A39">
        <w:rPr>
          <w:rFonts w:ascii="Times New Roman" w:eastAsia="Calibri" w:hAnsi="Times New Roman" w:cs="Times New Roman"/>
          <w:sz w:val="28"/>
          <w:szCs w:val="28"/>
        </w:rPr>
        <w:t>птицепредприятий</w:t>
      </w:r>
      <w:proofErr w:type="spellEnd"/>
      <w:r w:rsidRPr="00693A39">
        <w:rPr>
          <w:rFonts w:ascii="Times New Roman" w:eastAsia="Calibri" w:hAnsi="Times New Roman" w:cs="Times New Roman"/>
          <w:sz w:val="28"/>
          <w:szCs w:val="28"/>
        </w:rPr>
        <w:t xml:space="preserve"> России, </w:t>
      </w:r>
      <w:r w:rsidR="00BE4DDC" w:rsidRPr="00693A39">
        <w:rPr>
          <w:rFonts w:ascii="Times New Roman" w:eastAsia="Calibri" w:hAnsi="Times New Roman" w:cs="Times New Roman"/>
          <w:sz w:val="28"/>
          <w:szCs w:val="28"/>
        </w:rPr>
        <w:t>Республики Беларусь</w:t>
      </w:r>
      <w:r w:rsidRPr="00693A39">
        <w:rPr>
          <w:rFonts w:ascii="Times New Roman" w:eastAsia="Calibri" w:hAnsi="Times New Roman" w:cs="Times New Roman"/>
          <w:sz w:val="28"/>
          <w:szCs w:val="28"/>
        </w:rPr>
        <w:t xml:space="preserve">, Украины; как сельхозтоваропроизводитель – стабильно снабжает </w:t>
      </w:r>
      <w:r w:rsidRPr="00693A39">
        <w:rPr>
          <w:rFonts w:ascii="Times New Roman" w:eastAsia="Calibri" w:hAnsi="Times New Roman" w:cs="Times New Roman"/>
          <w:sz w:val="28"/>
          <w:szCs w:val="28"/>
        </w:rPr>
        <w:lastRenderedPageBreak/>
        <w:t>население района и области яйцами и мясом птицы. С целью повышения качества выпускаемой продукции и снижения затрат предприятием проводятся мероприятия по совершенствованию технологии производства, внедрению новейших технических разработок.</w:t>
      </w:r>
    </w:p>
    <w:p w14:paraId="61F5247D" w14:textId="77777777"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СПК (колхоз) «Племзавод Пригородный» ведет свою историю с 1969 г., когда на базе колхоза «Красное Знамя» был образован Совхоз «Пригородный». В настоящее время предприятие специализируется на разведении молочного крупного рогатого скота, производстве сырого молока и мяса; выращивании овощей, зерна и обеспечении животноводства собственными кормами. Как результат эффективной работы, в СПК ежегодно увеличиваются удои молока от коровы (к 2019 г. его уровень превысил 6000 кг) и валовые объемы производства молока.</w:t>
      </w:r>
    </w:p>
    <w:p w14:paraId="1485AA27" w14:textId="77777777"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 xml:space="preserve">На предприятии практически ежегодно модернизируются производственные мощности (в 2018 г. был реконструирован телятник на 270 голов, в 2019 г. сдана в эксплуатацию современная зерносушильная станция и т.д.). «Племзавод Пригородный» является участником Молочного кластера Вологодской области, что дает ему возможность повышать конкурентоспособность и развивать экономический потенциал за счет реализации эффективного взаимодействия предприятий, научных учреждений и органов власти, расширения доступа к инновациям, технологиям и высококвалифицированным кадрам. </w:t>
      </w:r>
    </w:p>
    <w:p w14:paraId="66DD4C5E" w14:textId="77777777"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Также на территории поселения расположены ООО «</w:t>
      </w:r>
      <w:proofErr w:type="spellStart"/>
      <w:r w:rsidRPr="00693A39">
        <w:rPr>
          <w:rFonts w:ascii="Times New Roman" w:eastAsia="Calibri" w:hAnsi="Times New Roman" w:cs="Times New Roman"/>
          <w:sz w:val="28"/>
          <w:szCs w:val="28"/>
        </w:rPr>
        <w:t>Перьево</w:t>
      </w:r>
      <w:proofErr w:type="spellEnd"/>
      <w:r w:rsidRPr="00693A39">
        <w:rPr>
          <w:rFonts w:ascii="Times New Roman" w:eastAsia="Calibri" w:hAnsi="Times New Roman" w:cs="Times New Roman"/>
          <w:sz w:val="28"/>
          <w:szCs w:val="28"/>
        </w:rPr>
        <w:t>», специализирующееся на разведении кроликов</w:t>
      </w:r>
      <w:r w:rsidR="00FB3AA5" w:rsidRPr="00693A39">
        <w:rPr>
          <w:rFonts w:ascii="Times New Roman" w:eastAsia="Calibri" w:hAnsi="Times New Roman" w:cs="Times New Roman"/>
          <w:sz w:val="28"/>
          <w:szCs w:val="28"/>
        </w:rPr>
        <w:t>,</w:t>
      </w:r>
      <w:r w:rsidRPr="00693A39">
        <w:rPr>
          <w:rFonts w:ascii="Times New Roman" w:eastAsia="Calibri" w:hAnsi="Times New Roman" w:cs="Times New Roman"/>
          <w:sz w:val="28"/>
          <w:szCs w:val="28"/>
        </w:rPr>
        <w:t xml:space="preserve"> и животноводческие подразделения АО «Племзавод «Родина».</w:t>
      </w:r>
    </w:p>
    <w:p w14:paraId="52C7A6D0" w14:textId="77777777" w:rsidR="000C0D94" w:rsidRPr="00693A39" w:rsidRDefault="000C0D94" w:rsidP="000C0D94">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 xml:space="preserve">В целом природно-ресурсный потенциал и расположение Спасского поселения в границах формирующейся Вологодской агломерации и вблизи г. Вологды – довольно емкого рынка сбыта – обусловливают высокий потенциал для развития сельского хозяйства. Так, крупные сельхозтоваропроизводители на перспективу сохранят позиции центров аграрного производства района. В свою очередь малые предприятия, крестьянские (фермерские) хозяйства, личные подсобные хозяйства населения потенциально могут занять те ниши на областном рынке, где конкуренция минимальна: </w:t>
      </w:r>
      <w:proofErr w:type="spellStart"/>
      <w:r w:rsidRPr="00693A39">
        <w:rPr>
          <w:rFonts w:ascii="Times New Roman" w:eastAsia="Calibri" w:hAnsi="Times New Roman" w:cs="Times New Roman"/>
          <w:sz w:val="28"/>
          <w:szCs w:val="28"/>
        </w:rPr>
        <w:t>козо</w:t>
      </w:r>
      <w:proofErr w:type="spellEnd"/>
      <w:r w:rsidRPr="00693A39">
        <w:rPr>
          <w:rFonts w:ascii="Times New Roman" w:eastAsia="Calibri" w:hAnsi="Times New Roman" w:cs="Times New Roman"/>
          <w:sz w:val="28"/>
          <w:szCs w:val="28"/>
        </w:rPr>
        <w:t xml:space="preserve">- и овцеводство, кролиководство, гусеводство, </w:t>
      </w:r>
      <w:proofErr w:type="spellStart"/>
      <w:r w:rsidRPr="00693A39">
        <w:rPr>
          <w:rFonts w:ascii="Times New Roman" w:eastAsia="Calibri" w:hAnsi="Times New Roman" w:cs="Times New Roman"/>
          <w:sz w:val="28"/>
          <w:szCs w:val="28"/>
        </w:rPr>
        <w:t>индейководство</w:t>
      </w:r>
      <w:proofErr w:type="spellEnd"/>
      <w:r w:rsidRPr="00693A39">
        <w:rPr>
          <w:rFonts w:ascii="Times New Roman" w:eastAsia="Calibri" w:hAnsi="Times New Roman" w:cs="Times New Roman"/>
          <w:sz w:val="28"/>
          <w:szCs w:val="28"/>
        </w:rPr>
        <w:t>, производство перепелиных яиц, пчеловодство, цветоводство и др., в т.ч. производство органически чистой продукции.</w:t>
      </w:r>
    </w:p>
    <w:p w14:paraId="708A5E62" w14:textId="07E059A8" w:rsidR="00C32842" w:rsidRDefault="00C32842" w:rsidP="008247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44DC362E" w14:textId="77777777" w:rsidR="002A2055" w:rsidRPr="00693A39" w:rsidRDefault="002A2055" w:rsidP="008247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3AFC822" w14:textId="77777777" w:rsidR="00B86F48" w:rsidRPr="00693A39" w:rsidRDefault="00B86F48" w:rsidP="00DB6D57">
      <w:pPr>
        <w:shd w:val="clear" w:color="auto" w:fill="FFFFFF"/>
        <w:spacing w:after="0" w:line="240" w:lineRule="auto"/>
        <w:jc w:val="center"/>
        <w:textAlignment w:val="baseline"/>
        <w:rPr>
          <w:rFonts w:ascii="Times New Roman" w:eastAsia="Times New Roman" w:hAnsi="Times New Roman" w:cs="Times New Roman"/>
          <w:i/>
          <w:sz w:val="28"/>
          <w:szCs w:val="28"/>
          <w:lang w:eastAsia="ru-RU"/>
        </w:rPr>
      </w:pPr>
      <w:r w:rsidRPr="00693A39">
        <w:rPr>
          <w:rFonts w:ascii="Times New Roman" w:eastAsia="Times New Roman" w:hAnsi="Times New Roman" w:cs="Times New Roman"/>
          <w:i/>
          <w:sz w:val="28"/>
          <w:szCs w:val="28"/>
          <w:lang w:eastAsia="ru-RU"/>
        </w:rPr>
        <w:t>Транспорт и жилищно-коммунальное хозяйство</w:t>
      </w:r>
    </w:p>
    <w:p w14:paraId="799D9159" w14:textId="64BC161C" w:rsidR="00DB6D57" w:rsidRPr="00693A39" w:rsidRDefault="00DB6D57" w:rsidP="00DB6D57">
      <w:pPr>
        <w:widowControl w:val="0"/>
        <w:spacing w:after="0" w:line="240" w:lineRule="auto"/>
        <w:ind w:firstLine="709"/>
        <w:jc w:val="both"/>
        <w:rPr>
          <w:rFonts w:ascii="Times New Roman" w:hAnsi="Times New Roman" w:cs="Times New Roman"/>
          <w:bCs/>
          <w:color w:val="000000"/>
          <w:sz w:val="28"/>
          <w:szCs w:val="28"/>
        </w:rPr>
      </w:pPr>
      <w:r w:rsidRPr="00693A39">
        <w:rPr>
          <w:rFonts w:ascii="Times New Roman" w:hAnsi="Times New Roman" w:cs="Times New Roman"/>
          <w:bCs/>
          <w:color w:val="000000"/>
          <w:sz w:val="28"/>
          <w:szCs w:val="28"/>
        </w:rPr>
        <w:t>На территории Спасского сельского поселения единственным видом транспорта, осуществляющим перевозки грузов и пассажиров, является автомобильный</w:t>
      </w:r>
      <w:r w:rsidR="00C60514" w:rsidRPr="00693A39">
        <w:rPr>
          <w:rFonts w:ascii="Times New Roman" w:hAnsi="Times New Roman" w:cs="Times New Roman"/>
          <w:bCs/>
          <w:color w:val="000000"/>
          <w:sz w:val="28"/>
          <w:szCs w:val="28"/>
        </w:rPr>
        <w:t xml:space="preserve">. </w:t>
      </w:r>
      <w:r w:rsidRPr="00693A39">
        <w:rPr>
          <w:rFonts w:ascii="Times New Roman" w:hAnsi="Times New Roman" w:cs="Times New Roman"/>
          <w:bCs/>
          <w:color w:val="000000"/>
          <w:sz w:val="28"/>
          <w:szCs w:val="28"/>
        </w:rPr>
        <w:t xml:space="preserve"> </w:t>
      </w:r>
      <w:r w:rsidR="00C60514" w:rsidRPr="00693A39">
        <w:rPr>
          <w:rFonts w:ascii="Times New Roman" w:hAnsi="Times New Roman" w:cs="Times New Roman"/>
          <w:bCs/>
          <w:color w:val="000000"/>
          <w:sz w:val="28"/>
          <w:szCs w:val="28"/>
        </w:rPr>
        <w:t xml:space="preserve">Сеть автомобильных дорог общей протяженностью 265,23 км состоит из федеральной дороги М8 «Холмогоры», </w:t>
      </w:r>
      <w:r w:rsidR="00E825B9" w:rsidRPr="00693A39">
        <w:rPr>
          <w:rFonts w:ascii="Times New Roman" w:hAnsi="Times New Roman" w:cs="Times New Roman"/>
          <w:bCs/>
          <w:color w:val="000000"/>
          <w:sz w:val="28"/>
          <w:szCs w:val="28"/>
        </w:rPr>
        <w:t>длина</w:t>
      </w:r>
      <w:r w:rsidR="00C60514" w:rsidRPr="00693A39">
        <w:rPr>
          <w:rFonts w:ascii="Times New Roman" w:hAnsi="Times New Roman" w:cs="Times New Roman"/>
          <w:bCs/>
          <w:color w:val="000000"/>
          <w:sz w:val="28"/>
          <w:szCs w:val="28"/>
        </w:rPr>
        <w:t xml:space="preserve"> которой составляет 2 км, региональных и муниципальных дорог протяженностью 74,25</w:t>
      </w:r>
      <w:r w:rsidR="00C60514" w:rsidRPr="00693A39">
        <w:rPr>
          <w:rStyle w:val="a9"/>
          <w:rFonts w:ascii="Times New Roman" w:hAnsi="Times New Roman" w:cs="Times New Roman"/>
          <w:bCs/>
          <w:color w:val="000000"/>
          <w:sz w:val="28"/>
          <w:szCs w:val="28"/>
        </w:rPr>
        <w:footnoteReference w:id="4"/>
      </w:r>
      <w:r w:rsidR="00C60514" w:rsidRPr="00693A39">
        <w:rPr>
          <w:rFonts w:ascii="Times New Roman" w:hAnsi="Times New Roman" w:cs="Times New Roman"/>
          <w:bCs/>
          <w:color w:val="000000"/>
          <w:sz w:val="28"/>
          <w:szCs w:val="28"/>
        </w:rPr>
        <w:t xml:space="preserve"> км, и </w:t>
      </w:r>
      <w:r w:rsidR="00C60514" w:rsidRPr="00693A39">
        <w:rPr>
          <w:rFonts w:ascii="Times New Roman" w:hAnsi="Times New Roman" w:cs="Times New Roman"/>
          <w:bCs/>
          <w:color w:val="000000"/>
          <w:sz w:val="28"/>
          <w:szCs w:val="28"/>
        </w:rPr>
        <w:lastRenderedPageBreak/>
        <w:t>местных дорог протяженностью 188,98 км.</w:t>
      </w:r>
      <w:r w:rsidRPr="00693A39">
        <w:rPr>
          <w:rFonts w:ascii="Times New Roman" w:hAnsi="Times New Roman" w:cs="Times New Roman"/>
          <w:bCs/>
          <w:color w:val="000000"/>
          <w:sz w:val="28"/>
          <w:szCs w:val="28"/>
        </w:rPr>
        <w:t xml:space="preserve"> </w:t>
      </w:r>
    </w:p>
    <w:p w14:paraId="2CDDEABC" w14:textId="77777777" w:rsidR="00DB6D57" w:rsidRPr="00693A39" w:rsidRDefault="00DB6D57" w:rsidP="00DB6D57">
      <w:pPr>
        <w:widowControl w:val="0"/>
        <w:spacing w:after="0" w:line="240" w:lineRule="auto"/>
        <w:ind w:firstLine="709"/>
        <w:jc w:val="both"/>
        <w:rPr>
          <w:rFonts w:ascii="Times New Roman" w:hAnsi="Times New Roman" w:cs="Times New Roman"/>
          <w:bCs/>
          <w:color w:val="000000"/>
          <w:sz w:val="28"/>
          <w:szCs w:val="28"/>
        </w:rPr>
      </w:pPr>
      <w:r w:rsidRPr="00693A39">
        <w:rPr>
          <w:rFonts w:ascii="Times New Roman" w:hAnsi="Times New Roman" w:cs="Times New Roman"/>
          <w:bCs/>
          <w:color w:val="000000"/>
          <w:sz w:val="28"/>
          <w:szCs w:val="28"/>
        </w:rPr>
        <w:t xml:space="preserve">Большая часть </w:t>
      </w:r>
      <w:r w:rsidR="00E825B9" w:rsidRPr="00693A39">
        <w:rPr>
          <w:rFonts w:ascii="Times New Roman" w:hAnsi="Times New Roman" w:cs="Times New Roman"/>
          <w:bCs/>
          <w:color w:val="000000"/>
          <w:sz w:val="28"/>
          <w:szCs w:val="28"/>
        </w:rPr>
        <w:t>автодорог</w:t>
      </w:r>
      <w:r w:rsidRPr="00693A39">
        <w:rPr>
          <w:rFonts w:ascii="Times New Roman" w:hAnsi="Times New Roman" w:cs="Times New Roman"/>
          <w:bCs/>
          <w:color w:val="000000"/>
          <w:sz w:val="28"/>
          <w:szCs w:val="28"/>
        </w:rPr>
        <w:t xml:space="preserve">, согласно Постановлению № 15 от 28.01.2015 «О внесении изменений в постановление № 409 от 18 октября 2013 года «Об утверждении реестра дорог местного значения на территории Спасского сельского поселения», в 2020 году имела грунтовое покрытие и соответствовала </w:t>
      </w:r>
      <w:r w:rsidRPr="00693A39">
        <w:rPr>
          <w:rFonts w:ascii="Times New Roman" w:hAnsi="Times New Roman" w:cs="Times New Roman"/>
          <w:bCs/>
          <w:color w:val="000000"/>
          <w:sz w:val="28"/>
          <w:szCs w:val="28"/>
          <w:lang w:val="en-US"/>
        </w:rPr>
        <w:t>V</w:t>
      </w:r>
      <w:r w:rsidRPr="00693A39">
        <w:rPr>
          <w:rFonts w:ascii="Times New Roman" w:hAnsi="Times New Roman" w:cs="Times New Roman"/>
          <w:bCs/>
          <w:color w:val="000000"/>
          <w:sz w:val="28"/>
          <w:szCs w:val="28"/>
        </w:rPr>
        <w:t xml:space="preserve"> классу технической оснащенности. Для таких дорог характерна </w:t>
      </w:r>
      <w:r w:rsidRPr="00693A39">
        <w:rPr>
          <w:rFonts w:ascii="Times New Roman" w:hAnsi="Times New Roman" w:cs="Times New Roman"/>
          <w:bCs/>
          <w:sz w:val="28"/>
          <w:szCs w:val="28"/>
        </w:rPr>
        <w:t xml:space="preserve">одна полоса движения, ширина которой составляет 3,5-4,5 м, с отсутствием разметок. </w:t>
      </w:r>
      <w:r w:rsidRPr="00693A39">
        <w:rPr>
          <w:rFonts w:ascii="Times New Roman" w:hAnsi="Times New Roman" w:cs="Times New Roman"/>
          <w:bCs/>
          <w:color w:val="000000"/>
          <w:sz w:val="28"/>
          <w:szCs w:val="28"/>
        </w:rPr>
        <w:t>В настоящее время доля дорог</w:t>
      </w:r>
      <w:r w:rsidR="00C60514" w:rsidRPr="00693A39">
        <w:rPr>
          <w:rFonts w:ascii="Times New Roman" w:hAnsi="Times New Roman" w:cs="Times New Roman"/>
          <w:bCs/>
          <w:color w:val="000000"/>
          <w:sz w:val="28"/>
          <w:szCs w:val="28"/>
        </w:rPr>
        <w:t xml:space="preserve"> местного значения</w:t>
      </w:r>
      <w:r w:rsidRPr="00693A39">
        <w:rPr>
          <w:rFonts w:ascii="Times New Roman" w:hAnsi="Times New Roman" w:cs="Times New Roman"/>
          <w:bCs/>
          <w:color w:val="000000"/>
          <w:sz w:val="28"/>
          <w:szCs w:val="28"/>
        </w:rPr>
        <w:t xml:space="preserve"> в поселении, не соответствующих нормативным </w:t>
      </w:r>
      <w:r w:rsidR="00C60514" w:rsidRPr="00693A39">
        <w:rPr>
          <w:rFonts w:ascii="Times New Roman" w:hAnsi="Times New Roman" w:cs="Times New Roman"/>
          <w:bCs/>
          <w:color w:val="000000"/>
          <w:sz w:val="28"/>
          <w:szCs w:val="28"/>
        </w:rPr>
        <w:t>требованиям, составляет около 96,5</w:t>
      </w:r>
      <w:r w:rsidRPr="00693A39">
        <w:rPr>
          <w:rFonts w:ascii="Times New Roman" w:hAnsi="Times New Roman" w:cs="Times New Roman"/>
          <w:bCs/>
          <w:color w:val="000000"/>
          <w:sz w:val="28"/>
          <w:szCs w:val="28"/>
        </w:rPr>
        <w:t xml:space="preserve">%. </w:t>
      </w:r>
    </w:p>
    <w:p w14:paraId="5882FB3F" w14:textId="6B8BC320" w:rsidR="003C2074" w:rsidRPr="00693A39" w:rsidRDefault="00DB6D57" w:rsidP="00DB6D57">
      <w:pPr>
        <w:widowControl w:val="0"/>
        <w:spacing w:after="0" w:line="240" w:lineRule="auto"/>
        <w:ind w:firstLine="709"/>
        <w:jc w:val="both"/>
        <w:rPr>
          <w:rFonts w:ascii="Times New Roman" w:eastAsia="Times New Roman" w:hAnsi="Times New Roman" w:cs="Times New Roman"/>
          <w:bCs/>
          <w:sz w:val="28"/>
          <w:szCs w:val="28"/>
          <w:lang w:eastAsia="ru-RU"/>
        </w:rPr>
      </w:pPr>
      <w:r w:rsidRPr="00693A39">
        <w:rPr>
          <w:rFonts w:ascii="Times New Roman" w:eastAsia="Times New Roman" w:hAnsi="Times New Roman" w:cs="Times New Roman"/>
          <w:bCs/>
          <w:sz w:val="28"/>
          <w:szCs w:val="28"/>
          <w:lang w:eastAsia="ru-RU"/>
        </w:rPr>
        <w:t>На 2020 год протяженность</w:t>
      </w:r>
      <w:r w:rsidR="00FD39DC" w:rsidRPr="00693A39">
        <w:rPr>
          <w:rFonts w:ascii="Times New Roman" w:eastAsia="Times New Roman" w:hAnsi="Times New Roman" w:cs="Times New Roman"/>
          <w:bCs/>
          <w:sz w:val="28"/>
          <w:szCs w:val="28"/>
          <w:lang w:eastAsia="ru-RU"/>
        </w:rPr>
        <w:t xml:space="preserve"> автомобильных</w:t>
      </w:r>
      <w:r w:rsidRPr="00693A39">
        <w:rPr>
          <w:rFonts w:ascii="Times New Roman" w:eastAsia="Times New Roman" w:hAnsi="Times New Roman" w:cs="Times New Roman"/>
          <w:bCs/>
          <w:sz w:val="28"/>
          <w:szCs w:val="28"/>
          <w:lang w:eastAsia="ru-RU"/>
        </w:rPr>
        <w:t xml:space="preserve"> дорог</w:t>
      </w:r>
      <w:r w:rsidR="00FD39DC" w:rsidRPr="00693A39">
        <w:rPr>
          <w:rFonts w:ascii="Times New Roman" w:eastAsia="Times New Roman" w:hAnsi="Times New Roman" w:cs="Times New Roman"/>
          <w:bCs/>
          <w:sz w:val="28"/>
          <w:szCs w:val="28"/>
          <w:lang w:eastAsia="ru-RU"/>
        </w:rPr>
        <w:t xml:space="preserve"> местного значения</w:t>
      </w:r>
      <w:r w:rsidR="00B47C26" w:rsidRPr="00693A39">
        <w:rPr>
          <w:rFonts w:ascii="Times New Roman" w:eastAsia="Times New Roman" w:hAnsi="Times New Roman" w:cs="Times New Roman"/>
          <w:bCs/>
          <w:sz w:val="28"/>
          <w:szCs w:val="28"/>
          <w:lang w:eastAsia="ru-RU"/>
        </w:rPr>
        <w:t>, находящихся в границах населенных пунктов,</w:t>
      </w:r>
      <w:r w:rsidRPr="00693A39">
        <w:rPr>
          <w:rFonts w:ascii="Times New Roman" w:eastAsia="Times New Roman" w:hAnsi="Times New Roman" w:cs="Times New Roman"/>
          <w:bCs/>
          <w:sz w:val="28"/>
          <w:szCs w:val="28"/>
          <w:lang w:eastAsia="ru-RU"/>
        </w:rPr>
        <w:t xml:space="preserve"> составляла 103,25 км, из </w:t>
      </w:r>
      <w:r w:rsidR="00121B7F" w:rsidRPr="00693A39">
        <w:rPr>
          <w:rFonts w:ascii="Times New Roman" w:eastAsia="Times New Roman" w:hAnsi="Times New Roman" w:cs="Times New Roman"/>
          <w:bCs/>
          <w:sz w:val="28"/>
          <w:szCs w:val="28"/>
          <w:lang w:eastAsia="ru-RU"/>
        </w:rPr>
        <w:t>которых</w:t>
      </w:r>
      <w:r w:rsidRPr="00693A39">
        <w:rPr>
          <w:rFonts w:ascii="Times New Roman" w:eastAsia="Times New Roman" w:hAnsi="Times New Roman" w:cs="Times New Roman"/>
          <w:bCs/>
          <w:sz w:val="28"/>
          <w:szCs w:val="28"/>
          <w:lang w:eastAsia="ru-RU"/>
        </w:rPr>
        <w:t xml:space="preserve"> </w:t>
      </w:r>
      <w:r w:rsidR="003C2074" w:rsidRPr="00693A39">
        <w:rPr>
          <w:rFonts w:ascii="Times New Roman" w:eastAsia="Times New Roman" w:hAnsi="Times New Roman" w:cs="Times New Roman"/>
          <w:bCs/>
          <w:sz w:val="28"/>
          <w:szCs w:val="28"/>
          <w:lang w:eastAsia="ru-RU"/>
        </w:rPr>
        <w:t xml:space="preserve">только </w:t>
      </w:r>
      <w:r w:rsidRPr="00693A39">
        <w:rPr>
          <w:rFonts w:ascii="Times New Roman" w:eastAsia="Times New Roman" w:hAnsi="Times New Roman" w:cs="Times New Roman"/>
          <w:bCs/>
          <w:sz w:val="28"/>
          <w:szCs w:val="28"/>
          <w:lang w:eastAsia="ru-RU"/>
        </w:rPr>
        <w:t>5,68 км (5,5%) имеют асфальтовое</w:t>
      </w:r>
      <w:r w:rsidRPr="00693A39">
        <w:rPr>
          <w:rFonts w:ascii="Times New Roman" w:eastAsia="Times New Roman" w:hAnsi="Times New Roman" w:cs="Times New Roman"/>
          <w:bCs/>
          <w:color w:val="FF0000"/>
          <w:sz w:val="28"/>
          <w:szCs w:val="28"/>
          <w:lang w:eastAsia="ru-RU"/>
        </w:rPr>
        <w:t xml:space="preserve"> </w:t>
      </w:r>
      <w:r w:rsidRPr="00693A39">
        <w:rPr>
          <w:rFonts w:ascii="Times New Roman" w:eastAsia="Times New Roman" w:hAnsi="Times New Roman" w:cs="Times New Roman"/>
          <w:bCs/>
          <w:sz w:val="28"/>
          <w:szCs w:val="28"/>
          <w:lang w:eastAsia="ru-RU"/>
        </w:rPr>
        <w:t xml:space="preserve">покрытие, 0,3 км (0,3%) – цементно-бетонное покрытие, 13,94 км (13,5%) – гравийное покрытие, </w:t>
      </w:r>
      <w:r w:rsidR="003C2074" w:rsidRPr="00693A39">
        <w:rPr>
          <w:rFonts w:ascii="Times New Roman" w:eastAsia="Times New Roman" w:hAnsi="Times New Roman" w:cs="Times New Roman"/>
          <w:bCs/>
          <w:sz w:val="28"/>
          <w:szCs w:val="28"/>
          <w:lang w:eastAsia="ru-RU"/>
        </w:rPr>
        <w:t xml:space="preserve">а подавляющая доля (80,7% или 83,34 км) </w:t>
      </w:r>
      <w:r w:rsidRPr="00693A39">
        <w:rPr>
          <w:rFonts w:ascii="Times New Roman" w:eastAsia="Times New Roman" w:hAnsi="Times New Roman" w:cs="Times New Roman"/>
          <w:bCs/>
          <w:sz w:val="28"/>
          <w:szCs w:val="28"/>
          <w:lang w:eastAsia="ru-RU"/>
        </w:rPr>
        <w:t xml:space="preserve">– грунтовое покрытие. </w:t>
      </w:r>
    </w:p>
    <w:p w14:paraId="33ED8EA2" w14:textId="50F0C968" w:rsidR="00A31701" w:rsidRPr="00693A39" w:rsidRDefault="00DB6D57" w:rsidP="00DB6D57">
      <w:pPr>
        <w:widowControl w:val="0"/>
        <w:spacing w:after="0" w:line="240" w:lineRule="auto"/>
        <w:ind w:firstLine="709"/>
        <w:jc w:val="both"/>
        <w:rPr>
          <w:rFonts w:ascii="Times New Roman" w:eastAsia="Times New Roman" w:hAnsi="Times New Roman" w:cs="Times New Roman"/>
          <w:bCs/>
          <w:sz w:val="28"/>
          <w:szCs w:val="28"/>
          <w:lang w:eastAsia="ru-RU"/>
        </w:rPr>
      </w:pPr>
      <w:r w:rsidRPr="00693A39">
        <w:rPr>
          <w:rFonts w:ascii="Times New Roman" w:eastAsia="Times New Roman" w:hAnsi="Times New Roman" w:cs="Times New Roman"/>
          <w:bCs/>
          <w:sz w:val="28"/>
          <w:szCs w:val="28"/>
          <w:lang w:eastAsia="ru-RU"/>
        </w:rPr>
        <w:t xml:space="preserve">Расположенные вне </w:t>
      </w:r>
      <w:r w:rsidR="00B47C26" w:rsidRPr="00693A39">
        <w:rPr>
          <w:rFonts w:ascii="Times New Roman" w:eastAsia="Times New Roman" w:hAnsi="Times New Roman" w:cs="Times New Roman"/>
          <w:bCs/>
          <w:sz w:val="28"/>
          <w:szCs w:val="28"/>
          <w:lang w:eastAsia="ru-RU"/>
        </w:rPr>
        <w:t xml:space="preserve">границ </w:t>
      </w:r>
      <w:r w:rsidRPr="00693A39">
        <w:rPr>
          <w:rFonts w:ascii="Times New Roman" w:eastAsia="Times New Roman" w:hAnsi="Times New Roman" w:cs="Times New Roman"/>
          <w:bCs/>
          <w:sz w:val="28"/>
          <w:szCs w:val="28"/>
          <w:lang w:eastAsia="ru-RU"/>
        </w:rPr>
        <w:t>населенных пунктов 63 автодороги</w:t>
      </w:r>
      <w:r w:rsidR="00FD39DC" w:rsidRPr="00693A39">
        <w:rPr>
          <w:rFonts w:ascii="Times New Roman" w:eastAsia="Times New Roman" w:hAnsi="Times New Roman" w:cs="Times New Roman"/>
          <w:bCs/>
          <w:sz w:val="28"/>
          <w:szCs w:val="28"/>
          <w:lang w:eastAsia="ru-RU"/>
        </w:rPr>
        <w:t xml:space="preserve"> местного значения</w:t>
      </w:r>
      <w:r w:rsidRPr="00693A39">
        <w:rPr>
          <w:rFonts w:ascii="Times New Roman" w:eastAsia="Times New Roman" w:hAnsi="Times New Roman" w:cs="Times New Roman"/>
          <w:bCs/>
          <w:sz w:val="28"/>
          <w:szCs w:val="28"/>
          <w:lang w:eastAsia="ru-RU"/>
        </w:rPr>
        <w:t xml:space="preserve"> общей протяженностью 85,73 км представляют собой: 0,5 км (0,6%) – дороги с цементно-бетонным покрытием; 2,35 км (2,7%) – дороги с гравийным покрытием; 82,88 км (96,7%) – дороги с грунтовым покрытием. </w:t>
      </w:r>
    </w:p>
    <w:p w14:paraId="3B85A229" w14:textId="77777777" w:rsidR="00A31701" w:rsidRPr="00693A39" w:rsidRDefault="00DB6D57" w:rsidP="00DB6D57">
      <w:pPr>
        <w:widowControl w:val="0"/>
        <w:spacing w:after="0" w:line="240" w:lineRule="auto"/>
        <w:ind w:firstLine="709"/>
        <w:jc w:val="both"/>
        <w:rPr>
          <w:rFonts w:ascii="Times New Roman" w:eastAsia="Times New Roman" w:hAnsi="Times New Roman" w:cs="Times New Roman"/>
          <w:bCs/>
          <w:sz w:val="28"/>
          <w:szCs w:val="28"/>
          <w:lang w:eastAsia="ru-RU"/>
        </w:rPr>
      </w:pPr>
      <w:r w:rsidRPr="00693A39">
        <w:rPr>
          <w:rFonts w:ascii="Times New Roman" w:eastAsia="Times New Roman" w:hAnsi="Times New Roman" w:cs="Times New Roman"/>
          <w:bCs/>
          <w:sz w:val="28"/>
          <w:szCs w:val="28"/>
          <w:lang w:eastAsia="ru-RU"/>
        </w:rPr>
        <w:t xml:space="preserve">Протяженность освещенных частей улиц, проездов </w:t>
      </w:r>
      <w:r w:rsidR="00A31701" w:rsidRPr="00693A39">
        <w:rPr>
          <w:rFonts w:ascii="Times New Roman" w:eastAsia="Times New Roman" w:hAnsi="Times New Roman" w:cs="Times New Roman"/>
          <w:bCs/>
          <w:sz w:val="28"/>
          <w:szCs w:val="28"/>
          <w:lang w:eastAsia="ru-RU"/>
        </w:rPr>
        <w:t xml:space="preserve">в поселении </w:t>
      </w:r>
      <w:r w:rsidRPr="00693A39">
        <w:rPr>
          <w:rFonts w:ascii="Times New Roman" w:eastAsia="Times New Roman" w:hAnsi="Times New Roman" w:cs="Times New Roman"/>
          <w:bCs/>
          <w:sz w:val="28"/>
          <w:szCs w:val="28"/>
          <w:lang w:eastAsia="ru-RU"/>
        </w:rPr>
        <w:t>на конец 2020 года составля</w:t>
      </w:r>
      <w:r w:rsidR="00A31701" w:rsidRPr="00693A39">
        <w:rPr>
          <w:rFonts w:ascii="Times New Roman" w:eastAsia="Times New Roman" w:hAnsi="Times New Roman" w:cs="Times New Roman"/>
          <w:bCs/>
          <w:sz w:val="28"/>
          <w:szCs w:val="28"/>
          <w:lang w:eastAsia="ru-RU"/>
        </w:rPr>
        <w:t>ла</w:t>
      </w:r>
      <w:r w:rsidRPr="00693A39">
        <w:rPr>
          <w:rFonts w:ascii="Times New Roman" w:eastAsia="Times New Roman" w:hAnsi="Times New Roman" w:cs="Times New Roman"/>
          <w:bCs/>
          <w:sz w:val="28"/>
          <w:szCs w:val="28"/>
          <w:lang w:eastAsia="ru-RU"/>
        </w:rPr>
        <w:t xml:space="preserve"> 64,3 км. </w:t>
      </w:r>
    </w:p>
    <w:p w14:paraId="2E19B52F" w14:textId="378B2011" w:rsidR="00B47C26" w:rsidRPr="00693A39" w:rsidRDefault="00B47C26" w:rsidP="00B47C26">
      <w:pPr>
        <w:widowControl w:val="0"/>
        <w:autoSpaceDE w:val="0"/>
        <w:autoSpaceDN w:val="0"/>
        <w:adjustRightInd w:val="0"/>
        <w:spacing w:after="0" w:line="240" w:lineRule="auto"/>
        <w:ind w:firstLine="709"/>
        <w:jc w:val="both"/>
        <w:rPr>
          <w:color w:val="000000"/>
        </w:rPr>
      </w:pPr>
      <w:r w:rsidRPr="00693A39">
        <w:rPr>
          <w:rFonts w:ascii="Times New Roman" w:hAnsi="Times New Roman" w:cs="Times New Roman"/>
          <w:sz w:val="28"/>
        </w:rPr>
        <w:t>Согласно данным МВД РФ по Вологодско</w:t>
      </w:r>
      <w:r w:rsidR="00870672" w:rsidRPr="00693A39">
        <w:rPr>
          <w:rFonts w:ascii="Times New Roman" w:hAnsi="Times New Roman" w:cs="Times New Roman"/>
          <w:sz w:val="28"/>
        </w:rPr>
        <w:t>му району,</w:t>
      </w:r>
      <w:r w:rsidRPr="00693A39">
        <w:rPr>
          <w:rFonts w:ascii="Times New Roman" w:hAnsi="Times New Roman" w:cs="Times New Roman"/>
          <w:sz w:val="28"/>
        </w:rPr>
        <w:t xml:space="preserve"> з</w:t>
      </w:r>
      <w:r w:rsidRPr="00693A39">
        <w:rPr>
          <w:rFonts w:ascii="Times New Roman" w:eastAsia="Times New Roman" w:hAnsi="Times New Roman" w:cs="Times New Roman"/>
          <w:bCs/>
          <w:sz w:val="28"/>
          <w:szCs w:val="28"/>
          <w:lang w:eastAsia="ru-RU"/>
        </w:rPr>
        <w:t>а период 2010–2020 годов на территории поселения было зафиксировано 413 дорожно-транспортных происшествий с материальным ущербом, кроме того</w:t>
      </w:r>
      <w:r w:rsidR="00564183">
        <w:rPr>
          <w:rFonts w:ascii="Times New Roman" w:eastAsia="Times New Roman" w:hAnsi="Times New Roman" w:cs="Times New Roman"/>
          <w:bCs/>
          <w:sz w:val="28"/>
          <w:szCs w:val="28"/>
          <w:lang w:eastAsia="ru-RU"/>
        </w:rPr>
        <w:t>,</w:t>
      </w:r>
      <w:r w:rsidRPr="00693A39">
        <w:rPr>
          <w:rFonts w:ascii="Times New Roman" w:eastAsia="Times New Roman" w:hAnsi="Times New Roman" w:cs="Times New Roman"/>
          <w:bCs/>
          <w:sz w:val="28"/>
          <w:szCs w:val="28"/>
          <w:lang w:eastAsia="ru-RU"/>
        </w:rPr>
        <w:t xml:space="preserve"> в 64 ДТП погибло 8 человек и 99 получили различные травмы. </w:t>
      </w:r>
    </w:p>
    <w:p w14:paraId="056354CF" w14:textId="77777777" w:rsidR="00DB6D57" w:rsidRPr="00693A39" w:rsidRDefault="00DB6D57" w:rsidP="00DB6D57">
      <w:pPr>
        <w:widowControl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sz w:val="28"/>
        </w:rPr>
        <w:t>В настоящее время</w:t>
      </w:r>
      <w:r w:rsidRPr="00693A39">
        <w:rPr>
          <w:color w:val="000000"/>
          <w:sz w:val="28"/>
          <w:szCs w:val="28"/>
        </w:rPr>
        <w:t xml:space="preserve"> </w:t>
      </w:r>
      <w:r w:rsidRPr="00693A39">
        <w:rPr>
          <w:rFonts w:ascii="Times New Roman" w:hAnsi="Times New Roman" w:cs="Times New Roman"/>
          <w:color w:val="000000"/>
          <w:sz w:val="28"/>
          <w:szCs w:val="28"/>
        </w:rPr>
        <w:t xml:space="preserve">действует несколько автобусных маршрутов, соединяющие областной центр и сельское поселение: </w:t>
      </w:r>
    </w:p>
    <w:p w14:paraId="4EB93D80" w14:textId="77777777" w:rsidR="00DB6D57" w:rsidRPr="00693A39" w:rsidRDefault="00DB6D57" w:rsidP="00A31701">
      <w:pPr>
        <w:pStyle w:val="aa"/>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sz w:val="28"/>
          <w:szCs w:val="28"/>
          <w:lang w:eastAsia="ru-RU"/>
        </w:rPr>
        <w:t>№199 «</w:t>
      </w:r>
      <w:proofErr w:type="spellStart"/>
      <w:r w:rsidRPr="00693A39">
        <w:rPr>
          <w:rFonts w:ascii="Times New Roman" w:eastAsia="Times New Roman" w:hAnsi="Times New Roman" w:cs="Times New Roman"/>
          <w:sz w:val="28"/>
          <w:szCs w:val="28"/>
          <w:lang w:eastAsia="ru-RU"/>
        </w:rPr>
        <w:t>Бывалово</w:t>
      </w:r>
      <w:proofErr w:type="spellEnd"/>
      <w:r w:rsidRPr="00693A39">
        <w:rPr>
          <w:rFonts w:ascii="Times New Roman" w:eastAsia="Times New Roman" w:hAnsi="Times New Roman" w:cs="Times New Roman"/>
          <w:sz w:val="28"/>
          <w:szCs w:val="28"/>
          <w:lang w:eastAsia="ru-RU"/>
        </w:rPr>
        <w:t xml:space="preserve"> (Вологда) – Можайское –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 Вокзал» (с заездом в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w:t>
      </w:r>
    </w:p>
    <w:p w14:paraId="33792919" w14:textId="77777777" w:rsidR="00DB6D57" w:rsidRPr="00693A39" w:rsidRDefault="00DB6D57" w:rsidP="00A31701">
      <w:pPr>
        <w:pStyle w:val="aa"/>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sz w:val="28"/>
          <w:szCs w:val="28"/>
          <w:lang w:eastAsia="ru-RU"/>
        </w:rPr>
        <w:t xml:space="preserve">№1162 «Вологда – Можайское –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(с заездом в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w:t>
      </w:r>
    </w:p>
    <w:p w14:paraId="4A2A7681" w14:textId="77777777" w:rsidR="00DB6D57" w:rsidRPr="00693A39" w:rsidRDefault="00DB6D57" w:rsidP="00A31701">
      <w:pPr>
        <w:pStyle w:val="aa"/>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sz w:val="28"/>
          <w:szCs w:val="28"/>
          <w:lang w:eastAsia="ru-RU"/>
        </w:rPr>
        <w:t xml:space="preserve">№1350 «Вологда – Можайское –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 </w:t>
      </w:r>
      <w:proofErr w:type="spellStart"/>
      <w:r w:rsidRPr="00693A39">
        <w:rPr>
          <w:rFonts w:ascii="Times New Roman" w:eastAsia="Times New Roman" w:hAnsi="Times New Roman" w:cs="Times New Roman"/>
          <w:sz w:val="28"/>
          <w:szCs w:val="28"/>
          <w:lang w:eastAsia="ru-RU"/>
        </w:rPr>
        <w:t>Норобово</w:t>
      </w:r>
      <w:proofErr w:type="spellEnd"/>
      <w:r w:rsidRPr="00693A39">
        <w:rPr>
          <w:rFonts w:ascii="Times New Roman" w:eastAsia="Times New Roman" w:hAnsi="Times New Roman" w:cs="Times New Roman"/>
          <w:sz w:val="28"/>
          <w:szCs w:val="28"/>
          <w:lang w:eastAsia="ru-RU"/>
        </w:rPr>
        <w:t xml:space="preserve">» (с заездом в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w:t>
      </w:r>
    </w:p>
    <w:p w14:paraId="380EED34" w14:textId="2DA0B4EC" w:rsidR="0096404E" w:rsidRPr="00693A39" w:rsidRDefault="0096404E" w:rsidP="00A31701">
      <w:pPr>
        <w:pStyle w:val="aa"/>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693A39">
        <w:rPr>
          <w:rFonts w:ascii="Times New Roman" w:hAnsi="Times New Roman" w:cs="Times New Roman"/>
          <w:bCs/>
          <w:color w:val="000000"/>
          <w:sz w:val="28"/>
          <w:szCs w:val="28"/>
        </w:rPr>
        <w:t>№ 43 «</w:t>
      </w:r>
      <w:proofErr w:type="spellStart"/>
      <w:r w:rsidRPr="00693A39">
        <w:rPr>
          <w:rFonts w:ascii="Times New Roman" w:hAnsi="Times New Roman" w:cs="Times New Roman"/>
          <w:bCs/>
          <w:color w:val="000000"/>
          <w:sz w:val="28"/>
          <w:szCs w:val="28"/>
        </w:rPr>
        <w:t>Козицыно</w:t>
      </w:r>
      <w:proofErr w:type="spellEnd"/>
      <w:r w:rsidRPr="00693A39">
        <w:rPr>
          <w:rFonts w:ascii="Times New Roman" w:hAnsi="Times New Roman" w:cs="Times New Roman"/>
          <w:bCs/>
          <w:color w:val="000000"/>
          <w:sz w:val="28"/>
          <w:szCs w:val="28"/>
        </w:rPr>
        <w:t xml:space="preserve"> – СНТ Розочка» (Заезд в д. Емельяново Спасского сельского поселения).</w:t>
      </w:r>
    </w:p>
    <w:p w14:paraId="5A110535" w14:textId="77777777" w:rsidR="00DB6D57" w:rsidRPr="00693A39" w:rsidRDefault="00DB6D57" w:rsidP="00DB6D57">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На территории поселения имеется 1 автозаправочная станция – Ресурс ОИЛ. Другие близлежащие</w:t>
      </w:r>
      <w:r w:rsidRPr="00693A39">
        <w:rPr>
          <w:rFonts w:ascii="Times New Roman" w:hAnsi="Times New Roman" w:cs="Times New Roman"/>
          <w:color w:val="FF0000"/>
          <w:sz w:val="28"/>
        </w:rPr>
        <w:t xml:space="preserve"> </w:t>
      </w:r>
      <w:r w:rsidRPr="00693A39">
        <w:rPr>
          <w:rFonts w:ascii="Times New Roman" w:hAnsi="Times New Roman" w:cs="Times New Roman"/>
          <w:sz w:val="28"/>
        </w:rPr>
        <w:t xml:space="preserve">находятся по пути к Спасскому сельскому поселению вдоль федеральной дороги М8 «Холмогоры». </w:t>
      </w:r>
    </w:p>
    <w:p w14:paraId="5A01B3FE" w14:textId="14EC6616" w:rsidR="00DB6D57" w:rsidRPr="00693A39" w:rsidRDefault="00DB6D57" w:rsidP="00DB6D57">
      <w:pPr>
        <w:widowControl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В рамках реализации мероприятий и программ по улучшению транспортной инфраструктуры поселения</w:t>
      </w:r>
      <w:r w:rsidR="00A31701" w:rsidRPr="00693A39">
        <w:rPr>
          <w:rFonts w:ascii="Times New Roman" w:hAnsi="Times New Roman" w:cs="Times New Roman"/>
          <w:sz w:val="28"/>
          <w:szCs w:val="28"/>
        </w:rPr>
        <w:t xml:space="preserve"> </w:t>
      </w:r>
      <w:r w:rsidR="007620A2" w:rsidRPr="00693A39">
        <w:rPr>
          <w:rFonts w:ascii="Times New Roman" w:hAnsi="Times New Roman" w:cs="Times New Roman"/>
          <w:sz w:val="28"/>
          <w:szCs w:val="28"/>
        </w:rPr>
        <w:t>(муниципальная программа «Развитие и совершенствование сети автомобильных дорог общего пользования, находящихся в границах населенных пунктов поселений и находящихся вне границ населенных пунктов в граница Вологодского муниципального района на пе</w:t>
      </w:r>
      <w:r w:rsidR="007620A2" w:rsidRPr="00693A39">
        <w:rPr>
          <w:rFonts w:ascii="Times New Roman" w:hAnsi="Times New Roman" w:cs="Times New Roman"/>
          <w:sz w:val="28"/>
          <w:szCs w:val="28"/>
        </w:rPr>
        <w:lastRenderedPageBreak/>
        <w:t>риод с 2013-2015 до 2020 года» района, утвержд</w:t>
      </w:r>
      <w:r w:rsidR="002413D9" w:rsidRPr="00693A39">
        <w:rPr>
          <w:rFonts w:ascii="Times New Roman" w:hAnsi="Times New Roman" w:cs="Times New Roman"/>
          <w:sz w:val="28"/>
          <w:szCs w:val="28"/>
        </w:rPr>
        <w:t>е</w:t>
      </w:r>
      <w:r w:rsidR="007620A2" w:rsidRPr="00693A39">
        <w:rPr>
          <w:rFonts w:ascii="Times New Roman" w:hAnsi="Times New Roman" w:cs="Times New Roman"/>
          <w:sz w:val="28"/>
          <w:szCs w:val="28"/>
        </w:rPr>
        <w:t>нная постановлением администрации Вологодского муниципального района от 02.12.2016 года № 2371)</w:t>
      </w:r>
      <w:r w:rsidRPr="00693A39">
        <w:rPr>
          <w:rFonts w:ascii="Times New Roman" w:hAnsi="Times New Roman" w:cs="Times New Roman"/>
          <w:sz w:val="28"/>
          <w:szCs w:val="28"/>
        </w:rPr>
        <w:t xml:space="preserve"> </w:t>
      </w:r>
      <w:r w:rsidR="003A0063" w:rsidRPr="00693A39">
        <w:rPr>
          <w:rFonts w:ascii="Times New Roman" w:hAnsi="Times New Roman" w:cs="Times New Roman"/>
          <w:sz w:val="28"/>
          <w:szCs w:val="28"/>
        </w:rPr>
        <w:t>в</w:t>
      </w:r>
      <w:r w:rsidR="00121B7F" w:rsidRPr="00693A39">
        <w:rPr>
          <w:rFonts w:ascii="Times New Roman" w:hAnsi="Times New Roman" w:cs="Times New Roman"/>
          <w:sz w:val="28"/>
          <w:szCs w:val="28"/>
        </w:rPr>
        <w:t xml:space="preserve"> 2017-2019 гг. </w:t>
      </w:r>
      <w:r w:rsidR="00870672" w:rsidRPr="00693A39">
        <w:rPr>
          <w:rFonts w:ascii="Times New Roman" w:hAnsi="Times New Roman" w:cs="Times New Roman"/>
          <w:sz w:val="28"/>
          <w:szCs w:val="28"/>
        </w:rPr>
        <w:t xml:space="preserve">из местного и областного бюджетов </w:t>
      </w:r>
      <w:r w:rsidRPr="00693A39">
        <w:rPr>
          <w:rFonts w:ascii="Times New Roman" w:hAnsi="Times New Roman" w:cs="Times New Roman"/>
          <w:sz w:val="28"/>
          <w:szCs w:val="28"/>
        </w:rPr>
        <w:t>было выделено 154943,4 тыс. руб.</w:t>
      </w:r>
      <w:r w:rsidR="003A0063" w:rsidRPr="00693A39">
        <w:rPr>
          <w:rFonts w:ascii="Times New Roman" w:hAnsi="Times New Roman" w:cs="Times New Roman"/>
          <w:sz w:val="28"/>
          <w:szCs w:val="28"/>
        </w:rPr>
        <w:t xml:space="preserve">  </w:t>
      </w:r>
    </w:p>
    <w:p w14:paraId="0E630D24" w14:textId="23315C5F" w:rsidR="00DB6D57" w:rsidRPr="00693A39" w:rsidRDefault="00DB6D57" w:rsidP="00B47C26">
      <w:pPr>
        <w:widowControl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В 2014 году была введена в эксплуатацию муниципальная стоянка для задержанного автотранспорта вблизи д. </w:t>
      </w:r>
      <w:proofErr w:type="spellStart"/>
      <w:r w:rsidRPr="00693A39">
        <w:rPr>
          <w:rFonts w:ascii="Times New Roman" w:hAnsi="Times New Roman" w:cs="Times New Roman"/>
          <w:sz w:val="28"/>
          <w:szCs w:val="28"/>
        </w:rPr>
        <w:t>Яскино</w:t>
      </w:r>
      <w:proofErr w:type="spellEnd"/>
      <w:r w:rsidRPr="00693A39">
        <w:rPr>
          <w:rFonts w:ascii="Times New Roman" w:hAnsi="Times New Roman" w:cs="Times New Roman"/>
          <w:sz w:val="28"/>
          <w:szCs w:val="28"/>
        </w:rPr>
        <w:t xml:space="preserve">. </w:t>
      </w:r>
      <w:r w:rsidR="00B47C26" w:rsidRPr="00693A39">
        <w:rPr>
          <w:rFonts w:ascii="Times New Roman" w:hAnsi="Times New Roman" w:cs="Times New Roman"/>
          <w:sz w:val="28"/>
          <w:szCs w:val="28"/>
        </w:rPr>
        <w:t xml:space="preserve">За 2019-2020 годы отремонтированы 5 дорог регионального и межмуниципального значения (Вологда - </w:t>
      </w:r>
      <w:proofErr w:type="spellStart"/>
      <w:r w:rsidR="00B47C26" w:rsidRPr="00693A39">
        <w:rPr>
          <w:rFonts w:ascii="Times New Roman" w:hAnsi="Times New Roman" w:cs="Times New Roman"/>
          <w:sz w:val="28"/>
          <w:szCs w:val="28"/>
        </w:rPr>
        <w:t>Норобово</w:t>
      </w:r>
      <w:proofErr w:type="spellEnd"/>
      <w:r w:rsidR="00B47C26" w:rsidRPr="00693A39">
        <w:rPr>
          <w:rFonts w:ascii="Times New Roman" w:hAnsi="Times New Roman" w:cs="Times New Roman"/>
          <w:sz w:val="28"/>
          <w:szCs w:val="28"/>
        </w:rPr>
        <w:t xml:space="preserve">; </w:t>
      </w:r>
      <w:proofErr w:type="spellStart"/>
      <w:r w:rsidR="00B47C26" w:rsidRPr="00693A39">
        <w:rPr>
          <w:rFonts w:ascii="Times New Roman" w:hAnsi="Times New Roman" w:cs="Times New Roman"/>
          <w:sz w:val="28"/>
          <w:szCs w:val="28"/>
        </w:rPr>
        <w:t>Норобово</w:t>
      </w:r>
      <w:proofErr w:type="spellEnd"/>
      <w:r w:rsidR="00B47C26" w:rsidRPr="00693A39">
        <w:rPr>
          <w:rFonts w:ascii="Times New Roman" w:hAnsi="Times New Roman" w:cs="Times New Roman"/>
          <w:sz w:val="28"/>
          <w:szCs w:val="28"/>
        </w:rPr>
        <w:t xml:space="preserve"> - </w:t>
      </w:r>
      <w:proofErr w:type="spellStart"/>
      <w:r w:rsidR="00B47C26" w:rsidRPr="00693A39">
        <w:rPr>
          <w:rFonts w:ascii="Times New Roman" w:hAnsi="Times New Roman" w:cs="Times New Roman"/>
          <w:sz w:val="28"/>
          <w:szCs w:val="28"/>
        </w:rPr>
        <w:t>Доводчиково</w:t>
      </w:r>
      <w:proofErr w:type="spellEnd"/>
      <w:r w:rsidR="00B47C26" w:rsidRPr="00693A39">
        <w:rPr>
          <w:rFonts w:ascii="Times New Roman" w:hAnsi="Times New Roman" w:cs="Times New Roman"/>
          <w:sz w:val="28"/>
          <w:szCs w:val="28"/>
        </w:rPr>
        <w:t xml:space="preserve">; </w:t>
      </w:r>
      <w:proofErr w:type="spellStart"/>
      <w:r w:rsidR="00B47C26" w:rsidRPr="00693A39">
        <w:rPr>
          <w:rFonts w:ascii="Times New Roman" w:hAnsi="Times New Roman" w:cs="Times New Roman"/>
          <w:sz w:val="28"/>
          <w:szCs w:val="28"/>
        </w:rPr>
        <w:t>Перьево</w:t>
      </w:r>
      <w:proofErr w:type="spellEnd"/>
      <w:r w:rsidR="00B47C26" w:rsidRPr="00693A39">
        <w:rPr>
          <w:rFonts w:ascii="Times New Roman" w:hAnsi="Times New Roman" w:cs="Times New Roman"/>
          <w:sz w:val="28"/>
          <w:szCs w:val="28"/>
        </w:rPr>
        <w:t xml:space="preserve"> - </w:t>
      </w:r>
      <w:proofErr w:type="spellStart"/>
      <w:r w:rsidR="00B47C26" w:rsidRPr="00693A39">
        <w:rPr>
          <w:rFonts w:ascii="Times New Roman" w:hAnsi="Times New Roman" w:cs="Times New Roman"/>
          <w:sz w:val="28"/>
          <w:szCs w:val="28"/>
        </w:rPr>
        <w:t>Запрудка</w:t>
      </w:r>
      <w:proofErr w:type="spellEnd"/>
      <w:r w:rsidR="00B47C26" w:rsidRPr="00693A39">
        <w:rPr>
          <w:rFonts w:ascii="Times New Roman" w:hAnsi="Times New Roman" w:cs="Times New Roman"/>
          <w:sz w:val="28"/>
          <w:szCs w:val="28"/>
        </w:rPr>
        <w:t xml:space="preserve">; Подъезд к </w:t>
      </w:r>
      <w:proofErr w:type="spellStart"/>
      <w:r w:rsidR="00B47C26" w:rsidRPr="00693A39">
        <w:rPr>
          <w:rFonts w:ascii="Times New Roman" w:hAnsi="Times New Roman" w:cs="Times New Roman"/>
          <w:sz w:val="28"/>
          <w:szCs w:val="28"/>
        </w:rPr>
        <w:t>Непотягово</w:t>
      </w:r>
      <w:proofErr w:type="spellEnd"/>
      <w:r w:rsidR="00B47C26" w:rsidRPr="00693A39">
        <w:rPr>
          <w:rFonts w:ascii="Times New Roman" w:hAnsi="Times New Roman" w:cs="Times New Roman"/>
          <w:sz w:val="28"/>
          <w:szCs w:val="28"/>
        </w:rPr>
        <w:t xml:space="preserve">; </w:t>
      </w:r>
      <w:proofErr w:type="spellStart"/>
      <w:r w:rsidR="00B47C26" w:rsidRPr="00693A39">
        <w:rPr>
          <w:rFonts w:ascii="Times New Roman" w:hAnsi="Times New Roman" w:cs="Times New Roman"/>
          <w:sz w:val="28"/>
          <w:szCs w:val="28"/>
        </w:rPr>
        <w:t>Пошехонка</w:t>
      </w:r>
      <w:proofErr w:type="spellEnd"/>
      <w:r w:rsidR="00B47C26" w:rsidRPr="00693A39">
        <w:rPr>
          <w:rFonts w:ascii="Times New Roman" w:hAnsi="Times New Roman" w:cs="Times New Roman"/>
          <w:sz w:val="28"/>
          <w:szCs w:val="28"/>
        </w:rPr>
        <w:t xml:space="preserve"> – </w:t>
      </w:r>
      <w:proofErr w:type="spellStart"/>
      <w:r w:rsidR="00B47C26" w:rsidRPr="00693A39">
        <w:rPr>
          <w:rFonts w:ascii="Times New Roman" w:hAnsi="Times New Roman" w:cs="Times New Roman"/>
          <w:sz w:val="28"/>
          <w:szCs w:val="28"/>
        </w:rPr>
        <w:t>Хохлево</w:t>
      </w:r>
      <w:proofErr w:type="spellEnd"/>
      <w:r w:rsidR="00B47C26" w:rsidRPr="00693A39">
        <w:rPr>
          <w:rFonts w:ascii="Times New Roman" w:hAnsi="Times New Roman" w:cs="Times New Roman"/>
          <w:sz w:val="28"/>
          <w:szCs w:val="28"/>
        </w:rPr>
        <w:t xml:space="preserve"> - Богородское). Также в</w:t>
      </w:r>
      <w:r w:rsidR="005176DD" w:rsidRPr="00693A39">
        <w:rPr>
          <w:rFonts w:ascii="Times New Roman" w:hAnsi="Times New Roman" w:cs="Times New Roman"/>
          <w:sz w:val="28"/>
          <w:szCs w:val="28"/>
        </w:rPr>
        <w:t xml:space="preserve"> </w:t>
      </w:r>
      <w:r w:rsidRPr="00693A39">
        <w:rPr>
          <w:rFonts w:ascii="Times New Roman" w:hAnsi="Times New Roman" w:cs="Times New Roman"/>
          <w:sz w:val="28"/>
          <w:szCs w:val="28"/>
        </w:rPr>
        <w:t>2019 год</w:t>
      </w:r>
      <w:r w:rsidR="005176DD" w:rsidRPr="00693A39">
        <w:rPr>
          <w:rFonts w:ascii="Times New Roman" w:hAnsi="Times New Roman" w:cs="Times New Roman"/>
          <w:sz w:val="28"/>
          <w:szCs w:val="28"/>
        </w:rPr>
        <w:t>у</w:t>
      </w:r>
      <w:r w:rsidRPr="00693A39">
        <w:rPr>
          <w:rFonts w:ascii="Times New Roman" w:hAnsi="Times New Roman" w:cs="Times New Roman"/>
          <w:sz w:val="28"/>
          <w:szCs w:val="28"/>
        </w:rPr>
        <w:t xml:space="preserve"> был проведен ремонт улично-дорожной сети в д. </w:t>
      </w:r>
      <w:proofErr w:type="spellStart"/>
      <w:r w:rsidRPr="00693A39">
        <w:rPr>
          <w:rFonts w:ascii="Times New Roman" w:hAnsi="Times New Roman" w:cs="Times New Roman"/>
          <w:sz w:val="28"/>
          <w:szCs w:val="28"/>
        </w:rPr>
        <w:t>Бурцево</w:t>
      </w:r>
      <w:proofErr w:type="spellEnd"/>
      <w:r w:rsidRPr="00693A39">
        <w:rPr>
          <w:rFonts w:ascii="Times New Roman" w:hAnsi="Times New Roman" w:cs="Times New Roman"/>
          <w:sz w:val="28"/>
          <w:szCs w:val="28"/>
        </w:rPr>
        <w:t xml:space="preserve"> (объем инвестиций 2890,9 тыс. руб.) и в д. </w:t>
      </w:r>
      <w:proofErr w:type="spellStart"/>
      <w:r w:rsidRPr="00693A39">
        <w:rPr>
          <w:rFonts w:ascii="Times New Roman" w:hAnsi="Times New Roman" w:cs="Times New Roman"/>
          <w:sz w:val="28"/>
          <w:szCs w:val="28"/>
        </w:rPr>
        <w:t>Родионцево</w:t>
      </w:r>
      <w:proofErr w:type="spellEnd"/>
      <w:r w:rsidRPr="00693A39">
        <w:rPr>
          <w:rFonts w:ascii="Times New Roman" w:hAnsi="Times New Roman" w:cs="Times New Roman"/>
          <w:sz w:val="28"/>
          <w:szCs w:val="28"/>
        </w:rPr>
        <w:t xml:space="preserve"> (объ</w:t>
      </w:r>
      <w:r w:rsidR="003A0063" w:rsidRPr="00693A39">
        <w:rPr>
          <w:rFonts w:ascii="Times New Roman" w:hAnsi="Times New Roman" w:cs="Times New Roman"/>
          <w:sz w:val="28"/>
          <w:szCs w:val="28"/>
        </w:rPr>
        <w:t>ем инвестиций 8076,7 тыс. руб.); в</w:t>
      </w:r>
      <w:r w:rsidRPr="00693A39">
        <w:rPr>
          <w:rFonts w:ascii="Times New Roman" w:hAnsi="Times New Roman" w:cs="Times New Roman"/>
          <w:sz w:val="28"/>
          <w:szCs w:val="28"/>
        </w:rPr>
        <w:t xml:space="preserve"> 2020 году </w:t>
      </w:r>
      <w:r w:rsidR="003A0063" w:rsidRPr="00693A39">
        <w:rPr>
          <w:rFonts w:ascii="Times New Roman" w:hAnsi="Times New Roman" w:cs="Times New Roman"/>
          <w:sz w:val="28"/>
          <w:szCs w:val="28"/>
        </w:rPr>
        <w:t>–</w:t>
      </w:r>
      <w:r w:rsidRPr="00693A39">
        <w:rPr>
          <w:rFonts w:ascii="Times New Roman" w:hAnsi="Times New Roman" w:cs="Times New Roman"/>
          <w:sz w:val="28"/>
          <w:szCs w:val="28"/>
        </w:rPr>
        <w:t xml:space="preserve"> 1,3 км дороги </w:t>
      </w:r>
      <w:proofErr w:type="spellStart"/>
      <w:r w:rsidRPr="00693A39">
        <w:rPr>
          <w:rFonts w:ascii="Times New Roman" w:hAnsi="Times New Roman" w:cs="Times New Roman"/>
          <w:sz w:val="28"/>
          <w:szCs w:val="28"/>
        </w:rPr>
        <w:t>Непотягово</w:t>
      </w:r>
      <w:proofErr w:type="spellEnd"/>
      <w:r w:rsidR="003A0063" w:rsidRPr="00693A39">
        <w:rPr>
          <w:rFonts w:ascii="Times New Roman" w:hAnsi="Times New Roman" w:cs="Times New Roman"/>
          <w:sz w:val="28"/>
          <w:szCs w:val="28"/>
        </w:rPr>
        <w:t>-</w:t>
      </w:r>
      <w:r w:rsidRPr="00693A39">
        <w:rPr>
          <w:rFonts w:ascii="Times New Roman" w:hAnsi="Times New Roman" w:cs="Times New Roman"/>
          <w:sz w:val="28"/>
          <w:szCs w:val="28"/>
        </w:rPr>
        <w:t>Спасское</w:t>
      </w:r>
      <w:r w:rsidR="003A0063" w:rsidRPr="00693A39">
        <w:rPr>
          <w:rFonts w:ascii="Times New Roman" w:hAnsi="Times New Roman" w:cs="Times New Roman"/>
          <w:sz w:val="28"/>
          <w:szCs w:val="28"/>
        </w:rPr>
        <w:t>-</w:t>
      </w:r>
      <w:proofErr w:type="spellStart"/>
      <w:r w:rsidRPr="00693A39">
        <w:rPr>
          <w:rFonts w:ascii="Times New Roman" w:hAnsi="Times New Roman" w:cs="Times New Roman"/>
          <w:sz w:val="28"/>
          <w:szCs w:val="28"/>
        </w:rPr>
        <w:t>Козици</w:t>
      </w:r>
      <w:r w:rsidR="007620A2" w:rsidRPr="00693A39">
        <w:rPr>
          <w:rFonts w:ascii="Times New Roman" w:hAnsi="Times New Roman" w:cs="Times New Roman"/>
          <w:sz w:val="28"/>
          <w:szCs w:val="28"/>
        </w:rPr>
        <w:t>но</w:t>
      </w:r>
      <w:proofErr w:type="spellEnd"/>
      <w:r w:rsidR="007620A2" w:rsidRPr="00693A39">
        <w:rPr>
          <w:rFonts w:ascii="Times New Roman" w:hAnsi="Times New Roman" w:cs="Times New Roman"/>
          <w:sz w:val="28"/>
          <w:szCs w:val="28"/>
        </w:rPr>
        <w:t xml:space="preserve">, 400 метров дороги д. </w:t>
      </w:r>
      <w:proofErr w:type="spellStart"/>
      <w:r w:rsidR="007620A2" w:rsidRPr="00693A39">
        <w:rPr>
          <w:rFonts w:ascii="Times New Roman" w:hAnsi="Times New Roman" w:cs="Times New Roman"/>
          <w:sz w:val="28"/>
          <w:szCs w:val="28"/>
        </w:rPr>
        <w:t>Дюково</w:t>
      </w:r>
      <w:proofErr w:type="spellEnd"/>
      <w:r w:rsidR="007620A2" w:rsidRPr="00693A39">
        <w:rPr>
          <w:rFonts w:ascii="Times New Roman" w:hAnsi="Times New Roman" w:cs="Times New Roman"/>
          <w:sz w:val="28"/>
          <w:szCs w:val="28"/>
        </w:rPr>
        <w:t>,</w:t>
      </w:r>
      <w:r w:rsidRPr="00693A39">
        <w:rPr>
          <w:rFonts w:ascii="Times New Roman" w:hAnsi="Times New Roman" w:cs="Times New Roman"/>
          <w:sz w:val="28"/>
          <w:szCs w:val="28"/>
        </w:rPr>
        <w:t xml:space="preserve"> 100 метров дороги ул. Преображенского п. </w:t>
      </w:r>
      <w:proofErr w:type="spellStart"/>
      <w:r w:rsidRPr="00693A39">
        <w:rPr>
          <w:rFonts w:ascii="Times New Roman" w:hAnsi="Times New Roman" w:cs="Times New Roman"/>
          <w:sz w:val="28"/>
          <w:szCs w:val="28"/>
        </w:rPr>
        <w:t>Непотягово</w:t>
      </w:r>
      <w:proofErr w:type="spellEnd"/>
      <w:r w:rsidRPr="00693A39">
        <w:rPr>
          <w:rFonts w:ascii="Times New Roman" w:hAnsi="Times New Roman" w:cs="Times New Roman"/>
          <w:sz w:val="28"/>
          <w:szCs w:val="28"/>
        </w:rPr>
        <w:t xml:space="preserve">. </w:t>
      </w:r>
    </w:p>
    <w:p w14:paraId="08FBC6D8" w14:textId="31779FD3" w:rsidR="000C24CD" w:rsidRPr="00693A39" w:rsidRDefault="003A0063"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Качество жизни в поселении находится в прямой зависимости от устойчивого функционирования сферы жилищно-коммунального хозяйства. </w:t>
      </w:r>
      <w:r w:rsidR="000C24CD" w:rsidRPr="00693A39">
        <w:rPr>
          <w:rFonts w:ascii="Times New Roman" w:hAnsi="Times New Roman" w:cs="Times New Roman"/>
          <w:sz w:val="28"/>
        </w:rPr>
        <w:t>Компаниями, ведущими свою деятельность в сфере ЖКХ поселения, являются ООО «УК Сосны», ООО «Резной палисад», МУП ЖКХ «</w:t>
      </w:r>
      <w:proofErr w:type="spellStart"/>
      <w:r w:rsidR="000C24CD" w:rsidRPr="00693A39">
        <w:rPr>
          <w:rFonts w:ascii="Times New Roman" w:hAnsi="Times New Roman" w:cs="Times New Roman"/>
          <w:sz w:val="28"/>
        </w:rPr>
        <w:t>Федотово</w:t>
      </w:r>
      <w:proofErr w:type="spellEnd"/>
      <w:r w:rsidR="000C24CD" w:rsidRPr="00693A39">
        <w:rPr>
          <w:rFonts w:ascii="Times New Roman" w:hAnsi="Times New Roman" w:cs="Times New Roman"/>
          <w:sz w:val="28"/>
        </w:rPr>
        <w:t xml:space="preserve">», «Газпром </w:t>
      </w:r>
      <w:r w:rsidR="00B47C26" w:rsidRPr="00693A39">
        <w:rPr>
          <w:rFonts w:ascii="Times New Roman" w:hAnsi="Times New Roman" w:cs="Times New Roman"/>
          <w:sz w:val="28"/>
        </w:rPr>
        <w:t>распределение</w:t>
      </w:r>
      <w:r w:rsidR="000C24CD" w:rsidRPr="00693A39">
        <w:rPr>
          <w:rFonts w:ascii="Times New Roman" w:hAnsi="Times New Roman" w:cs="Times New Roman"/>
          <w:sz w:val="28"/>
        </w:rPr>
        <w:t>», «Северная С</w:t>
      </w:r>
      <w:r w:rsidR="00B47C26" w:rsidRPr="00693A39">
        <w:rPr>
          <w:rFonts w:ascii="Times New Roman" w:hAnsi="Times New Roman" w:cs="Times New Roman"/>
          <w:sz w:val="28"/>
        </w:rPr>
        <w:t>бытовая компания», «</w:t>
      </w:r>
      <w:proofErr w:type="spellStart"/>
      <w:r w:rsidR="00B47C26" w:rsidRPr="00693A39">
        <w:rPr>
          <w:rFonts w:ascii="Times New Roman" w:hAnsi="Times New Roman" w:cs="Times New Roman"/>
          <w:sz w:val="28"/>
        </w:rPr>
        <w:t>Вологдагорводоканал</w:t>
      </w:r>
      <w:proofErr w:type="spellEnd"/>
      <w:r w:rsidR="00B47C26" w:rsidRPr="00693A39">
        <w:rPr>
          <w:rFonts w:ascii="Times New Roman" w:hAnsi="Times New Roman" w:cs="Times New Roman"/>
          <w:sz w:val="28"/>
        </w:rPr>
        <w:t>».</w:t>
      </w:r>
    </w:p>
    <w:p w14:paraId="3E07F8C0" w14:textId="77777777"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В настоящее время доля населения, обеспеченного услугами центрального </w:t>
      </w:r>
      <w:r w:rsidR="003A0063" w:rsidRPr="00693A39">
        <w:rPr>
          <w:rFonts w:ascii="Times New Roman" w:hAnsi="Times New Roman" w:cs="Times New Roman"/>
          <w:sz w:val="28"/>
        </w:rPr>
        <w:t xml:space="preserve">теплоснабжения, составляет 70% (3475 чел.), </w:t>
      </w:r>
      <w:r w:rsidRPr="00693A39">
        <w:rPr>
          <w:rFonts w:ascii="Times New Roman" w:hAnsi="Times New Roman" w:cs="Times New Roman"/>
          <w:sz w:val="28"/>
        </w:rPr>
        <w:t>водоснабжения</w:t>
      </w:r>
      <w:r w:rsidR="00C41F48" w:rsidRPr="00693A39">
        <w:rPr>
          <w:rFonts w:ascii="Times New Roman" w:hAnsi="Times New Roman" w:cs="Times New Roman"/>
          <w:sz w:val="28"/>
        </w:rPr>
        <w:t xml:space="preserve"> (МУП ЖКХ «</w:t>
      </w:r>
      <w:proofErr w:type="spellStart"/>
      <w:r w:rsidR="00C41F48" w:rsidRPr="00693A39">
        <w:rPr>
          <w:rFonts w:ascii="Times New Roman" w:hAnsi="Times New Roman" w:cs="Times New Roman"/>
          <w:sz w:val="28"/>
        </w:rPr>
        <w:t>Федотово</w:t>
      </w:r>
      <w:proofErr w:type="spellEnd"/>
      <w:r w:rsidR="00C41F48" w:rsidRPr="00693A39">
        <w:rPr>
          <w:rFonts w:ascii="Times New Roman" w:hAnsi="Times New Roman" w:cs="Times New Roman"/>
          <w:sz w:val="28"/>
        </w:rPr>
        <w:t>»)</w:t>
      </w:r>
      <w:r w:rsidR="003A0063" w:rsidRPr="00693A39">
        <w:rPr>
          <w:rFonts w:ascii="Times New Roman" w:hAnsi="Times New Roman" w:cs="Times New Roman"/>
          <w:sz w:val="28"/>
        </w:rPr>
        <w:t xml:space="preserve"> – </w:t>
      </w:r>
      <w:r w:rsidRPr="00693A39">
        <w:rPr>
          <w:rFonts w:ascii="Times New Roman" w:hAnsi="Times New Roman" w:cs="Times New Roman"/>
          <w:sz w:val="28"/>
        </w:rPr>
        <w:t>6</w:t>
      </w:r>
      <w:r w:rsidR="00C41F48" w:rsidRPr="00693A39">
        <w:rPr>
          <w:rFonts w:ascii="Times New Roman" w:hAnsi="Times New Roman" w:cs="Times New Roman"/>
          <w:sz w:val="28"/>
        </w:rPr>
        <w:t>4</w:t>
      </w:r>
      <w:r w:rsidRPr="00693A39">
        <w:rPr>
          <w:rFonts w:ascii="Times New Roman" w:hAnsi="Times New Roman" w:cs="Times New Roman"/>
          <w:sz w:val="28"/>
        </w:rPr>
        <w:t>% (3204 чел.), водоотведения – 1</w:t>
      </w:r>
      <w:r w:rsidR="00C41F48" w:rsidRPr="00693A39">
        <w:rPr>
          <w:rFonts w:ascii="Times New Roman" w:hAnsi="Times New Roman" w:cs="Times New Roman"/>
          <w:sz w:val="28"/>
        </w:rPr>
        <w:t>1</w:t>
      </w:r>
      <w:r w:rsidRPr="00693A39">
        <w:rPr>
          <w:rFonts w:ascii="Times New Roman" w:hAnsi="Times New Roman" w:cs="Times New Roman"/>
          <w:sz w:val="28"/>
        </w:rPr>
        <w:t xml:space="preserve">% (528 чел.). </w:t>
      </w:r>
    </w:p>
    <w:p w14:paraId="52DEC500" w14:textId="497B5920" w:rsidR="00C60514" w:rsidRPr="00693A39" w:rsidRDefault="00B703B0" w:rsidP="00C60514">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При этом </w:t>
      </w:r>
      <w:r w:rsidR="005176DD" w:rsidRPr="00693A39">
        <w:rPr>
          <w:rFonts w:ascii="Times New Roman" w:hAnsi="Times New Roman" w:cs="Times New Roman"/>
          <w:sz w:val="28"/>
        </w:rPr>
        <w:t>5 из 86</w:t>
      </w:r>
      <w:r w:rsidR="003A58C2" w:rsidRPr="00693A39">
        <w:rPr>
          <w:rFonts w:ascii="Times New Roman" w:hAnsi="Times New Roman" w:cs="Times New Roman"/>
          <w:sz w:val="28"/>
        </w:rPr>
        <w:t xml:space="preserve"> населенных пунктов</w:t>
      </w:r>
      <w:r w:rsidR="00C60514" w:rsidRPr="00693A39">
        <w:rPr>
          <w:rFonts w:ascii="Times New Roman" w:hAnsi="Times New Roman" w:cs="Times New Roman"/>
          <w:sz w:val="28"/>
        </w:rPr>
        <w:t xml:space="preserve"> (п. </w:t>
      </w:r>
      <w:proofErr w:type="spellStart"/>
      <w:r w:rsidR="00C60514" w:rsidRPr="00693A39">
        <w:rPr>
          <w:rFonts w:ascii="Times New Roman" w:hAnsi="Times New Roman" w:cs="Times New Roman"/>
          <w:sz w:val="28"/>
        </w:rPr>
        <w:t>Непотягово</w:t>
      </w:r>
      <w:proofErr w:type="spellEnd"/>
      <w:r w:rsidR="00C60514" w:rsidRPr="00693A39">
        <w:rPr>
          <w:rFonts w:ascii="Times New Roman" w:hAnsi="Times New Roman" w:cs="Times New Roman"/>
          <w:sz w:val="28"/>
        </w:rPr>
        <w:t xml:space="preserve">, п. Можайское, п. </w:t>
      </w:r>
      <w:proofErr w:type="spellStart"/>
      <w:r w:rsidR="00C60514" w:rsidRPr="00693A39">
        <w:rPr>
          <w:rFonts w:ascii="Times New Roman" w:hAnsi="Times New Roman" w:cs="Times New Roman"/>
          <w:sz w:val="28"/>
        </w:rPr>
        <w:t>Перьево</w:t>
      </w:r>
      <w:proofErr w:type="spellEnd"/>
      <w:r w:rsidR="00C60514" w:rsidRPr="00693A39">
        <w:rPr>
          <w:rFonts w:ascii="Times New Roman" w:hAnsi="Times New Roman" w:cs="Times New Roman"/>
          <w:sz w:val="28"/>
        </w:rPr>
        <w:t xml:space="preserve">, д. </w:t>
      </w:r>
      <w:proofErr w:type="spellStart"/>
      <w:r w:rsidR="00C60514" w:rsidRPr="00693A39">
        <w:rPr>
          <w:rFonts w:ascii="Times New Roman" w:hAnsi="Times New Roman" w:cs="Times New Roman"/>
          <w:sz w:val="28"/>
        </w:rPr>
        <w:t>Родионцево</w:t>
      </w:r>
      <w:proofErr w:type="spellEnd"/>
      <w:r w:rsidR="00C60514" w:rsidRPr="00693A39">
        <w:rPr>
          <w:rFonts w:ascii="Times New Roman" w:hAnsi="Times New Roman" w:cs="Times New Roman"/>
          <w:sz w:val="28"/>
        </w:rPr>
        <w:t>, д.</w:t>
      </w:r>
      <w:r w:rsidR="000C24CD" w:rsidRPr="00693A39">
        <w:rPr>
          <w:rFonts w:ascii="Times New Roman" w:hAnsi="Times New Roman" w:cs="Times New Roman"/>
          <w:sz w:val="28"/>
        </w:rPr>
        <w:t xml:space="preserve"> </w:t>
      </w:r>
      <w:r w:rsidR="00C60514" w:rsidRPr="00693A39">
        <w:rPr>
          <w:rFonts w:ascii="Times New Roman" w:hAnsi="Times New Roman" w:cs="Times New Roman"/>
          <w:sz w:val="28"/>
        </w:rPr>
        <w:t xml:space="preserve">Емельяново) подключены к </w:t>
      </w:r>
      <w:proofErr w:type="spellStart"/>
      <w:r w:rsidR="000C24CD" w:rsidRPr="00693A39">
        <w:rPr>
          <w:rFonts w:ascii="Times New Roman" w:hAnsi="Times New Roman" w:cs="Times New Roman"/>
          <w:sz w:val="28"/>
        </w:rPr>
        <w:t>централизиованной</w:t>
      </w:r>
      <w:proofErr w:type="spellEnd"/>
      <w:r w:rsidR="000C24CD" w:rsidRPr="00693A39">
        <w:rPr>
          <w:rFonts w:ascii="Times New Roman" w:hAnsi="Times New Roman" w:cs="Times New Roman"/>
          <w:sz w:val="28"/>
        </w:rPr>
        <w:t xml:space="preserve"> </w:t>
      </w:r>
      <w:r w:rsidR="00C60514" w:rsidRPr="00693A39">
        <w:rPr>
          <w:rFonts w:ascii="Times New Roman" w:hAnsi="Times New Roman" w:cs="Times New Roman"/>
          <w:sz w:val="28"/>
        </w:rPr>
        <w:t>водопроводной сети. По данным МУП ЖКХ «</w:t>
      </w:r>
      <w:proofErr w:type="spellStart"/>
      <w:r w:rsidR="00C60514" w:rsidRPr="00693A39">
        <w:rPr>
          <w:rFonts w:ascii="Times New Roman" w:hAnsi="Times New Roman" w:cs="Times New Roman"/>
          <w:sz w:val="28"/>
        </w:rPr>
        <w:t>Федотово</w:t>
      </w:r>
      <w:proofErr w:type="spellEnd"/>
      <w:r w:rsidR="00C60514" w:rsidRPr="00693A39">
        <w:rPr>
          <w:rFonts w:ascii="Times New Roman" w:hAnsi="Times New Roman" w:cs="Times New Roman"/>
          <w:sz w:val="28"/>
        </w:rPr>
        <w:t xml:space="preserve">», обеспечивающего водоснабжение для п. </w:t>
      </w:r>
      <w:proofErr w:type="spellStart"/>
      <w:r w:rsidR="00C60514" w:rsidRPr="00693A39">
        <w:rPr>
          <w:rFonts w:ascii="Times New Roman" w:hAnsi="Times New Roman" w:cs="Times New Roman"/>
          <w:sz w:val="28"/>
        </w:rPr>
        <w:t>Непотягово</w:t>
      </w:r>
      <w:proofErr w:type="spellEnd"/>
      <w:r w:rsidR="00C60514" w:rsidRPr="00693A39">
        <w:rPr>
          <w:rFonts w:ascii="Times New Roman" w:hAnsi="Times New Roman" w:cs="Times New Roman"/>
          <w:sz w:val="28"/>
        </w:rPr>
        <w:t xml:space="preserve">, п. Можайское, п. </w:t>
      </w:r>
      <w:proofErr w:type="spellStart"/>
      <w:r w:rsidR="00C60514" w:rsidRPr="00693A39">
        <w:rPr>
          <w:rFonts w:ascii="Times New Roman" w:hAnsi="Times New Roman" w:cs="Times New Roman"/>
          <w:sz w:val="28"/>
        </w:rPr>
        <w:t>Перьево</w:t>
      </w:r>
      <w:proofErr w:type="spellEnd"/>
      <w:r w:rsidR="00C60514" w:rsidRPr="00693A39">
        <w:rPr>
          <w:rFonts w:ascii="Times New Roman" w:hAnsi="Times New Roman" w:cs="Times New Roman"/>
          <w:sz w:val="28"/>
        </w:rPr>
        <w:t xml:space="preserve"> и д.</w:t>
      </w:r>
      <w:r w:rsidR="0095401D" w:rsidRPr="00693A39">
        <w:rPr>
          <w:rFonts w:ascii="Times New Roman" w:hAnsi="Times New Roman" w:cs="Times New Roman"/>
          <w:sz w:val="28"/>
        </w:rPr>
        <w:t xml:space="preserve"> </w:t>
      </w:r>
      <w:proofErr w:type="spellStart"/>
      <w:r w:rsidR="00C60514" w:rsidRPr="00693A39">
        <w:rPr>
          <w:rFonts w:ascii="Times New Roman" w:hAnsi="Times New Roman" w:cs="Times New Roman"/>
          <w:sz w:val="28"/>
        </w:rPr>
        <w:t>Родионцево</w:t>
      </w:r>
      <w:proofErr w:type="spellEnd"/>
      <w:r w:rsidR="0095401D" w:rsidRPr="00693A39">
        <w:rPr>
          <w:rFonts w:ascii="Times New Roman" w:hAnsi="Times New Roman" w:cs="Times New Roman"/>
          <w:sz w:val="28"/>
        </w:rPr>
        <w:t>,</w:t>
      </w:r>
      <w:r w:rsidR="00C60514" w:rsidRPr="00693A39">
        <w:rPr>
          <w:rFonts w:ascii="Times New Roman" w:hAnsi="Times New Roman" w:cs="Times New Roman"/>
          <w:sz w:val="28"/>
        </w:rPr>
        <w:t xml:space="preserve"> общая протяженность водопроводов составляет 19,94 км</w:t>
      </w:r>
      <w:r w:rsidRPr="00693A39">
        <w:rPr>
          <w:rFonts w:ascii="Times New Roman" w:hAnsi="Times New Roman" w:cs="Times New Roman"/>
          <w:sz w:val="28"/>
        </w:rPr>
        <w:t xml:space="preserve"> (</w:t>
      </w:r>
      <w:r w:rsidR="00C60514" w:rsidRPr="00693A39">
        <w:rPr>
          <w:rFonts w:ascii="Times New Roman" w:hAnsi="Times New Roman" w:cs="Times New Roman"/>
          <w:sz w:val="28"/>
        </w:rPr>
        <w:t xml:space="preserve">в п. </w:t>
      </w:r>
      <w:proofErr w:type="spellStart"/>
      <w:r w:rsidR="00C60514" w:rsidRPr="00693A39">
        <w:rPr>
          <w:rFonts w:ascii="Times New Roman" w:hAnsi="Times New Roman" w:cs="Times New Roman"/>
          <w:sz w:val="28"/>
        </w:rPr>
        <w:t>Перьево</w:t>
      </w:r>
      <w:proofErr w:type="spellEnd"/>
      <w:r w:rsidR="00C60514" w:rsidRPr="00693A39">
        <w:rPr>
          <w:rFonts w:ascii="Times New Roman" w:hAnsi="Times New Roman" w:cs="Times New Roman"/>
          <w:sz w:val="28"/>
        </w:rPr>
        <w:t xml:space="preserve"> – 6,6 км, п. Можайское – 4,04 км, п. </w:t>
      </w:r>
      <w:proofErr w:type="spellStart"/>
      <w:r w:rsidR="00C60514" w:rsidRPr="00693A39">
        <w:rPr>
          <w:rFonts w:ascii="Times New Roman" w:hAnsi="Times New Roman" w:cs="Times New Roman"/>
          <w:sz w:val="28"/>
        </w:rPr>
        <w:t>Непотягово</w:t>
      </w:r>
      <w:proofErr w:type="spellEnd"/>
      <w:r w:rsidR="00C60514" w:rsidRPr="00693A39">
        <w:rPr>
          <w:rFonts w:ascii="Times New Roman" w:hAnsi="Times New Roman" w:cs="Times New Roman"/>
          <w:sz w:val="28"/>
        </w:rPr>
        <w:t xml:space="preserve"> – 7,5 км, д. </w:t>
      </w:r>
      <w:proofErr w:type="spellStart"/>
      <w:r w:rsidR="00C60514" w:rsidRPr="00693A39">
        <w:rPr>
          <w:rFonts w:ascii="Times New Roman" w:hAnsi="Times New Roman" w:cs="Times New Roman"/>
          <w:sz w:val="28"/>
        </w:rPr>
        <w:t>Родионцево</w:t>
      </w:r>
      <w:proofErr w:type="spellEnd"/>
      <w:r w:rsidR="00C60514" w:rsidRPr="00693A39">
        <w:rPr>
          <w:rFonts w:ascii="Times New Roman" w:hAnsi="Times New Roman" w:cs="Times New Roman"/>
          <w:sz w:val="28"/>
        </w:rPr>
        <w:t xml:space="preserve"> – 1,8 км</w:t>
      </w:r>
      <w:r w:rsidRPr="00693A39">
        <w:rPr>
          <w:rFonts w:ascii="Times New Roman" w:hAnsi="Times New Roman" w:cs="Times New Roman"/>
          <w:sz w:val="28"/>
        </w:rPr>
        <w:t>)</w:t>
      </w:r>
      <w:r w:rsidR="00C60514" w:rsidRPr="00693A39">
        <w:rPr>
          <w:rFonts w:ascii="Times New Roman" w:hAnsi="Times New Roman" w:cs="Times New Roman"/>
          <w:sz w:val="28"/>
        </w:rPr>
        <w:t xml:space="preserve">. Обслуживание д. Емельяново осуществляет компания </w:t>
      </w:r>
      <w:r w:rsidR="0095401D" w:rsidRPr="00693A39">
        <w:rPr>
          <w:rFonts w:ascii="Times New Roman" w:hAnsi="Times New Roman" w:cs="Times New Roman"/>
          <w:sz w:val="28"/>
        </w:rPr>
        <w:t xml:space="preserve">МУП ЖКХ </w:t>
      </w:r>
      <w:r w:rsidR="00C60514" w:rsidRPr="00693A39">
        <w:rPr>
          <w:rFonts w:ascii="Times New Roman" w:hAnsi="Times New Roman" w:cs="Times New Roman"/>
          <w:sz w:val="28"/>
        </w:rPr>
        <w:t>«</w:t>
      </w:r>
      <w:proofErr w:type="spellStart"/>
      <w:r w:rsidR="00C60514" w:rsidRPr="00693A39">
        <w:rPr>
          <w:rFonts w:ascii="Times New Roman" w:hAnsi="Times New Roman" w:cs="Times New Roman"/>
          <w:sz w:val="28"/>
        </w:rPr>
        <w:t>Вологдагорводоканал</w:t>
      </w:r>
      <w:proofErr w:type="spellEnd"/>
      <w:r w:rsidR="00C60514" w:rsidRPr="00693A39">
        <w:rPr>
          <w:rFonts w:ascii="Times New Roman" w:hAnsi="Times New Roman" w:cs="Times New Roman"/>
          <w:sz w:val="28"/>
        </w:rPr>
        <w:t>».</w:t>
      </w:r>
    </w:p>
    <w:p w14:paraId="47387661" w14:textId="77777777"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Водозаборы на хозяйственно-питьевые и производственные нужды на территории поселения – подземные. Схема подачи воды в крупных населенных пунктах (п. </w:t>
      </w:r>
      <w:proofErr w:type="spellStart"/>
      <w:r w:rsidRPr="00693A39">
        <w:rPr>
          <w:rFonts w:ascii="Times New Roman" w:hAnsi="Times New Roman" w:cs="Times New Roman"/>
          <w:sz w:val="28"/>
        </w:rPr>
        <w:t>Непотягово</w:t>
      </w:r>
      <w:proofErr w:type="spellEnd"/>
      <w:r w:rsidRPr="00693A39">
        <w:rPr>
          <w:rFonts w:ascii="Times New Roman" w:hAnsi="Times New Roman" w:cs="Times New Roman"/>
          <w:sz w:val="28"/>
        </w:rPr>
        <w:t xml:space="preserve">, п. Можайского,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 кольцевая. </w:t>
      </w:r>
      <w:r w:rsidR="0095401D" w:rsidRPr="00693A39">
        <w:rPr>
          <w:rFonts w:ascii="Times New Roman" w:hAnsi="Times New Roman" w:cs="Times New Roman"/>
          <w:sz w:val="28"/>
        </w:rPr>
        <w:t>В д</w:t>
      </w:r>
      <w:r w:rsidRPr="00693A39">
        <w:rPr>
          <w:rFonts w:ascii="Times New Roman" w:hAnsi="Times New Roman" w:cs="Times New Roman"/>
          <w:sz w:val="28"/>
        </w:rPr>
        <w:t>ру</w:t>
      </w:r>
      <w:r w:rsidR="0095401D" w:rsidRPr="00693A39">
        <w:rPr>
          <w:rFonts w:ascii="Times New Roman" w:hAnsi="Times New Roman" w:cs="Times New Roman"/>
          <w:sz w:val="28"/>
        </w:rPr>
        <w:t>гих</w:t>
      </w:r>
      <w:r w:rsidRPr="00693A39">
        <w:rPr>
          <w:rFonts w:ascii="Times New Roman" w:hAnsi="Times New Roman" w:cs="Times New Roman"/>
          <w:sz w:val="28"/>
        </w:rPr>
        <w:t xml:space="preserve"> населенны</w:t>
      </w:r>
      <w:r w:rsidR="0095401D" w:rsidRPr="00693A39">
        <w:rPr>
          <w:rFonts w:ascii="Times New Roman" w:hAnsi="Times New Roman" w:cs="Times New Roman"/>
          <w:sz w:val="28"/>
        </w:rPr>
        <w:t>х</w:t>
      </w:r>
      <w:r w:rsidRPr="00693A39">
        <w:rPr>
          <w:rFonts w:ascii="Times New Roman" w:hAnsi="Times New Roman" w:cs="Times New Roman"/>
          <w:sz w:val="28"/>
        </w:rPr>
        <w:t xml:space="preserve"> пункт</w:t>
      </w:r>
      <w:r w:rsidR="0095401D" w:rsidRPr="00693A39">
        <w:rPr>
          <w:rFonts w:ascii="Times New Roman" w:hAnsi="Times New Roman" w:cs="Times New Roman"/>
          <w:sz w:val="28"/>
        </w:rPr>
        <w:t>ах</w:t>
      </w:r>
      <w:r w:rsidRPr="00693A39">
        <w:rPr>
          <w:rFonts w:ascii="Times New Roman" w:hAnsi="Times New Roman" w:cs="Times New Roman"/>
          <w:sz w:val="28"/>
        </w:rPr>
        <w:t>, не подключенны</w:t>
      </w:r>
      <w:r w:rsidR="0095401D" w:rsidRPr="00693A39">
        <w:rPr>
          <w:rFonts w:ascii="Times New Roman" w:hAnsi="Times New Roman" w:cs="Times New Roman"/>
          <w:sz w:val="28"/>
        </w:rPr>
        <w:t>х</w:t>
      </w:r>
      <w:r w:rsidRPr="00693A39">
        <w:rPr>
          <w:rFonts w:ascii="Times New Roman" w:hAnsi="Times New Roman" w:cs="Times New Roman"/>
          <w:sz w:val="28"/>
        </w:rPr>
        <w:t xml:space="preserve"> к центральной системе, водоснабжение осуществля</w:t>
      </w:r>
      <w:r w:rsidR="0095401D" w:rsidRPr="00693A39">
        <w:rPr>
          <w:rFonts w:ascii="Times New Roman" w:hAnsi="Times New Roman" w:cs="Times New Roman"/>
          <w:sz w:val="28"/>
        </w:rPr>
        <w:t>е</w:t>
      </w:r>
      <w:r w:rsidRPr="00693A39">
        <w:rPr>
          <w:rFonts w:ascii="Times New Roman" w:hAnsi="Times New Roman" w:cs="Times New Roman"/>
          <w:sz w:val="28"/>
        </w:rPr>
        <w:t>т</w:t>
      </w:r>
      <w:r w:rsidR="0095401D" w:rsidRPr="00693A39">
        <w:rPr>
          <w:rFonts w:ascii="Times New Roman" w:hAnsi="Times New Roman" w:cs="Times New Roman"/>
          <w:sz w:val="28"/>
        </w:rPr>
        <w:t>ся</w:t>
      </w:r>
      <w:r w:rsidRPr="00693A39">
        <w:rPr>
          <w:rFonts w:ascii="Times New Roman" w:hAnsi="Times New Roman" w:cs="Times New Roman"/>
          <w:sz w:val="28"/>
        </w:rPr>
        <w:t xml:space="preserve"> от водозаборных колонок, установленных на водопроводных сетях</w:t>
      </w:r>
      <w:r w:rsidR="00121B7F" w:rsidRPr="00693A39">
        <w:rPr>
          <w:rFonts w:ascii="Times New Roman" w:hAnsi="Times New Roman" w:cs="Times New Roman"/>
          <w:sz w:val="28"/>
        </w:rPr>
        <w:t>,</w:t>
      </w:r>
      <w:r w:rsidRPr="00693A39">
        <w:rPr>
          <w:rFonts w:ascii="Times New Roman" w:hAnsi="Times New Roman" w:cs="Times New Roman"/>
          <w:sz w:val="28"/>
        </w:rPr>
        <w:t xml:space="preserve"> и шахтных колодцев. Тариф на водоснабжение</w:t>
      </w:r>
      <w:r w:rsidR="0095401D" w:rsidRPr="00693A39">
        <w:rPr>
          <w:rFonts w:ascii="Times New Roman" w:hAnsi="Times New Roman" w:cs="Times New Roman"/>
          <w:sz w:val="28"/>
        </w:rPr>
        <w:t>,</w:t>
      </w:r>
      <w:r w:rsidRPr="00693A39">
        <w:rPr>
          <w:rFonts w:ascii="Times New Roman" w:hAnsi="Times New Roman" w:cs="Times New Roman"/>
          <w:sz w:val="28"/>
        </w:rPr>
        <w:t xml:space="preserve"> установленный МУП ЖКХ «</w:t>
      </w:r>
      <w:proofErr w:type="spellStart"/>
      <w:r w:rsidRPr="00693A39">
        <w:rPr>
          <w:rFonts w:ascii="Times New Roman" w:hAnsi="Times New Roman" w:cs="Times New Roman"/>
          <w:sz w:val="28"/>
        </w:rPr>
        <w:t>Федотово</w:t>
      </w:r>
      <w:proofErr w:type="spellEnd"/>
      <w:r w:rsidRPr="00693A39">
        <w:rPr>
          <w:rFonts w:ascii="Times New Roman" w:hAnsi="Times New Roman" w:cs="Times New Roman"/>
          <w:sz w:val="28"/>
        </w:rPr>
        <w:t>»</w:t>
      </w:r>
      <w:r w:rsidR="0095401D" w:rsidRPr="00693A39">
        <w:rPr>
          <w:rFonts w:ascii="Times New Roman" w:hAnsi="Times New Roman" w:cs="Times New Roman"/>
          <w:sz w:val="28"/>
        </w:rPr>
        <w:t xml:space="preserve"> на 2020 г.,</w:t>
      </w:r>
      <w:r w:rsidRPr="00693A39">
        <w:rPr>
          <w:rFonts w:ascii="Times New Roman" w:hAnsi="Times New Roman" w:cs="Times New Roman"/>
          <w:sz w:val="28"/>
        </w:rPr>
        <w:t xml:space="preserve"> составляет 51,38 руб./м</w:t>
      </w:r>
      <w:r w:rsidRPr="00693A39">
        <w:rPr>
          <w:rFonts w:ascii="Times New Roman" w:hAnsi="Times New Roman" w:cs="Times New Roman"/>
          <w:sz w:val="28"/>
          <w:vertAlign w:val="superscript"/>
        </w:rPr>
        <w:t>3</w:t>
      </w:r>
      <w:r w:rsidRPr="00693A39">
        <w:rPr>
          <w:rFonts w:ascii="Times New Roman" w:hAnsi="Times New Roman" w:cs="Times New Roman"/>
          <w:sz w:val="28"/>
        </w:rPr>
        <w:t>, что на 26% больше тарифа 2016 года.</w:t>
      </w:r>
    </w:p>
    <w:p w14:paraId="5C2237DC" w14:textId="77777777"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Износ сетей водоснабжения </w:t>
      </w:r>
      <w:r w:rsidR="00C60514" w:rsidRPr="00693A39">
        <w:rPr>
          <w:rFonts w:ascii="Times New Roman" w:hAnsi="Times New Roman" w:cs="Times New Roman"/>
          <w:sz w:val="28"/>
        </w:rPr>
        <w:t>поселени</w:t>
      </w:r>
      <w:r w:rsidR="0095401D" w:rsidRPr="00693A39">
        <w:rPr>
          <w:rFonts w:ascii="Times New Roman" w:hAnsi="Times New Roman" w:cs="Times New Roman"/>
          <w:sz w:val="28"/>
        </w:rPr>
        <w:t>я</w:t>
      </w:r>
      <w:r w:rsidR="00C60514" w:rsidRPr="00693A39">
        <w:rPr>
          <w:rFonts w:ascii="Times New Roman" w:hAnsi="Times New Roman" w:cs="Times New Roman"/>
          <w:sz w:val="28"/>
        </w:rPr>
        <w:t xml:space="preserve"> </w:t>
      </w:r>
      <w:r w:rsidR="00121B7F" w:rsidRPr="00693A39">
        <w:rPr>
          <w:rFonts w:ascii="Times New Roman" w:hAnsi="Times New Roman" w:cs="Times New Roman"/>
          <w:sz w:val="28"/>
        </w:rPr>
        <w:t xml:space="preserve">на 2020 год </w:t>
      </w:r>
      <w:r w:rsidR="00C60514" w:rsidRPr="00693A39">
        <w:rPr>
          <w:rFonts w:ascii="Times New Roman" w:hAnsi="Times New Roman" w:cs="Times New Roman"/>
          <w:sz w:val="28"/>
        </w:rPr>
        <w:t>составляет 70</w:t>
      </w:r>
      <w:r w:rsidRPr="00693A39">
        <w:rPr>
          <w:rFonts w:ascii="Times New Roman" w:hAnsi="Times New Roman" w:cs="Times New Roman"/>
          <w:sz w:val="28"/>
        </w:rPr>
        <w:t>%</w:t>
      </w:r>
      <w:r w:rsidR="0095401D" w:rsidRPr="00693A39">
        <w:rPr>
          <w:rFonts w:ascii="Times New Roman" w:hAnsi="Times New Roman" w:cs="Times New Roman"/>
          <w:sz w:val="28"/>
        </w:rPr>
        <w:t xml:space="preserve">, в замене </w:t>
      </w:r>
      <w:r w:rsidRPr="00693A39">
        <w:rPr>
          <w:rFonts w:ascii="Times New Roman" w:hAnsi="Times New Roman" w:cs="Times New Roman"/>
          <w:sz w:val="28"/>
        </w:rPr>
        <w:t xml:space="preserve">нуждается 90% </w:t>
      </w:r>
      <w:r w:rsidR="0095401D" w:rsidRPr="00693A39">
        <w:rPr>
          <w:rFonts w:ascii="Times New Roman" w:hAnsi="Times New Roman" w:cs="Times New Roman"/>
          <w:sz w:val="28"/>
        </w:rPr>
        <w:t>от их общей протяженности</w:t>
      </w:r>
      <w:r w:rsidRPr="00693A39">
        <w:rPr>
          <w:rFonts w:ascii="Times New Roman" w:hAnsi="Times New Roman" w:cs="Times New Roman"/>
          <w:sz w:val="28"/>
        </w:rPr>
        <w:t xml:space="preserve">. При этом фактический износ водонапорных башен в п. </w:t>
      </w:r>
      <w:proofErr w:type="spellStart"/>
      <w:r w:rsidRPr="00693A39">
        <w:rPr>
          <w:rFonts w:ascii="Times New Roman" w:hAnsi="Times New Roman" w:cs="Times New Roman"/>
          <w:sz w:val="28"/>
        </w:rPr>
        <w:t>Непо</w:t>
      </w:r>
      <w:r w:rsidR="00121B7F" w:rsidRPr="00693A39">
        <w:rPr>
          <w:rFonts w:ascii="Times New Roman" w:hAnsi="Times New Roman" w:cs="Times New Roman"/>
          <w:sz w:val="28"/>
        </w:rPr>
        <w:t>гягово</w:t>
      </w:r>
      <w:proofErr w:type="spellEnd"/>
      <w:r w:rsidR="00121B7F" w:rsidRPr="00693A39">
        <w:rPr>
          <w:rFonts w:ascii="Times New Roman" w:hAnsi="Times New Roman" w:cs="Times New Roman"/>
          <w:sz w:val="28"/>
        </w:rPr>
        <w:t xml:space="preserve"> составляет </w:t>
      </w:r>
      <w:r w:rsidRPr="00693A39">
        <w:rPr>
          <w:rFonts w:ascii="Times New Roman" w:hAnsi="Times New Roman" w:cs="Times New Roman"/>
          <w:sz w:val="28"/>
        </w:rPr>
        <w:t xml:space="preserve">65%,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 100%, п. Можайское – 60%. В период с 2017 по 2020 годы на территории поселения зафиксировано 63 аварийные ситуации на сети водопровода. </w:t>
      </w:r>
      <w:r w:rsidR="0095401D" w:rsidRPr="00693A39">
        <w:rPr>
          <w:rFonts w:ascii="Times New Roman" w:hAnsi="Times New Roman" w:cs="Times New Roman"/>
          <w:sz w:val="28"/>
        </w:rPr>
        <w:t xml:space="preserve"> </w:t>
      </w:r>
    </w:p>
    <w:p w14:paraId="27C5DDD9" w14:textId="490C664F" w:rsidR="002547BF" w:rsidRPr="00693A39" w:rsidRDefault="0095401D"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Одиночное протяжение уличной канализационной сети – 21 км, при этом 8</w:t>
      </w:r>
      <w:r w:rsidR="002547BF" w:rsidRPr="00693A39">
        <w:rPr>
          <w:rFonts w:ascii="Times New Roman" w:hAnsi="Times New Roman" w:cs="Times New Roman"/>
          <w:sz w:val="28"/>
        </w:rPr>
        <w:t>2</w:t>
      </w:r>
      <w:r w:rsidRPr="00693A39">
        <w:rPr>
          <w:rFonts w:ascii="Times New Roman" w:hAnsi="Times New Roman" w:cs="Times New Roman"/>
          <w:sz w:val="28"/>
        </w:rPr>
        <w:t xml:space="preserve"> населенных пункта не имеют канализационной сети</w:t>
      </w:r>
      <w:r w:rsidR="002547BF" w:rsidRPr="00693A39">
        <w:rPr>
          <w:rFonts w:ascii="Times New Roman" w:hAnsi="Times New Roman" w:cs="Times New Roman"/>
          <w:sz w:val="28"/>
        </w:rPr>
        <w:t xml:space="preserve"> (кроме п. </w:t>
      </w:r>
      <w:proofErr w:type="spellStart"/>
      <w:r w:rsidR="002547BF" w:rsidRPr="00693A39">
        <w:rPr>
          <w:rFonts w:ascii="Times New Roman" w:hAnsi="Times New Roman" w:cs="Times New Roman"/>
          <w:sz w:val="28"/>
        </w:rPr>
        <w:t>Перье</w:t>
      </w:r>
      <w:r w:rsidR="002547BF" w:rsidRPr="00693A39">
        <w:rPr>
          <w:rFonts w:ascii="Times New Roman" w:hAnsi="Times New Roman" w:cs="Times New Roman"/>
          <w:sz w:val="28"/>
        </w:rPr>
        <w:lastRenderedPageBreak/>
        <w:t>во</w:t>
      </w:r>
      <w:proofErr w:type="spellEnd"/>
      <w:r w:rsidR="002547BF" w:rsidRPr="00693A39">
        <w:rPr>
          <w:rFonts w:ascii="Times New Roman" w:hAnsi="Times New Roman" w:cs="Times New Roman"/>
          <w:sz w:val="28"/>
        </w:rPr>
        <w:t xml:space="preserve">, п. Можайское, п. </w:t>
      </w:r>
      <w:proofErr w:type="spellStart"/>
      <w:r w:rsidR="002547BF" w:rsidRPr="00693A39">
        <w:rPr>
          <w:rFonts w:ascii="Times New Roman" w:hAnsi="Times New Roman" w:cs="Times New Roman"/>
          <w:sz w:val="28"/>
        </w:rPr>
        <w:t>Непотягово</w:t>
      </w:r>
      <w:proofErr w:type="spellEnd"/>
      <w:r w:rsidR="002547BF" w:rsidRPr="00693A39">
        <w:rPr>
          <w:rFonts w:ascii="Times New Roman" w:hAnsi="Times New Roman" w:cs="Times New Roman"/>
          <w:sz w:val="28"/>
        </w:rPr>
        <w:t>, д. Емельяново)</w:t>
      </w:r>
      <w:r w:rsidRPr="00693A39">
        <w:rPr>
          <w:rFonts w:ascii="Times New Roman" w:hAnsi="Times New Roman" w:cs="Times New Roman"/>
          <w:sz w:val="28"/>
        </w:rPr>
        <w:t xml:space="preserve">. </w:t>
      </w:r>
      <w:r w:rsidR="00925EB0" w:rsidRPr="00693A39">
        <w:rPr>
          <w:rFonts w:ascii="Times New Roman" w:hAnsi="Times New Roman" w:cs="Times New Roman"/>
          <w:sz w:val="28"/>
        </w:rPr>
        <w:t xml:space="preserve">Износ системы водоотведения составляет </w:t>
      </w:r>
      <w:r w:rsidR="00C60514" w:rsidRPr="00693A39">
        <w:rPr>
          <w:rFonts w:ascii="Times New Roman" w:hAnsi="Times New Roman" w:cs="Times New Roman"/>
          <w:sz w:val="28"/>
        </w:rPr>
        <w:t>75</w:t>
      </w:r>
      <w:r w:rsidR="00925EB0" w:rsidRPr="00693A39">
        <w:rPr>
          <w:rFonts w:ascii="Times New Roman" w:hAnsi="Times New Roman" w:cs="Times New Roman"/>
          <w:sz w:val="28"/>
        </w:rPr>
        <w:t>%</w:t>
      </w:r>
      <w:r w:rsidR="00B703B0" w:rsidRPr="00693A39">
        <w:rPr>
          <w:rFonts w:ascii="Times New Roman" w:hAnsi="Times New Roman" w:cs="Times New Roman"/>
          <w:sz w:val="28"/>
        </w:rPr>
        <w:t xml:space="preserve"> (износ очистных сооружений канализации в п. </w:t>
      </w:r>
      <w:proofErr w:type="spellStart"/>
      <w:r w:rsidR="00B703B0" w:rsidRPr="00693A39">
        <w:rPr>
          <w:rFonts w:ascii="Times New Roman" w:hAnsi="Times New Roman" w:cs="Times New Roman"/>
          <w:sz w:val="28"/>
        </w:rPr>
        <w:t>Перьево</w:t>
      </w:r>
      <w:proofErr w:type="spellEnd"/>
      <w:r w:rsidR="00B703B0" w:rsidRPr="00693A39">
        <w:rPr>
          <w:rFonts w:ascii="Times New Roman" w:hAnsi="Times New Roman" w:cs="Times New Roman"/>
          <w:sz w:val="28"/>
        </w:rPr>
        <w:t xml:space="preserve"> – 80%, п. </w:t>
      </w:r>
      <w:proofErr w:type="spellStart"/>
      <w:r w:rsidR="00B703B0" w:rsidRPr="00693A39">
        <w:rPr>
          <w:rFonts w:ascii="Times New Roman" w:hAnsi="Times New Roman" w:cs="Times New Roman"/>
          <w:sz w:val="28"/>
        </w:rPr>
        <w:t>Непотягово</w:t>
      </w:r>
      <w:proofErr w:type="spellEnd"/>
      <w:r w:rsidR="00B703B0" w:rsidRPr="00693A39">
        <w:rPr>
          <w:rFonts w:ascii="Times New Roman" w:hAnsi="Times New Roman" w:cs="Times New Roman"/>
          <w:sz w:val="28"/>
        </w:rPr>
        <w:t xml:space="preserve"> – 90%)</w:t>
      </w:r>
      <w:r w:rsidR="006428A4" w:rsidRPr="00693A39">
        <w:rPr>
          <w:rFonts w:ascii="Times New Roman" w:hAnsi="Times New Roman" w:cs="Times New Roman"/>
          <w:sz w:val="28"/>
        </w:rPr>
        <w:t>, в</w:t>
      </w:r>
      <w:r w:rsidR="00925EB0" w:rsidRPr="00693A39">
        <w:rPr>
          <w:rFonts w:ascii="Times New Roman" w:hAnsi="Times New Roman" w:cs="Times New Roman"/>
          <w:sz w:val="28"/>
        </w:rPr>
        <w:t xml:space="preserve"> замене нуждается 80% сети. </w:t>
      </w:r>
    </w:p>
    <w:p w14:paraId="6CDC8906" w14:textId="6F5A093C" w:rsidR="00925EB0" w:rsidRPr="00693A39" w:rsidRDefault="00121B7F"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В период 2019–</w:t>
      </w:r>
      <w:r w:rsidR="00925EB0" w:rsidRPr="00693A39">
        <w:rPr>
          <w:rFonts w:ascii="Times New Roman" w:hAnsi="Times New Roman" w:cs="Times New Roman"/>
          <w:sz w:val="28"/>
        </w:rPr>
        <w:t xml:space="preserve">2020 </w:t>
      </w:r>
      <w:r w:rsidRPr="00693A39">
        <w:rPr>
          <w:rFonts w:ascii="Times New Roman" w:hAnsi="Times New Roman" w:cs="Times New Roman"/>
          <w:sz w:val="28"/>
        </w:rPr>
        <w:t>гг.</w:t>
      </w:r>
      <w:r w:rsidR="00925EB0" w:rsidRPr="00693A39">
        <w:rPr>
          <w:rFonts w:ascii="Times New Roman" w:hAnsi="Times New Roman" w:cs="Times New Roman"/>
          <w:sz w:val="28"/>
        </w:rPr>
        <w:t xml:space="preserve"> на территории поселения зафиксировано 2 случая прорыва напорного канализационного коллектора.  </w:t>
      </w:r>
    </w:p>
    <w:p w14:paraId="75FE9250" w14:textId="77777777" w:rsidR="006428A4" w:rsidRPr="00693A39" w:rsidRDefault="006428A4"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Тариф на водоотведение и очистку сточных вод МУП ЖКХ «</w:t>
      </w:r>
      <w:proofErr w:type="spellStart"/>
      <w:r w:rsidRPr="00693A39">
        <w:rPr>
          <w:rFonts w:ascii="Times New Roman" w:hAnsi="Times New Roman" w:cs="Times New Roman"/>
          <w:sz w:val="28"/>
        </w:rPr>
        <w:t>Федотово</w:t>
      </w:r>
      <w:proofErr w:type="spellEnd"/>
      <w:r w:rsidRPr="00693A39">
        <w:rPr>
          <w:rFonts w:ascii="Times New Roman" w:hAnsi="Times New Roman" w:cs="Times New Roman"/>
          <w:sz w:val="28"/>
        </w:rPr>
        <w:t>» на 2020 г. составляет 76,13 руб./ м</w:t>
      </w:r>
      <w:r w:rsidRPr="00693A39">
        <w:rPr>
          <w:rFonts w:ascii="Times New Roman" w:hAnsi="Times New Roman" w:cs="Times New Roman"/>
          <w:sz w:val="28"/>
          <w:vertAlign w:val="superscript"/>
        </w:rPr>
        <w:t>3</w:t>
      </w:r>
      <w:r w:rsidRPr="00693A39">
        <w:rPr>
          <w:rFonts w:ascii="Times New Roman" w:hAnsi="Times New Roman" w:cs="Times New Roman"/>
          <w:sz w:val="28"/>
        </w:rPr>
        <w:t>, что на 31% больше уровня 2016 года.</w:t>
      </w:r>
    </w:p>
    <w:p w14:paraId="6381980C" w14:textId="27B98923"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Теплоснабжение населенных пунктов поселения – децентрализованное. Общественные, административные и жилые здания крупных населенных пунктов поселения (п. Можайское, п. </w:t>
      </w:r>
      <w:proofErr w:type="spellStart"/>
      <w:r w:rsidRPr="00693A39">
        <w:rPr>
          <w:rFonts w:ascii="Times New Roman" w:hAnsi="Times New Roman" w:cs="Times New Roman"/>
          <w:sz w:val="28"/>
        </w:rPr>
        <w:t>Непотягово</w:t>
      </w:r>
      <w:proofErr w:type="spellEnd"/>
      <w:r w:rsidRPr="00693A39">
        <w:rPr>
          <w:rFonts w:ascii="Times New Roman" w:hAnsi="Times New Roman" w:cs="Times New Roman"/>
          <w:sz w:val="28"/>
        </w:rPr>
        <w:t xml:space="preserve">,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снабжаются теплом централизовано от отдельно стоящих </w:t>
      </w:r>
      <w:r w:rsidR="002547BF" w:rsidRPr="00693A39">
        <w:rPr>
          <w:rFonts w:ascii="Times New Roman" w:hAnsi="Times New Roman" w:cs="Times New Roman"/>
          <w:sz w:val="28"/>
        </w:rPr>
        <w:t xml:space="preserve">3-х газовых </w:t>
      </w:r>
      <w:r w:rsidRPr="00693A39">
        <w:rPr>
          <w:rFonts w:ascii="Times New Roman" w:hAnsi="Times New Roman" w:cs="Times New Roman"/>
          <w:sz w:val="28"/>
        </w:rPr>
        <w:t>котельных. Протяженность тепловых и паровых сетей в двух</w:t>
      </w:r>
      <w:r w:rsidR="00C60514" w:rsidRPr="00693A39">
        <w:rPr>
          <w:rFonts w:ascii="Times New Roman" w:hAnsi="Times New Roman" w:cs="Times New Roman"/>
          <w:sz w:val="28"/>
        </w:rPr>
        <w:t>трубном исчислении, по данным МУП ЖКХ «</w:t>
      </w:r>
      <w:proofErr w:type="spellStart"/>
      <w:r w:rsidR="00C60514" w:rsidRPr="00693A39">
        <w:rPr>
          <w:rFonts w:ascii="Times New Roman" w:hAnsi="Times New Roman" w:cs="Times New Roman"/>
          <w:sz w:val="28"/>
        </w:rPr>
        <w:t>Федотово</w:t>
      </w:r>
      <w:proofErr w:type="spellEnd"/>
      <w:r w:rsidR="00C60514" w:rsidRPr="00693A39">
        <w:rPr>
          <w:rFonts w:ascii="Times New Roman" w:hAnsi="Times New Roman" w:cs="Times New Roman"/>
          <w:sz w:val="28"/>
        </w:rPr>
        <w:t>»</w:t>
      </w:r>
      <w:r w:rsidR="002547BF" w:rsidRPr="00693A39">
        <w:rPr>
          <w:rFonts w:ascii="Times New Roman" w:hAnsi="Times New Roman" w:cs="Times New Roman"/>
          <w:sz w:val="28"/>
        </w:rPr>
        <w:t>,</w:t>
      </w:r>
      <w:r w:rsidR="00C60514" w:rsidRPr="00693A39">
        <w:rPr>
          <w:rFonts w:ascii="Times New Roman" w:hAnsi="Times New Roman" w:cs="Times New Roman"/>
          <w:sz w:val="28"/>
        </w:rPr>
        <w:t xml:space="preserve"> – </w:t>
      </w:r>
      <w:r w:rsidRPr="00693A39">
        <w:rPr>
          <w:rFonts w:ascii="Times New Roman" w:hAnsi="Times New Roman" w:cs="Times New Roman"/>
          <w:sz w:val="28"/>
        </w:rPr>
        <w:t>9</w:t>
      </w:r>
      <w:r w:rsidR="00C60514" w:rsidRPr="00693A39">
        <w:rPr>
          <w:rFonts w:ascii="Times New Roman" w:hAnsi="Times New Roman" w:cs="Times New Roman"/>
          <w:sz w:val="28"/>
        </w:rPr>
        <w:t>,55</w:t>
      </w:r>
      <w:r w:rsidR="006428A4" w:rsidRPr="00693A39">
        <w:rPr>
          <w:rFonts w:ascii="Times New Roman" w:hAnsi="Times New Roman" w:cs="Times New Roman"/>
          <w:sz w:val="28"/>
        </w:rPr>
        <w:t xml:space="preserve"> км (п</w:t>
      </w:r>
      <w:r w:rsidRPr="00693A39">
        <w:rPr>
          <w:rFonts w:ascii="Times New Roman" w:hAnsi="Times New Roman" w:cs="Times New Roman"/>
          <w:sz w:val="28"/>
        </w:rPr>
        <w:t xml:space="preserve">ротяженность инженерных сетей теплоснабжения в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 0,883 км, п. Можайское – 4,496 км, п. </w:t>
      </w:r>
      <w:proofErr w:type="spellStart"/>
      <w:r w:rsidRPr="00693A39">
        <w:rPr>
          <w:rFonts w:ascii="Times New Roman" w:hAnsi="Times New Roman" w:cs="Times New Roman"/>
          <w:sz w:val="28"/>
        </w:rPr>
        <w:t>Непотягово</w:t>
      </w:r>
      <w:proofErr w:type="spellEnd"/>
      <w:r w:rsidRPr="00693A39">
        <w:rPr>
          <w:rFonts w:ascii="Times New Roman" w:hAnsi="Times New Roman" w:cs="Times New Roman"/>
          <w:sz w:val="28"/>
        </w:rPr>
        <w:t xml:space="preserve"> – 4,167 км</w:t>
      </w:r>
      <w:r w:rsidR="006428A4" w:rsidRPr="00693A39">
        <w:rPr>
          <w:rFonts w:ascii="Times New Roman" w:hAnsi="Times New Roman" w:cs="Times New Roman"/>
          <w:sz w:val="28"/>
        </w:rPr>
        <w:t>)</w:t>
      </w:r>
      <w:r w:rsidRPr="00693A39">
        <w:rPr>
          <w:rFonts w:ascii="Times New Roman" w:hAnsi="Times New Roman" w:cs="Times New Roman"/>
          <w:sz w:val="28"/>
        </w:rPr>
        <w:t xml:space="preserve">. </w:t>
      </w:r>
      <w:r w:rsidR="002547BF" w:rsidRPr="00693A39">
        <w:rPr>
          <w:rFonts w:ascii="Times New Roman" w:hAnsi="Times New Roman" w:cs="Times New Roman"/>
          <w:sz w:val="28"/>
        </w:rPr>
        <w:t>В замене</w:t>
      </w:r>
      <w:r w:rsidRPr="00693A39">
        <w:rPr>
          <w:rFonts w:ascii="Times New Roman" w:hAnsi="Times New Roman" w:cs="Times New Roman"/>
          <w:sz w:val="28"/>
        </w:rPr>
        <w:t xml:space="preserve"> нуждается 75% </w:t>
      </w:r>
      <w:r w:rsidR="002547BF" w:rsidRPr="00693A39">
        <w:rPr>
          <w:rFonts w:ascii="Times New Roman" w:hAnsi="Times New Roman" w:cs="Times New Roman"/>
          <w:sz w:val="28"/>
        </w:rPr>
        <w:t xml:space="preserve">общей протяженности </w:t>
      </w:r>
      <w:r w:rsidRPr="00693A39">
        <w:rPr>
          <w:rFonts w:ascii="Times New Roman" w:hAnsi="Times New Roman" w:cs="Times New Roman"/>
          <w:sz w:val="28"/>
        </w:rPr>
        <w:t>сетей</w:t>
      </w:r>
      <w:r w:rsidR="002547BF" w:rsidRPr="00693A39">
        <w:rPr>
          <w:rFonts w:ascii="Times New Roman" w:hAnsi="Times New Roman" w:cs="Times New Roman"/>
          <w:sz w:val="28"/>
        </w:rPr>
        <w:t xml:space="preserve"> теплоснабжения</w:t>
      </w:r>
      <w:r w:rsidRPr="00693A39">
        <w:rPr>
          <w:rFonts w:ascii="Times New Roman" w:hAnsi="Times New Roman" w:cs="Times New Roman"/>
          <w:sz w:val="28"/>
        </w:rPr>
        <w:t xml:space="preserve">. В период 2017–2020 годов зафиксировано 14 аварий на тепловых сетях. </w:t>
      </w:r>
    </w:p>
    <w:p w14:paraId="7DB301B6" w14:textId="77777777"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Основным видом топлива для котельных является природный газ ОАО «Газпром распределение». Мощность газовой котельной в п. </w:t>
      </w:r>
      <w:proofErr w:type="spellStart"/>
      <w:r w:rsidRPr="00693A39">
        <w:rPr>
          <w:rFonts w:ascii="Times New Roman" w:hAnsi="Times New Roman" w:cs="Times New Roman"/>
          <w:sz w:val="28"/>
        </w:rPr>
        <w:t>Непотягово</w:t>
      </w:r>
      <w:proofErr w:type="spellEnd"/>
      <w:r w:rsidRPr="00693A39">
        <w:rPr>
          <w:rFonts w:ascii="Times New Roman" w:hAnsi="Times New Roman" w:cs="Times New Roman"/>
          <w:sz w:val="28"/>
        </w:rPr>
        <w:t xml:space="preserve"> – 16 Гкал/час,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 1,7 Гкал/час. Тариф на тепловую энергию на 2020 год составляет – 2416,8 руб./Гкал., что на 22% больше тарифа 2016 года. Износ газовой котельной п. </w:t>
      </w:r>
      <w:proofErr w:type="spellStart"/>
      <w:r w:rsidRPr="00693A39">
        <w:rPr>
          <w:rFonts w:ascii="Times New Roman" w:hAnsi="Times New Roman" w:cs="Times New Roman"/>
          <w:sz w:val="28"/>
        </w:rPr>
        <w:t>Перьево</w:t>
      </w:r>
      <w:proofErr w:type="spellEnd"/>
      <w:r w:rsidRPr="00693A39">
        <w:rPr>
          <w:rFonts w:ascii="Times New Roman" w:hAnsi="Times New Roman" w:cs="Times New Roman"/>
          <w:sz w:val="28"/>
        </w:rPr>
        <w:t xml:space="preserve"> – 80%, п. </w:t>
      </w:r>
      <w:proofErr w:type="spellStart"/>
      <w:r w:rsidRPr="00693A39">
        <w:rPr>
          <w:rFonts w:ascii="Times New Roman" w:hAnsi="Times New Roman" w:cs="Times New Roman"/>
          <w:sz w:val="28"/>
        </w:rPr>
        <w:t>Непотягово</w:t>
      </w:r>
      <w:proofErr w:type="spellEnd"/>
      <w:r w:rsidRPr="00693A39">
        <w:rPr>
          <w:rFonts w:ascii="Times New Roman" w:hAnsi="Times New Roman" w:cs="Times New Roman"/>
          <w:sz w:val="28"/>
        </w:rPr>
        <w:t xml:space="preserve"> – 90%. </w:t>
      </w:r>
    </w:p>
    <w:p w14:paraId="57559EE6" w14:textId="7B1A21B9"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Протяженность одиночных уличных газовых сетей составляет 20,6 км. </w:t>
      </w:r>
      <w:r w:rsidR="003A58C2" w:rsidRPr="00693A39">
        <w:rPr>
          <w:rFonts w:ascii="Times New Roman" w:hAnsi="Times New Roman" w:cs="Times New Roman"/>
          <w:sz w:val="28"/>
        </w:rPr>
        <w:t xml:space="preserve">Газифицировано 6 населенных пунктов (д. Емельяново, п. </w:t>
      </w:r>
      <w:proofErr w:type="spellStart"/>
      <w:r w:rsidR="003A58C2" w:rsidRPr="00693A39">
        <w:rPr>
          <w:rFonts w:ascii="Times New Roman" w:hAnsi="Times New Roman" w:cs="Times New Roman"/>
          <w:sz w:val="28"/>
        </w:rPr>
        <w:t>Непотягово</w:t>
      </w:r>
      <w:proofErr w:type="spellEnd"/>
      <w:r w:rsidR="003A58C2" w:rsidRPr="00693A39">
        <w:rPr>
          <w:rFonts w:ascii="Times New Roman" w:hAnsi="Times New Roman" w:cs="Times New Roman"/>
          <w:sz w:val="28"/>
        </w:rPr>
        <w:t xml:space="preserve">, п. Можайское, п. </w:t>
      </w:r>
      <w:proofErr w:type="spellStart"/>
      <w:r w:rsidR="003A58C2" w:rsidRPr="00693A39">
        <w:rPr>
          <w:rFonts w:ascii="Times New Roman" w:hAnsi="Times New Roman" w:cs="Times New Roman"/>
          <w:sz w:val="28"/>
        </w:rPr>
        <w:t>Перьево</w:t>
      </w:r>
      <w:proofErr w:type="spellEnd"/>
      <w:r w:rsidR="003A58C2" w:rsidRPr="00693A39">
        <w:rPr>
          <w:rFonts w:ascii="Times New Roman" w:hAnsi="Times New Roman" w:cs="Times New Roman"/>
          <w:sz w:val="28"/>
        </w:rPr>
        <w:t xml:space="preserve">, д. </w:t>
      </w:r>
      <w:proofErr w:type="spellStart"/>
      <w:r w:rsidR="003A58C2" w:rsidRPr="00693A39">
        <w:rPr>
          <w:rFonts w:ascii="Times New Roman" w:hAnsi="Times New Roman" w:cs="Times New Roman"/>
          <w:sz w:val="28"/>
        </w:rPr>
        <w:t>Родионцево</w:t>
      </w:r>
      <w:proofErr w:type="spellEnd"/>
      <w:r w:rsidR="003A58C2" w:rsidRPr="00693A39">
        <w:rPr>
          <w:rFonts w:ascii="Times New Roman" w:hAnsi="Times New Roman" w:cs="Times New Roman"/>
          <w:sz w:val="28"/>
        </w:rPr>
        <w:t xml:space="preserve">, д. </w:t>
      </w:r>
      <w:proofErr w:type="spellStart"/>
      <w:r w:rsidR="003A58C2" w:rsidRPr="00693A39">
        <w:rPr>
          <w:rFonts w:ascii="Times New Roman" w:hAnsi="Times New Roman" w:cs="Times New Roman"/>
          <w:sz w:val="28"/>
        </w:rPr>
        <w:t>Бурцево</w:t>
      </w:r>
      <w:proofErr w:type="spellEnd"/>
      <w:r w:rsidR="003A58C2" w:rsidRPr="00693A39">
        <w:rPr>
          <w:rFonts w:ascii="Times New Roman" w:hAnsi="Times New Roman" w:cs="Times New Roman"/>
          <w:sz w:val="28"/>
        </w:rPr>
        <w:t xml:space="preserve">) </w:t>
      </w:r>
      <w:r w:rsidRPr="00693A39">
        <w:rPr>
          <w:rFonts w:ascii="Times New Roman" w:hAnsi="Times New Roman" w:cs="Times New Roman"/>
          <w:sz w:val="28"/>
        </w:rPr>
        <w:t xml:space="preserve">из 86. По территории поселения проходят несколько газопроводов высокого давления 1 и 2 категорий, а также расположены несколько ГРС: «Можайское» и «Вологда». Газоснабжение существующего жилого фонда </w:t>
      </w:r>
      <w:proofErr w:type="spellStart"/>
      <w:r w:rsidRPr="00693A39">
        <w:rPr>
          <w:rFonts w:ascii="Times New Roman" w:hAnsi="Times New Roman" w:cs="Times New Roman"/>
          <w:sz w:val="28"/>
        </w:rPr>
        <w:t>негазифицированных</w:t>
      </w:r>
      <w:proofErr w:type="spellEnd"/>
      <w:r w:rsidRPr="00693A39">
        <w:rPr>
          <w:rFonts w:ascii="Times New Roman" w:hAnsi="Times New Roman" w:cs="Times New Roman"/>
          <w:sz w:val="28"/>
        </w:rPr>
        <w:t xml:space="preserve"> </w:t>
      </w:r>
      <w:r w:rsidR="00F31C11" w:rsidRPr="00693A39">
        <w:rPr>
          <w:rFonts w:ascii="Times New Roman" w:hAnsi="Times New Roman" w:cs="Times New Roman"/>
          <w:sz w:val="28"/>
        </w:rPr>
        <w:t xml:space="preserve">сетевым газом </w:t>
      </w:r>
      <w:r w:rsidRPr="00693A39">
        <w:rPr>
          <w:rFonts w:ascii="Times New Roman" w:hAnsi="Times New Roman" w:cs="Times New Roman"/>
          <w:sz w:val="28"/>
        </w:rPr>
        <w:t>населенных пунктов осуществляется привозным сжиженным газом. Тариф на 2020 год на газоснабжение для централизованной системы состав</w:t>
      </w:r>
      <w:r w:rsidR="00F31C11" w:rsidRPr="00693A39">
        <w:rPr>
          <w:rFonts w:ascii="Times New Roman" w:hAnsi="Times New Roman" w:cs="Times New Roman"/>
          <w:sz w:val="28"/>
        </w:rPr>
        <w:t>ляет</w:t>
      </w:r>
      <w:r w:rsidRPr="00693A39">
        <w:rPr>
          <w:rFonts w:ascii="Times New Roman" w:hAnsi="Times New Roman" w:cs="Times New Roman"/>
          <w:sz w:val="28"/>
        </w:rPr>
        <w:t xml:space="preserve"> 5954 руб./ 1000 м</w:t>
      </w:r>
      <w:r w:rsidRPr="00693A39">
        <w:rPr>
          <w:rFonts w:ascii="Times New Roman" w:hAnsi="Times New Roman" w:cs="Times New Roman"/>
          <w:sz w:val="28"/>
          <w:vertAlign w:val="superscript"/>
        </w:rPr>
        <w:t>3</w:t>
      </w:r>
      <w:r w:rsidRPr="00693A39">
        <w:rPr>
          <w:rFonts w:ascii="Times New Roman" w:hAnsi="Times New Roman" w:cs="Times New Roman"/>
          <w:sz w:val="28"/>
        </w:rPr>
        <w:t xml:space="preserve">, что на 73% больше тарифа 2012 года. Тариф на приобретение сжиженного газа составляет 38,46 руб./кг. </w:t>
      </w:r>
    </w:p>
    <w:p w14:paraId="0ABDBA18" w14:textId="77777777" w:rsidR="00925EB0" w:rsidRPr="00693A39" w:rsidRDefault="00925EB0" w:rsidP="00925EB0">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Электроснабжение Спасского сельского поселения осуществляется от 62 трансформаторных подстанций. Объекты электросетевого хозяйства поселени</w:t>
      </w:r>
      <w:r w:rsidR="00991E2B" w:rsidRPr="00693A39">
        <w:rPr>
          <w:rFonts w:ascii="Times New Roman" w:hAnsi="Times New Roman" w:cs="Times New Roman"/>
          <w:sz w:val="28"/>
        </w:rPr>
        <w:t>я</w:t>
      </w:r>
      <w:r w:rsidRPr="00693A39">
        <w:rPr>
          <w:rFonts w:ascii="Times New Roman" w:hAnsi="Times New Roman" w:cs="Times New Roman"/>
          <w:sz w:val="28"/>
        </w:rPr>
        <w:t xml:space="preserve"> характеризуются высоким уровнем износа (около 75%). Тариф на электрическую э</w:t>
      </w:r>
      <w:r w:rsidR="00F31C11" w:rsidRPr="00693A39">
        <w:rPr>
          <w:rFonts w:ascii="Times New Roman" w:hAnsi="Times New Roman" w:cs="Times New Roman"/>
          <w:sz w:val="28"/>
        </w:rPr>
        <w:t xml:space="preserve">нергию в 2020 году составляет </w:t>
      </w:r>
      <w:r w:rsidRPr="00693A39">
        <w:rPr>
          <w:rFonts w:ascii="Times New Roman" w:hAnsi="Times New Roman" w:cs="Times New Roman"/>
          <w:sz w:val="28"/>
        </w:rPr>
        <w:t xml:space="preserve">3,4 руб./ кВт ч., что выше на 74% тарифа 2012 года. </w:t>
      </w:r>
    </w:p>
    <w:p w14:paraId="3FBEF470" w14:textId="1119E2F8" w:rsidR="00723E3A" w:rsidRPr="00693A39" w:rsidRDefault="00925EB0" w:rsidP="003A58C2">
      <w:pPr>
        <w:widowControl w:val="0"/>
        <w:spacing w:after="0" w:line="240" w:lineRule="auto"/>
        <w:ind w:firstLine="709"/>
        <w:jc w:val="both"/>
        <w:rPr>
          <w:rFonts w:ascii="Times New Roman" w:hAnsi="Times New Roman" w:cs="Times New Roman"/>
          <w:sz w:val="28"/>
        </w:rPr>
      </w:pPr>
      <w:r w:rsidRPr="00693A39">
        <w:rPr>
          <w:rFonts w:ascii="Times New Roman" w:hAnsi="Times New Roman" w:cs="Times New Roman"/>
          <w:sz w:val="28"/>
        </w:rPr>
        <w:t xml:space="preserve">В настоящее время </w:t>
      </w:r>
      <w:r w:rsidR="00F31C11" w:rsidRPr="00693A39">
        <w:rPr>
          <w:rFonts w:ascii="Times New Roman" w:hAnsi="Times New Roman" w:cs="Times New Roman"/>
          <w:sz w:val="28"/>
        </w:rPr>
        <w:t>в</w:t>
      </w:r>
      <w:r w:rsidRPr="00693A39">
        <w:rPr>
          <w:rFonts w:ascii="Times New Roman" w:hAnsi="Times New Roman" w:cs="Times New Roman"/>
          <w:sz w:val="28"/>
        </w:rPr>
        <w:t xml:space="preserve"> Спасско</w:t>
      </w:r>
      <w:r w:rsidR="00F31C11" w:rsidRPr="00693A39">
        <w:rPr>
          <w:rFonts w:ascii="Times New Roman" w:hAnsi="Times New Roman" w:cs="Times New Roman"/>
          <w:sz w:val="28"/>
        </w:rPr>
        <w:t>м</w:t>
      </w:r>
      <w:r w:rsidRPr="00693A39">
        <w:rPr>
          <w:rFonts w:ascii="Times New Roman" w:hAnsi="Times New Roman" w:cs="Times New Roman"/>
          <w:sz w:val="28"/>
        </w:rPr>
        <w:t xml:space="preserve"> сельско</w:t>
      </w:r>
      <w:r w:rsidR="00F31C11" w:rsidRPr="00693A39">
        <w:rPr>
          <w:rFonts w:ascii="Times New Roman" w:hAnsi="Times New Roman" w:cs="Times New Roman"/>
          <w:sz w:val="28"/>
        </w:rPr>
        <w:t>м</w:t>
      </w:r>
      <w:r w:rsidRPr="00693A39">
        <w:rPr>
          <w:rFonts w:ascii="Times New Roman" w:hAnsi="Times New Roman" w:cs="Times New Roman"/>
          <w:sz w:val="28"/>
        </w:rPr>
        <w:t xml:space="preserve"> поселени</w:t>
      </w:r>
      <w:r w:rsidR="00F31C11" w:rsidRPr="00693A39">
        <w:rPr>
          <w:rFonts w:ascii="Times New Roman" w:hAnsi="Times New Roman" w:cs="Times New Roman"/>
          <w:sz w:val="28"/>
        </w:rPr>
        <w:t>и</w:t>
      </w:r>
      <w:r w:rsidRPr="00693A39">
        <w:rPr>
          <w:rFonts w:ascii="Times New Roman" w:hAnsi="Times New Roman" w:cs="Times New Roman"/>
          <w:sz w:val="28"/>
        </w:rPr>
        <w:t xml:space="preserve"> приняты к реализации программы по энергосбережению и энергоэффективности. </w:t>
      </w:r>
    </w:p>
    <w:p w14:paraId="035E771F" w14:textId="77777777" w:rsidR="005E05C5" w:rsidRPr="00693A39" w:rsidRDefault="005E05C5" w:rsidP="003A58C2">
      <w:pPr>
        <w:widowControl w:val="0"/>
        <w:spacing w:after="0" w:line="240" w:lineRule="auto"/>
        <w:ind w:firstLine="709"/>
        <w:jc w:val="both"/>
        <w:rPr>
          <w:rFonts w:ascii="Times New Roman" w:hAnsi="Times New Roman" w:cs="Times New Roman"/>
          <w:sz w:val="28"/>
        </w:rPr>
      </w:pPr>
    </w:p>
    <w:p w14:paraId="34CCB4EC" w14:textId="77777777" w:rsidR="00BE4DDC" w:rsidRPr="00693A39" w:rsidRDefault="00BE4DDC" w:rsidP="00805724">
      <w:pPr>
        <w:shd w:val="clear" w:color="auto" w:fill="FFFFFF"/>
        <w:spacing w:after="0" w:line="240" w:lineRule="auto"/>
        <w:jc w:val="center"/>
        <w:textAlignment w:val="baseline"/>
        <w:rPr>
          <w:rFonts w:ascii="Times New Roman" w:eastAsia="Times New Roman" w:hAnsi="Times New Roman" w:cs="Times New Roman"/>
          <w:i/>
          <w:sz w:val="28"/>
          <w:szCs w:val="28"/>
          <w:lang w:eastAsia="ru-RU"/>
        </w:rPr>
      </w:pPr>
      <w:r w:rsidRPr="00693A39">
        <w:rPr>
          <w:rFonts w:ascii="Times New Roman" w:eastAsia="Times New Roman" w:hAnsi="Times New Roman" w:cs="Times New Roman"/>
          <w:i/>
          <w:sz w:val="28"/>
          <w:szCs w:val="28"/>
          <w:lang w:eastAsia="ru-RU"/>
        </w:rPr>
        <w:t>Промышленность</w:t>
      </w:r>
    </w:p>
    <w:p w14:paraId="2C45A3AB" w14:textId="77777777" w:rsidR="006B6857" w:rsidRPr="00693A39" w:rsidRDefault="006B6857" w:rsidP="006B685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Промышленное производство в Спасском сельском поселении представлено 11 организациями, из них – 10 обрабатывающих предприятий и 1 предприятие, оказывающее услуги по водоснабжению, водоотведению, организации сбора и утилизации отходов.</w:t>
      </w:r>
    </w:p>
    <w:p w14:paraId="06A49A1C" w14:textId="11B15EB1" w:rsidR="006B6857" w:rsidRPr="00693A39" w:rsidRDefault="006B6857" w:rsidP="006B685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lastRenderedPageBreak/>
        <w:t xml:space="preserve">В структуре промышленного производства определяющую роль играют предприятия пищевой и деревообрабатывающей промышленности, а также производство прочей неметаллической минеральной продукции. Промышленную деятельность в </w:t>
      </w:r>
      <w:r w:rsidR="00CE1A52">
        <w:rPr>
          <w:rFonts w:ascii="Times New Roman" w:eastAsia="Times New Roman" w:hAnsi="Times New Roman" w:cs="Times New Roman"/>
          <w:sz w:val="28"/>
          <w:szCs w:val="28"/>
          <w:lang w:eastAsia="ru-RU"/>
        </w:rPr>
        <w:t>поселении</w:t>
      </w:r>
      <w:r w:rsidRPr="00693A39">
        <w:rPr>
          <w:rFonts w:ascii="Times New Roman" w:eastAsia="Times New Roman" w:hAnsi="Times New Roman" w:cs="Times New Roman"/>
          <w:sz w:val="28"/>
          <w:szCs w:val="28"/>
          <w:lang w:eastAsia="ru-RU"/>
        </w:rPr>
        <w:t xml:space="preserve"> осуществляют преимущественно малые и средние предприятия и индивидуальные предприниматели.</w:t>
      </w:r>
    </w:p>
    <w:p w14:paraId="73B8E67B" w14:textId="5EC4B81E" w:rsidR="006B6857" w:rsidRPr="00693A39" w:rsidRDefault="006B6857" w:rsidP="006B685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Устойчиво функционируют и обеспечивают население</w:t>
      </w:r>
      <w:r w:rsidR="00CE1A52">
        <w:rPr>
          <w:rFonts w:ascii="Times New Roman" w:eastAsia="Times New Roman" w:hAnsi="Times New Roman" w:cs="Times New Roman"/>
          <w:sz w:val="28"/>
          <w:szCs w:val="28"/>
          <w:lang w:eastAsia="ru-RU"/>
        </w:rPr>
        <w:t xml:space="preserve"> поселения,</w:t>
      </w:r>
      <w:r w:rsidRPr="00693A39">
        <w:rPr>
          <w:rFonts w:ascii="Times New Roman" w:eastAsia="Times New Roman" w:hAnsi="Times New Roman" w:cs="Times New Roman"/>
          <w:sz w:val="28"/>
          <w:szCs w:val="28"/>
          <w:lang w:eastAsia="ru-RU"/>
        </w:rPr>
        <w:t xml:space="preserve"> района и примыкающих к нему муниципалитетов высококачественными продуктами питания такие предприятия пищевой отрасли, как СХПК «</w:t>
      </w:r>
      <w:proofErr w:type="spellStart"/>
      <w:r w:rsidRPr="00693A39">
        <w:rPr>
          <w:rFonts w:ascii="Times New Roman" w:eastAsia="Times New Roman" w:hAnsi="Times New Roman" w:cs="Times New Roman"/>
          <w:sz w:val="28"/>
          <w:szCs w:val="28"/>
          <w:lang w:eastAsia="ru-RU"/>
        </w:rPr>
        <w:t>Племптица</w:t>
      </w:r>
      <w:proofErr w:type="spellEnd"/>
      <w:r w:rsidRPr="00693A39">
        <w:rPr>
          <w:rFonts w:ascii="Times New Roman" w:eastAsia="Times New Roman" w:hAnsi="Times New Roman" w:cs="Times New Roman"/>
          <w:sz w:val="28"/>
          <w:szCs w:val="28"/>
          <w:lang w:eastAsia="ru-RU"/>
        </w:rPr>
        <w:t>-Можайское» и ООО «Фабрика Хруста». Производством изделий из бетона, пользующихся спросом в г. Вологда, занимается ООО «</w:t>
      </w:r>
      <w:proofErr w:type="spellStart"/>
      <w:r w:rsidRPr="00693A39">
        <w:rPr>
          <w:rFonts w:ascii="Times New Roman" w:eastAsia="Times New Roman" w:hAnsi="Times New Roman" w:cs="Times New Roman"/>
          <w:sz w:val="28"/>
          <w:szCs w:val="28"/>
          <w:lang w:eastAsia="ru-RU"/>
        </w:rPr>
        <w:t>Власткол</w:t>
      </w:r>
      <w:proofErr w:type="spellEnd"/>
      <w:r w:rsidRPr="00693A39">
        <w:rPr>
          <w:rFonts w:ascii="Times New Roman" w:eastAsia="Times New Roman" w:hAnsi="Times New Roman" w:cs="Times New Roman"/>
          <w:sz w:val="28"/>
          <w:szCs w:val="28"/>
          <w:lang w:eastAsia="ru-RU"/>
        </w:rPr>
        <w:t xml:space="preserve">». Деревообработка представлена рядом индивидуальных предпринимателей (ИП </w:t>
      </w:r>
      <w:proofErr w:type="spellStart"/>
      <w:r w:rsidRPr="00693A39">
        <w:rPr>
          <w:rFonts w:ascii="Times New Roman" w:eastAsia="Times New Roman" w:hAnsi="Times New Roman" w:cs="Times New Roman"/>
          <w:sz w:val="28"/>
          <w:szCs w:val="28"/>
          <w:lang w:eastAsia="ru-RU"/>
        </w:rPr>
        <w:t>Есаян</w:t>
      </w:r>
      <w:proofErr w:type="spellEnd"/>
      <w:r w:rsidRPr="00693A39">
        <w:rPr>
          <w:rFonts w:ascii="Times New Roman" w:eastAsia="Times New Roman" w:hAnsi="Times New Roman" w:cs="Times New Roman"/>
          <w:sz w:val="28"/>
          <w:szCs w:val="28"/>
          <w:lang w:eastAsia="ru-RU"/>
        </w:rPr>
        <w:t xml:space="preserve"> О.В., ИП Проскуряков Н.А., ИП </w:t>
      </w:r>
      <w:proofErr w:type="spellStart"/>
      <w:r w:rsidRPr="00693A39">
        <w:rPr>
          <w:rFonts w:ascii="Times New Roman" w:eastAsia="Times New Roman" w:hAnsi="Times New Roman" w:cs="Times New Roman"/>
          <w:sz w:val="28"/>
          <w:szCs w:val="28"/>
          <w:lang w:eastAsia="ru-RU"/>
        </w:rPr>
        <w:t>Куцевол</w:t>
      </w:r>
      <w:proofErr w:type="spellEnd"/>
      <w:r w:rsidRPr="00693A39">
        <w:rPr>
          <w:rFonts w:ascii="Times New Roman" w:eastAsia="Times New Roman" w:hAnsi="Times New Roman" w:cs="Times New Roman"/>
          <w:sz w:val="28"/>
          <w:szCs w:val="28"/>
          <w:lang w:eastAsia="ru-RU"/>
        </w:rPr>
        <w:t xml:space="preserve"> А.Н.). </w:t>
      </w:r>
    </w:p>
    <w:p w14:paraId="176EF35F" w14:textId="7DB3ABE8" w:rsidR="006B6857" w:rsidRPr="00693A39" w:rsidRDefault="006B6857" w:rsidP="006B685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Однако ситуация в отрасли в последние годы весьма противоречива. Доля промышленного производства в отраслевой структуре экономики </w:t>
      </w:r>
      <w:r w:rsidR="00FD39DC" w:rsidRPr="00693A39">
        <w:rPr>
          <w:rFonts w:ascii="Times New Roman" w:eastAsia="Times New Roman" w:hAnsi="Times New Roman" w:cs="Times New Roman"/>
          <w:sz w:val="28"/>
          <w:szCs w:val="28"/>
          <w:lang w:eastAsia="ru-RU"/>
        </w:rPr>
        <w:t>поселения</w:t>
      </w:r>
      <w:r w:rsidRPr="00693A39">
        <w:rPr>
          <w:rFonts w:ascii="Times New Roman" w:eastAsia="Times New Roman" w:hAnsi="Times New Roman" w:cs="Times New Roman"/>
          <w:sz w:val="28"/>
          <w:szCs w:val="28"/>
          <w:lang w:eastAsia="ru-RU"/>
        </w:rPr>
        <w:t xml:space="preserve"> остается незначительной. При наличии значительных объемов лесных ресурсов многие предприятия по деревообработке ликвидированы.</w:t>
      </w:r>
    </w:p>
    <w:p w14:paraId="167B5290" w14:textId="77777777" w:rsidR="006B6857" w:rsidRPr="00693A39" w:rsidRDefault="006B6857" w:rsidP="006B685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Среди факторов, сдерживающих развитие промышленности, руководители промышленных предприятий поселения выделяют: высокие цены на топливо и электроэнергию, значительный износ основных фондов предприятий, несвоевременность оплаты за поставляемую продукцию, низкую платежеспособность потребительского спроса и нехватку оборотных средств.</w:t>
      </w:r>
    </w:p>
    <w:p w14:paraId="141B29FE" w14:textId="77777777" w:rsidR="00805724" w:rsidRPr="00693A39" w:rsidRDefault="00805724" w:rsidP="004301F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7126BA48" w14:textId="77777777" w:rsidR="00805724" w:rsidRPr="00693A39" w:rsidRDefault="00805724" w:rsidP="00805724">
      <w:pPr>
        <w:shd w:val="clear" w:color="auto" w:fill="FFFFFF"/>
        <w:spacing w:after="0" w:line="240" w:lineRule="auto"/>
        <w:ind w:firstLine="709"/>
        <w:jc w:val="center"/>
        <w:textAlignment w:val="baseline"/>
        <w:rPr>
          <w:rFonts w:ascii="Times New Roman" w:eastAsia="Times New Roman" w:hAnsi="Times New Roman" w:cs="Times New Roman"/>
          <w:i/>
          <w:sz w:val="28"/>
          <w:szCs w:val="28"/>
          <w:lang w:eastAsia="ru-RU"/>
        </w:rPr>
      </w:pPr>
      <w:r w:rsidRPr="00693A39">
        <w:rPr>
          <w:rFonts w:ascii="Times New Roman" w:eastAsia="Times New Roman" w:hAnsi="Times New Roman" w:cs="Times New Roman"/>
          <w:i/>
          <w:sz w:val="28"/>
          <w:szCs w:val="28"/>
          <w:lang w:eastAsia="ru-RU"/>
        </w:rPr>
        <w:t>Малое и среднее предпринимательство</w:t>
      </w:r>
    </w:p>
    <w:p w14:paraId="75C54128"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По данным администрации поселения, верифицированным через систему СБИС, по состоянию на 01.06.2021 г. в нем зарегистрировано порядка 28 субъектов малого и среднего предпринимательства (МСП). Это составляет 70% от всех функционирующих организаций Спасского сельского поселения (всего 40 организаций).</w:t>
      </w:r>
    </w:p>
    <w:p w14:paraId="2B61960A"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В отраслевом разрезе среди предприятий МСП Спасского сельского поселения ведущие позиции устойчиво занимает оптовая и розничная торговля – 51,9% (14 субъектов) от общего количества субъектов МСП поселения. Это говорит о том, что каждое второе малое и среднее предприятие занимается деятельностью по об</w:t>
      </w:r>
      <w:r w:rsidR="007C77F7" w:rsidRPr="00693A39">
        <w:rPr>
          <w:rFonts w:ascii="Times New Roman" w:hAnsi="Times New Roman" w:cs="Times New Roman"/>
          <w:sz w:val="28"/>
          <w:szCs w:val="28"/>
        </w:rPr>
        <w:t>ороту, купле и продаже товаров</w:t>
      </w:r>
      <w:r w:rsidRPr="00693A39">
        <w:rPr>
          <w:rFonts w:ascii="Times New Roman" w:hAnsi="Times New Roman" w:cs="Times New Roman"/>
          <w:sz w:val="28"/>
          <w:szCs w:val="28"/>
        </w:rPr>
        <w:t xml:space="preserve">. В обрабатывающем производстве задействовано 22,2% предпринимателей (6 предпринимателей). Часть из них занимается производством пищевых продуктов (2 субъекта МСП). Остальные осуществляют обработку древесины, камня, а также производство изделий из бетона для использования в строительстве. </w:t>
      </w:r>
    </w:p>
    <w:p w14:paraId="59C5D6DF"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В сельском хозяйстве функционирует 7,4% (2 субъекта) субъекта МСП. Эти предприятия занимаются разведением молочного крупного рогатого скота, производством сырого молока и выращиванием овощных и зерновых культур.</w:t>
      </w:r>
    </w:p>
    <w:p w14:paraId="15D10FAB"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На территории Спасского сельского поселения имеются значимые для его развития субъекты МСП. Это СПК (колхоз) «Племзавод Пригородный», который обеспечивает население рабочими местами (203 занятых). По итогам 2019 г. средняя заработная плата сотрудников составляла 31 тыс. руб. </w:t>
      </w:r>
      <w:r w:rsidRPr="00693A39">
        <w:rPr>
          <w:rFonts w:ascii="Times New Roman" w:hAnsi="Times New Roman" w:cs="Times New Roman"/>
          <w:sz w:val="28"/>
          <w:szCs w:val="28"/>
        </w:rPr>
        <w:lastRenderedPageBreak/>
        <w:t>Поголовье крупного рогатого скота на данном предприятии достигает 2300 штук, половина из которых – дойные коровы, обеспечивающие почти 10 тысяч тонн производства сырого молока в год.</w:t>
      </w:r>
    </w:p>
    <w:p w14:paraId="1052C0C1"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Растущее и развивающееся предприятие ООО «Фабрика Хруста» также обеспечивает население рабочими местами. Оно производит и поставляет натуральную </w:t>
      </w:r>
      <w:proofErr w:type="spellStart"/>
      <w:r w:rsidRPr="00693A39">
        <w:rPr>
          <w:rFonts w:ascii="Times New Roman" w:hAnsi="Times New Roman" w:cs="Times New Roman"/>
          <w:sz w:val="28"/>
          <w:szCs w:val="28"/>
        </w:rPr>
        <w:t>снековую</w:t>
      </w:r>
      <w:proofErr w:type="spellEnd"/>
      <w:r w:rsidRPr="00693A39">
        <w:rPr>
          <w:rFonts w:ascii="Times New Roman" w:hAnsi="Times New Roman" w:cs="Times New Roman"/>
          <w:sz w:val="28"/>
          <w:szCs w:val="28"/>
        </w:rPr>
        <w:t xml:space="preserve"> продукцию из отечественной кукурузы.</w:t>
      </w:r>
    </w:p>
    <w:p w14:paraId="51B97757"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По официальным данным системы СБИС, МСП обеспечивает рабочими местами 1/3 экономически активного населения данной территории</w:t>
      </w:r>
      <w:r w:rsidRPr="00693A39">
        <w:rPr>
          <w:rStyle w:val="a9"/>
          <w:rFonts w:ascii="Times New Roman" w:hAnsi="Times New Roman" w:cs="Times New Roman"/>
          <w:sz w:val="28"/>
          <w:szCs w:val="28"/>
        </w:rPr>
        <w:footnoteReference w:id="5"/>
      </w:r>
      <w:r w:rsidRPr="00693A39">
        <w:rPr>
          <w:rFonts w:ascii="Times New Roman" w:hAnsi="Times New Roman" w:cs="Times New Roman"/>
          <w:sz w:val="28"/>
          <w:szCs w:val="28"/>
        </w:rPr>
        <w:t>.</w:t>
      </w:r>
      <w:r w:rsidRPr="00693A39">
        <w:t xml:space="preserve"> </w:t>
      </w:r>
    </w:p>
    <w:p w14:paraId="53242C88" w14:textId="77777777" w:rsidR="00132E90" w:rsidRPr="00693A39" w:rsidRDefault="00132E90" w:rsidP="00132E90">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Таким образом, большая часть субъектов МСП задействована в оптовой и розничной торговле, при этом производственный сектор развит слабо.</w:t>
      </w:r>
    </w:p>
    <w:p w14:paraId="346E61D4" w14:textId="77777777" w:rsidR="003F4E6B" w:rsidRPr="00693A39" w:rsidRDefault="003F4E6B" w:rsidP="0080572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09ABC9F3" w14:textId="77777777" w:rsidR="003F4E6B" w:rsidRPr="00693A39" w:rsidRDefault="003F4E6B" w:rsidP="007C0075">
      <w:pPr>
        <w:shd w:val="clear" w:color="auto" w:fill="FFFFFF"/>
        <w:spacing w:after="0" w:line="240" w:lineRule="auto"/>
        <w:jc w:val="center"/>
        <w:textAlignment w:val="baseline"/>
        <w:rPr>
          <w:rFonts w:ascii="Times New Roman" w:eastAsia="Times New Roman" w:hAnsi="Times New Roman" w:cs="Times New Roman"/>
          <w:i/>
          <w:sz w:val="28"/>
          <w:szCs w:val="28"/>
          <w:lang w:eastAsia="ru-RU"/>
        </w:rPr>
      </w:pPr>
      <w:r w:rsidRPr="00693A39">
        <w:rPr>
          <w:rFonts w:ascii="Times New Roman" w:eastAsia="Times New Roman" w:hAnsi="Times New Roman" w:cs="Times New Roman"/>
          <w:i/>
          <w:sz w:val="28"/>
          <w:szCs w:val="28"/>
          <w:lang w:eastAsia="ru-RU"/>
        </w:rPr>
        <w:t>Потребительский рынок</w:t>
      </w:r>
    </w:p>
    <w:p w14:paraId="1E6F3124" w14:textId="29E192F2"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Основу потребительс</w:t>
      </w:r>
      <w:r w:rsidR="003E2DC6" w:rsidRPr="00693A39">
        <w:rPr>
          <w:rFonts w:ascii="Times New Roman" w:eastAsia="Times New Roman" w:hAnsi="Times New Roman" w:cs="Times New Roman"/>
          <w:sz w:val="28"/>
          <w:szCs w:val="28"/>
          <w:lang w:eastAsia="ru-RU"/>
        </w:rPr>
        <w:t>кого рынка Спасского сельского по</w:t>
      </w:r>
      <w:r w:rsidRPr="00693A39">
        <w:rPr>
          <w:rFonts w:ascii="Times New Roman" w:eastAsia="Times New Roman" w:hAnsi="Times New Roman" w:cs="Times New Roman"/>
          <w:sz w:val="28"/>
          <w:szCs w:val="28"/>
          <w:lang w:eastAsia="ru-RU"/>
        </w:rPr>
        <w:t>селения составляет сфера розничной торговли. В 2020 году на территории муниципалитета насчитывалось 15 магазинов малой торговой площади (</w:t>
      </w:r>
      <w:proofErr w:type="spellStart"/>
      <w:r w:rsidRPr="00693A39">
        <w:rPr>
          <w:rFonts w:ascii="Times New Roman" w:eastAsia="Times New Roman" w:hAnsi="Times New Roman" w:cs="Times New Roman"/>
          <w:sz w:val="28"/>
          <w:szCs w:val="28"/>
          <w:lang w:eastAsia="ru-RU"/>
        </w:rPr>
        <w:t>минимаркетов</w:t>
      </w:r>
      <w:proofErr w:type="spellEnd"/>
      <w:r w:rsidRPr="00693A39">
        <w:rPr>
          <w:rFonts w:ascii="Times New Roman" w:eastAsia="Times New Roman" w:hAnsi="Times New Roman" w:cs="Times New Roman"/>
          <w:sz w:val="28"/>
          <w:szCs w:val="28"/>
          <w:lang w:eastAsia="ru-RU"/>
        </w:rPr>
        <w:t xml:space="preserve">) и 2 торговых павильона. Рост с 2014 года числа </w:t>
      </w:r>
      <w:proofErr w:type="spellStart"/>
      <w:r w:rsidRPr="00693A39">
        <w:rPr>
          <w:rFonts w:ascii="Times New Roman" w:eastAsia="Times New Roman" w:hAnsi="Times New Roman" w:cs="Times New Roman"/>
          <w:sz w:val="28"/>
          <w:szCs w:val="28"/>
          <w:lang w:eastAsia="ru-RU"/>
        </w:rPr>
        <w:t>минимаркетов</w:t>
      </w:r>
      <w:proofErr w:type="spellEnd"/>
      <w:r w:rsidRPr="00693A39">
        <w:rPr>
          <w:rFonts w:ascii="Times New Roman" w:eastAsia="Times New Roman" w:hAnsi="Times New Roman" w:cs="Times New Roman"/>
          <w:sz w:val="28"/>
          <w:szCs w:val="28"/>
          <w:lang w:eastAsia="ru-RU"/>
        </w:rPr>
        <w:t xml:space="preserve"> в 1,5 раза свидетельствует о востребованности среди населения такого формата организации торговли.</w:t>
      </w:r>
    </w:p>
    <w:p w14:paraId="2ABCFEF5"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На территории муниципального образования в тесном взаимодействии власти и бизнеса реализуется социальный проект «Дисконтная карта «Забота»», в котором по итогам 2020 года приняли участие 3 организации торговли, предоставляющие скидки на продовольственные товары в размере 3%.</w:t>
      </w:r>
    </w:p>
    <w:p w14:paraId="2F8DBE6B"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В Спасском сельском поселении действует 1 магазин (ООО «ШИКПРОД», торговая сеть «Вологодская корзинка»), участвующий в системе добровольной сертификации продукции «Настоящий Вологодский продукт». </w:t>
      </w:r>
    </w:p>
    <w:p w14:paraId="6BCED84C"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В 2020 году магазин «Сытная лавка» в поселке Можайское стал победителем конкурса «Хороший магазин», организуемым</w:t>
      </w:r>
      <w:r w:rsidRPr="00693A39">
        <w:t xml:space="preserve"> </w:t>
      </w:r>
      <w:r w:rsidRPr="00693A39">
        <w:rPr>
          <w:rFonts w:ascii="Times New Roman" w:eastAsia="Times New Roman" w:hAnsi="Times New Roman" w:cs="Times New Roman"/>
          <w:sz w:val="28"/>
          <w:szCs w:val="28"/>
          <w:lang w:eastAsia="ru-RU"/>
        </w:rPr>
        <w:t>администрацией Вологодского района среди всех торговых точек муниципалитета, реализующих продукцию, произведенную в Вологодской области.</w:t>
      </w:r>
    </w:p>
    <w:p w14:paraId="794CDC1C"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4"/>
          <w:lang w:eastAsia="ru-RU"/>
        </w:rPr>
      </w:pPr>
      <w:r w:rsidRPr="00693A39">
        <w:rPr>
          <w:rFonts w:ascii="Times New Roman" w:eastAsia="Times New Roman" w:hAnsi="Times New Roman" w:cs="Times New Roman"/>
          <w:sz w:val="28"/>
          <w:szCs w:val="24"/>
          <w:lang w:eastAsia="ru-RU"/>
        </w:rPr>
        <w:t>В сфере бытового обслуживания населения занято 4 объекта, оказывающих услуги по ремонту и техническому обслуживанию предметов быта, а также услуги бань. Относительная неразвитость сети предприятий бытового обслуживания объясняется территориальной близостью Спасского сельского поселения к г. Вологде, в которой представлен широкий спектр бытовых услуг.</w:t>
      </w:r>
    </w:p>
    <w:p w14:paraId="14A50BCC"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Услуги общественного питания предоставляют 3 столовых общей вместимостью 184 посадочных места, а также ресторан на 120 посадочных мест, расположенный в 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w:t>
      </w:r>
    </w:p>
    <w:p w14:paraId="1AC23AB2"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На территории муниципалитета расположены 2 средства размещения, предоста</w:t>
      </w:r>
      <w:r w:rsidR="007C0075" w:rsidRPr="00693A39">
        <w:rPr>
          <w:rFonts w:ascii="Times New Roman" w:eastAsia="Times New Roman" w:hAnsi="Times New Roman" w:cs="Times New Roman"/>
          <w:sz w:val="28"/>
          <w:szCs w:val="28"/>
          <w:lang w:eastAsia="ru-RU"/>
        </w:rPr>
        <w:t>вляющих гостиничные услуги. В д.</w:t>
      </w:r>
      <w:r w:rsidRPr="00693A39">
        <w:rPr>
          <w:rFonts w:ascii="Times New Roman" w:eastAsia="Times New Roman" w:hAnsi="Times New Roman" w:cs="Times New Roman"/>
          <w:sz w:val="28"/>
          <w:szCs w:val="28"/>
          <w:lang w:eastAsia="ru-RU"/>
        </w:rPr>
        <w:t xml:space="preserve"> </w:t>
      </w:r>
      <w:proofErr w:type="spellStart"/>
      <w:r w:rsidRPr="00693A39">
        <w:rPr>
          <w:rFonts w:ascii="Times New Roman" w:eastAsia="Times New Roman" w:hAnsi="Times New Roman" w:cs="Times New Roman"/>
          <w:sz w:val="28"/>
          <w:szCs w:val="28"/>
          <w:lang w:eastAsia="ru-RU"/>
        </w:rPr>
        <w:t>Родионцево</w:t>
      </w:r>
      <w:proofErr w:type="spellEnd"/>
      <w:r w:rsidRPr="00693A39">
        <w:rPr>
          <w:rFonts w:ascii="Times New Roman" w:eastAsia="Times New Roman" w:hAnsi="Times New Roman" w:cs="Times New Roman"/>
          <w:sz w:val="28"/>
          <w:szCs w:val="28"/>
          <w:lang w:eastAsia="ru-RU"/>
        </w:rPr>
        <w:t xml:space="preserve"> находится гостевой дом, в котором могут отдохнуть до 20 человек. В </w:t>
      </w:r>
      <w:proofErr w:type="spellStart"/>
      <w:r w:rsidRPr="00693A39">
        <w:rPr>
          <w:rFonts w:ascii="Times New Roman" w:eastAsia="Times New Roman" w:hAnsi="Times New Roman" w:cs="Times New Roman"/>
          <w:sz w:val="28"/>
          <w:szCs w:val="28"/>
          <w:lang w:eastAsia="ru-RU"/>
        </w:rPr>
        <w:t>Бурцево</w:t>
      </w:r>
      <w:proofErr w:type="spellEnd"/>
      <w:r w:rsidRPr="00693A39">
        <w:rPr>
          <w:rFonts w:ascii="Times New Roman" w:eastAsia="Times New Roman" w:hAnsi="Times New Roman" w:cs="Times New Roman"/>
          <w:sz w:val="28"/>
          <w:szCs w:val="28"/>
          <w:lang w:eastAsia="ru-RU"/>
        </w:rPr>
        <w:t xml:space="preserve"> расположен отры</w:t>
      </w:r>
      <w:r w:rsidRPr="00693A39">
        <w:rPr>
          <w:rFonts w:ascii="Times New Roman" w:eastAsia="Times New Roman" w:hAnsi="Times New Roman" w:cs="Times New Roman"/>
          <w:sz w:val="28"/>
          <w:szCs w:val="28"/>
          <w:lang w:eastAsia="ru-RU"/>
        </w:rPr>
        <w:lastRenderedPageBreak/>
        <w:t>тый в 2019 году гостиничный комплекс «Линь», включающий 12 комфортных номеров, зал ресторана, баню с бассейном и гостевой дом.</w:t>
      </w:r>
    </w:p>
    <w:p w14:paraId="2852913D" w14:textId="77777777" w:rsidR="00595687" w:rsidRPr="00693A39" w:rsidRDefault="00595687" w:rsidP="00595687">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Таким образом, сектор торговли, общественного питания и бытовых услуг значим для повышения занятости и жизнеобеспечения населения муниципалитета. Ежегодное увеличение численности населения на территории Спасского сельского поселения требует активного развития потребительского сектора муниципалитета. </w:t>
      </w:r>
    </w:p>
    <w:p w14:paraId="029A8B15" w14:textId="77777777" w:rsidR="00723E3A" w:rsidRPr="00693A39" w:rsidRDefault="00723E3A" w:rsidP="00564183">
      <w:pPr>
        <w:spacing w:after="0" w:line="240" w:lineRule="auto"/>
        <w:ind w:firstLine="709"/>
        <w:jc w:val="both"/>
        <w:rPr>
          <w:rFonts w:ascii="Times New Roman" w:eastAsia="Times New Roman" w:hAnsi="Times New Roman" w:cs="Times New Roman"/>
          <w:sz w:val="28"/>
          <w:szCs w:val="28"/>
          <w:lang w:eastAsia="ru-RU"/>
        </w:rPr>
      </w:pPr>
    </w:p>
    <w:p w14:paraId="2CCD333A" w14:textId="77777777" w:rsidR="007B3315" w:rsidRPr="00693A39" w:rsidRDefault="00C472A4" w:rsidP="00564183">
      <w:pPr>
        <w:pStyle w:val="2"/>
        <w:rPr>
          <w:rFonts w:eastAsia="Times New Roman"/>
          <w:lang w:eastAsia="ru-RU"/>
        </w:rPr>
      </w:pPr>
      <w:bookmarkStart w:id="7" w:name="_Toc78294444"/>
      <w:r w:rsidRPr="00693A39">
        <w:rPr>
          <w:rFonts w:eastAsia="Times New Roman"/>
          <w:lang w:eastAsia="ru-RU"/>
        </w:rPr>
        <w:t>2.6. Вызовы и ограничители современного этапа развития</w:t>
      </w:r>
      <w:bookmarkEnd w:id="7"/>
    </w:p>
    <w:p w14:paraId="50C40363" w14:textId="77777777" w:rsidR="00564183" w:rsidRDefault="00564183" w:rsidP="0056418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8C78227" w14:textId="6C213390" w:rsidR="003427C4" w:rsidRPr="00693A39" w:rsidRDefault="003427C4" w:rsidP="0056418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Ключевыми вызовами современного этапа развития России и Вологодской области, с которыми в ближайшее время может столкнуться и Спасское сельское поселение Вологодского муниципального района</w:t>
      </w:r>
      <w:r w:rsidR="00B73B14" w:rsidRPr="00693A39">
        <w:rPr>
          <w:rFonts w:ascii="Times New Roman" w:eastAsia="Times New Roman" w:hAnsi="Times New Roman" w:cs="Times New Roman"/>
          <w:sz w:val="28"/>
          <w:szCs w:val="28"/>
          <w:lang w:eastAsia="ru-RU"/>
        </w:rPr>
        <w:t>,</w:t>
      </w:r>
      <w:r w:rsidRPr="00693A39">
        <w:rPr>
          <w:rFonts w:ascii="Times New Roman" w:eastAsia="Times New Roman" w:hAnsi="Times New Roman" w:cs="Times New Roman"/>
          <w:sz w:val="28"/>
          <w:szCs w:val="28"/>
          <w:lang w:eastAsia="ru-RU"/>
        </w:rPr>
        <w:t xml:space="preserve"> – это демографические. Они в средне- и долгосрочной перспективе могут привести к естественной и миграционной убыли населения территории.</w:t>
      </w:r>
    </w:p>
    <w:p w14:paraId="58D8F153" w14:textId="77777777"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Для демографического развития Спасского сельского поселения в последние годы уже характерны неустойчивые тенденции. Так, в 2016-2017 гг. отмечался естественный прирост населения (3,5 и 1,1 промилле), а в 2018-2019 гг. – убыль (-0,8 и -3,1 промилле), а в 2020 г. – снова естественный прирост (3,1 промилле).</w:t>
      </w:r>
    </w:p>
    <w:p w14:paraId="15AEF138" w14:textId="1FC4BAD6"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В свою очередь миграционный прирост имеет определенную тенденцию к снижению: в 2015 г. он составлял 162 чел., 2016 г. – 90 чел., 2017 г. – 72 чел., 2018 г. – 52 чел. 2019 г. – 51 чел., 2020 г. – 77 чел. Дальнейшее ухудшение демографической ситуации может быть обусловлено также сокращением численности женщин активного репродуктивного возраста и увеличением пожилого населения. </w:t>
      </w:r>
    </w:p>
    <w:p w14:paraId="7368B2AE" w14:textId="77777777"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Иными словами, риск снижения численности постоянного населения вследствие естественных и миграционных причин может быть одним из ключевых вызовов, способных ограничить устойчивое развитие поселения.</w:t>
      </w:r>
    </w:p>
    <w:p w14:paraId="129BA60A" w14:textId="77777777"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С учетом долгосрочных стратегических вызовов в настоящей Стратегии основной упор сделан на количественный и качественный рост человеческого потенциала и активизацию реализации политики НАРОДОСБЕРЕЖЕНИЯ.</w:t>
      </w:r>
    </w:p>
    <w:p w14:paraId="783D859A" w14:textId="661F73F4"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Достижение данной цели может быть обеспечено за счет роста благосостояния и качества жизни населения поселения на основе создания конкурентоспособной экономики, </w:t>
      </w:r>
      <w:r w:rsidR="00B73B14" w:rsidRPr="00693A39">
        <w:rPr>
          <w:rFonts w:ascii="Times New Roman" w:eastAsia="Times New Roman" w:hAnsi="Times New Roman" w:cs="Times New Roman"/>
          <w:sz w:val="28"/>
          <w:szCs w:val="28"/>
          <w:lang w:eastAsia="ru-RU"/>
        </w:rPr>
        <w:t xml:space="preserve">развития </w:t>
      </w:r>
      <w:r w:rsidRPr="00693A39">
        <w:rPr>
          <w:rFonts w:ascii="Times New Roman" w:eastAsia="Times New Roman" w:hAnsi="Times New Roman" w:cs="Times New Roman"/>
          <w:sz w:val="28"/>
          <w:szCs w:val="28"/>
          <w:lang w:eastAsia="ru-RU"/>
        </w:rPr>
        <w:t>инфраструктуры, повышения инвестиционной привлекательности территории.</w:t>
      </w:r>
    </w:p>
    <w:p w14:paraId="6B3B5915" w14:textId="370C783B"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Вместе с тем в настоящее время экономика Спасского сельского поселения характеризуется слабым уровнем диверсификации. Ее основу составляет ряд сельхозпредприятий, другие же отрасли (пищевая, деревообрабатывающая, туризм, сфера услуг) получили достаточно слабое развитие несмотря на имеющийся потенциал в связи с близостью к Вологде. Это является одним из ключевых рисков с точки зрения обеспечения сбалансированности рынка труда поселения, наполняемости местного бюджета и др.</w:t>
      </w:r>
    </w:p>
    <w:p w14:paraId="5ED5694C" w14:textId="21B3097F"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lastRenderedPageBreak/>
        <w:t xml:space="preserve"> Недостаточный уровень развития и неудовлетворительное состо</w:t>
      </w:r>
      <w:r w:rsidR="00B73B14" w:rsidRPr="00693A39">
        <w:rPr>
          <w:rFonts w:ascii="Times New Roman" w:eastAsia="Times New Roman" w:hAnsi="Times New Roman" w:cs="Times New Roman"/>
          <w:sz w:val="28"/>
          <w:szCs w:val="28"/>
          <w:lang w:eastAsia="ru-RU"/>
        </w:rPr>
        <w:t>яние инженерной, энергетической,</w:t>
      </w:r>
      <w:r w:rsidRPr="00693A39">
        <w:rPr>
          <w:rFonts w:ascii="Times New Roman" w:eastAsia="Times New Roman" w:hAnsi="Times New Roman" w:cs="Times New Roman"/>
          <w:sz w:val="28"/>
          <w:szCs w:val="28"/>
          <w:lang w:eastAsia="ru-RU"/>
        </w:rPr>
        <w:t xml:space="preserve"> транспортной</w:t>
      </w:r>
      <w:r w:rsidR="00B73B14" w:rsidRPr="00693A39">
        <w:rPr>
          <w:rFonts w:ascii="Times New Roman" w:eastAsia="Times New Roman" w:hAnsi="Times New Roman" w:cs="Times New Roman"/>
          <w:sz w:val="28"/>
          <w:szCs w:val="28"/>
          <w:lang w:eastAsia="ru-RU"/>
        </w:rPr>
        <w:t xml:space="preserve"> и социальной</w:t>
      </w:r>
      <w:r w:rsidRPr="00693A39">
        <w:rPr>
          <w:rFonts w:ascii="Times New Roman" w:eastAsia="Times New Roman" w:hAnsi="Times New Roman" w:cs="Times New Roman"/>
          <w:sz w:val="28"/>
          <w:szCs w:val="28"/>
          <w:lang w:eastAsia="ru-RU"/>
        </w:rPr>
        <w:t xml:space="preserve"> инфраструктуры поселения в современных условиях также являются фактором, ограничивающим социально-экономическое развитие территории. В частности, доля протяженности автомобильных дорог местного значения поселения, не соответствующих нормативным требованиям, в 2020 году составляла 97%; доля освещенных улиц и проездов в среднем по поселению – 38,3%. Темпы благоустройства территорий поселения не успевают за высокой скоростью жилищного строительства.</w:t>
      </w:r>
    </w:p>
    <w:p w14:paraId="3C356D63" w14:textId="77777777"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Объекты коммунальной инфраструктуры характеризуются высоким уровнем износа: сети водоснабжения – 70%, канализации – 75% и т.п. Для поселения характерен также слабый уровень газификации – лишь 6 населенных пунктов из 86 имеют доступ к услугам централизованного газоснабжения. </w:t>
      </w:r>
    </w:p>
    <w:p w14:paraId="68B25491" w14:textId="77777777" w:rsidR="003427C4" w:rsidRPr="00693A39" w:rsidRDefault="003427C4" w:rsidP="003427C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Таким образом, концентрация усилий на данных направлениях создаст необходимые условия для устойчивого развития поселения, развития его человеческого потенциала.</w:t>
      </w:r>
    </w:p>
    <w:p w14:paraId="509F35FC" w14:textId="77777777" w:rsidR="00B10466" w:rsidRPr="00693A39" w:rsidRDefault="00B10466" w:rsidP="00C472A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448A4D21" w14:textId="77777777" w:rsidR="00D82A48" w:rsidRPr="00693A39" w:rsidRDefault="00D82A48" w:rsidP="00A0374E">
      <w:pPr>
        <w:pStyle w:val="1"/>
        <w:rPr>
          <w:rFonts w:eastAsia="Times New Roman"/>
          <w:lang w:eastAsia="ru-RU"/>
        </w:rPr>
      </w:pPr>
      <w:bookmarkStart w:id="8" w:name="_Toc78294445"/>
      <w:r w:rsidRPr="00693A39">
        <w:rPr>
          <w:rFonts w:eastAsia="Times New Roman"/>
          <w:lang w:eastAsia="ru-RU"/>
        </w:rPr>
        <w:t xml:space="preserve">3. Цель и приоритеты социально-экономической политики </w:t>
      </w:r>
      <w:r w:rsidRPr="00693A39">
        <w:rPr>
          <w:rFonts w:eastAsia="Times New Roman"/>
          <w:lang w:eastAsia="ru-RU"/>
        </w:rPr>
        <w:br/>
        <w:t>Спасского сельского поселения Вологодского муниципального района на период до 2030 года</w:t>
      </w:r>
      <w:bookmarkEnd w:id="8"/>
    </w:p>
    <w:p w14:paraId="08BDB984" w14:textId="23410DA8" w:rsidR="00D82A48" w:rsidRPr="00693A39" w:rsidRDefault="00824905" w:rsidP="00D82A4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 </w:t>
      </w:r>
    </w:p>
    <w:p w14:paraId="3FC825D6" w14:textId="11B5AEF1" w:rsidR="00D82A48" w:rsidRPr="00693A39" w:rsidRDefault="007369E2" w:rsidP="00D82A4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С</w:t>
      </w:r>
      <w:r w:rsidR="00D82A48" w:rsidRPr="00693A39">
        <w:rPr>
          <w:rFonts w:ascii="Times New Roman" w:eastAsia="Times New Roman" w:hAnsi="Times New Roman" w:cs="Times New Roman"/>
          <w:sz w:val="28"/>
          <w:szCs w:val="28"/>
          <w:lang w:eastAsia="ru-RU"/>
        </w:rPr>
        <w:t xml:space="preserve">окращение численности населения </w:t>
      </w:r>
      <w:r w:rsidRPr="00693A39">
        <w:rPr>
          <w:rFonts w:ascii="Times New Roman" w:eastAsia="Times New Roman" w:hAnsi="Times New Roman" w:cs="Times New Roman"/>
          <w:sz w:val="28"/>
          <w:szCs w:val="28"/>
          <w:lang w:eastAsia="ru-RU"/>
        </w:rPr>
        <w:t xml:space="preserve">является одной из ключевых причин замедления темпов экономического роста </w:t>
      </w:r>
      <w:r w:rsidR="00824905" w:rsidRPr="00693A39">
        <w:rPr>
          <w:rFonts w:ascii="Times New Roman" w:eastAsia="Times New Roman" w:hAnsi="Times New Roman" w:cs="Times New Roman"/>
          <w:sz w:val="28"/>
          <w:szCs w:val="28"/>
          <w:lang w:eastAsia="ru-RU"/>
        </w:rPr>
        <w:t xml:space="preserve">любой </w:t>
      </w:r>
      <w:r w:rsidRPr="00693A39">
        <w:rPr>
          <w:rFonts w:ascii="Times New Roman" w:eastAsia="Times New Roman" w:hAnsi="Times New Roman" w:cs="Times New Roman"/>
          <w:sz w:val="28"/>
          <w:szCs w:val="28"/>
          <w:lang w:eastAsia="ru-RU"/>
        </w:rPr>
        <w:t xml:space="preserve">территории, а в конечном счете снижения </w:t>
      </w:r>
      <w:r w:rsidR="00D82A48" w:rsidRPr="00693A39">
        <w:rPr>
          <w:rFonts w:ascii="Times New Roman" w:eastAsia="Times New Roman" w:hAnsi="Times New Roman" w:cs="Times New Roman"/>
          <w:sz w:val="28"/>
          <w:szCs w:val="28"/>
          <w:lang w:eastAsia="ru-RU"/>
        </w:rPr>
        <w:t xml:space="preserve">уровня </w:t>
      </w:r>
      <w:r w:rsidRPr="00693A39">
        <w:rPr>
          <w:rFonts w:ascii="Times New Roman" w:eastAsia="Times New Roman" w:hAnsi="Times New Roman" w:cs="Times New Roman"/>
          <w:sz w:val="28"/>
          <w:szCs w:val="28"/>
          <w:lang w:eastAsia="ru-RU"/>
        </w:rPr>
        <w:t xml:space="preserve">и качества </w:t>
      </w:r>
      <w:r w:rsidR="00D82A48" w:rsidRPr="00693A39">
        <w:rPr>
          <w:rFonts w:ascii="Times New Roman" w:eastAsia="Times New Roman" w:hAnsi="Times New Roman" w:cs="Times New Roman"/>
          <w:sz w:val="28"/>
          <w:szCs w:val="28"/>
          <w:lang w:eastAsia="ru-RU"/>
        </w:rPr>
        <w:t>жизни</w:t>
      </w:r>
      <w:r w:rsidR="00824905" w:rsidRPr="00693A39">
        <w:rPr>
          <w:rFonts w:ascii="Times New Roman" w:eastAsia="Times New Roman" w:hAnsi="Times New Roman" w:cs="Times New Roman"/>
          <w:sz w:val="28"/>
          <w:szCs w:val="28"/>
          <w:lang w:eastAsia="ru-RU"/>
        </w:rPr>
        <w:t xml:space="preserve"> проживающего здесь населения</w:t>
      </w:r>
      <w:r w:rsidR="00D82A48" w:rsidRPr="00693A39">
        <w:rPr>
          <w:rFonts w:ascii="Times New Roman" w:eastAsia="Times New Roman" w:hAnsi="Times New Roman" w:cs="Times New Roman"/>
          <w:sz w:val="28"/>
          <w:szCs w:val="28"/>
          <w:lang w:eastAsia="ru-RU"/>
        </w:rPr>
        <w:t>.</w:t>
      </w:r>
      <w:r w:rsidRPr="00693A39">
        <w:rPr>
          <w:rFonts w:ascii="Times New Roman" w:eastAsia="Times New Roman" w:hAnsi="Times New Roman" w:cs="Times New Roman"/>
          <w:sz w:val="28"/>
          <w:szCs w:val="28"/>
          <w:lang w:eastAsia="ru-RU"/>
        </w:rPr>
        <w:t xml:space="preserve"> </w:t>
      </w:r>
      <w:r w:rsidR="00D82A48" w:rsidRPr="00693A39">
        <w:rPr>
          <w:rFonts w:ascii="Times New Roman" w:eastAsia="Times New Roman" w:hAnsi="Times New Roman" w:cs="Times New Roman"/>
          <w:sz w:val="28"/>
          <w:szCs w:val="28"/>
          <w:lang w:eastAsia="ru-RU"/>
        </w:rPr>
        <w:t>Критерий растущей численности населения является индикатором привлекательности территории для проживания и развития человека в условиях усиливающейся конкурентной борьбы за трудовые ресурсы.</w:t>
      </w:r>
    </w:p>
    <w:p w14:paraId="7C606545" w14:textId="489B9921" w:rsidR="00D82A48" w:rsidRPr="00693A39" w:rsidRDefault="00D82A48" w:rsidP="00D82A4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Поэтому цель, приоритеты и задачи Стратегии, а также комплексы мероприятий, формируемые в рамках ее реализации, должны обеспечить</w:t>
      </w:r>
      <w:r w:rsidR="00D738B0" w:rsidRPr="00693A39">
        <w:rPr>
          <w:rFonts w:ascii="Times New Roman" w:eastAsia="Times New Roman" w:hAnsi="Times New Roman" w:cs="Times New Roman"/>
          <w:sz w:val="28"/>
          <w:szCs w:val="28"/>
          <w:lang w:eastAsia="ru-RU"/>
        </w:rPr>
        <w:t xml:space="preserve"> в конечном счете</w:t>
      </w:r>
      <w:r w:rsidRPr="00693A39">
        <w:rPr>
          <w:rFonts w:ascii="Times New Roman" w:eastAsia="Times New Roman" w:hAnsi="Times New Roman" w:cs="Times New Roman"/>
          <w:sz w:val="28"/>
          <w:szCs w:val="28"/>
          <w:lang w:eastAsia="ru-RU"/>
        </w:rPr>
        <w:t xml:space="preserve"> </w:t>
      </w:r>
      <w:r w:rsidR="00DB5FB7" w:rsidRPr="00693A39">
        <w:rPr>
          <w:rFonts w:ascii="Times New Roman" w:eastAsia="Times New Roman" w:hAnsi="Times New Roman" w:cs="Times New Roman"/>
          <w:sz w:val="28"/>
          <w:szCs w:val="28"/>
          <w:lang w:eastAsia="ru-RU"/>
        </w:rPr>
        <w:t xml:space="preserve">НАРОДОСБЕРЕЖЕНИЕ </w:t>
      </w:r>
      <w:r w:rsidRPr="00693A39">
        <w:rPr>
          <w:rFonts w:ascii="Times New Roman" w:eastAsia="Times New Roman" w:hAnsi="Times New Roman" w:cs="Times New Roman"/>
          <w:sz w:val="28"/>
          <w:szCs w:val="28"/>
          <w:lang w:eastAsia="ru-RU"/>
        </w:rPr>
        <w:t xml:space="preserve">и рост численности населения </w:t>
      </w:r>
      <w:r w:rsidR="00D738B0" w:rsidRPr="00693A39">
        <w:rPr>
          <w:rFonts w:ascii="Times New Roman" w:eastAsia="Times New Roman" w:hAnsi="Times New Roman" w:cs="Times New Roman"/>
          <w:sz w:val="28"/>
          <w:szCs w:val="28"/>
          <w:lang w:eastAsia="ru-RU"/>
        </w:rPr>
        <w:t xml:space="preserve">Спасского сельского поселения </w:t>
      </w:r>
      <w:r w:rsidRPr="00693A39">
        <w:rPr>
          <w:rFonts w:ascii="Times New Roman" w:eastAsia="Times New Roman" w:hAnsi="Times New Roman" w:cs="Times New Roman"/>
          <w:sz w:val="28"/>
          <w:szCs w:val="28"/>
          <w:lang w:eastAsia="ru-RU"/>
        </w:rPr>
        <w:t>Вологодского муниципального района.</w:t>
      </w:r>
    </w:p>
    <w:p w14:paraId="191A02CD" w14:textId="465433A1" w:rsidR="00D82A48" w:rsidRPr="00693A39" w:rsidRDefault="00D82A48" w:rsidP="00D82A4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Следовательно, целью социально-экономического развития </w:t>
      </w:r>
      <w:r w:rsidR="00937343" w:rsidRPr="00693A39">
        <w:rPr>
          <w:rFonts w:ascii="Times New Roman" w:eastAsia="Times New Roman" w:hAnsi="Times New Roman" w:cs="Times New Roman"/>
          <w:sz w:val="28"/>
          <w:szCs w:val="28"/>
          <w:lang w:eastAsia="ru-RU"/>
        </w:rPr>
        <w:t xml:space="preserve">Спасского сельского поселения </w:t>
      </w:r>
      <w:r w:rsidRPr="00693A39">
        <w:rPr>
          <w:rFonts w:ascii="Times New Roman" w:eastAsia="Times New Roman" w:hAnsi="Times New Roman" w:cs="Times New Roman"/>
          <w:sz w:val="28"/>
          <w:szCs w:val="28"/>
          <w:lang w:eastAsia="ru-RU"/>
        </w:rPr>
        <w:t>Вологодского муниципального района на период до 2030 го</w:t>
      </w:r>
      <w:r w:rsidR="00824905" w:rsidRPr="00693A39">
        <w:rPr>
          <w:rFonts w:ascii="Times New Roman" w:eastAsia="Times New Roman" w:hAnsi="Times New Roman" w:cs="Times New Roman"/>
          <w:sz w:val="28"/>
          <w:szCs w:val="28"/>
          <w:lang w:eastAsia="ru-RU"/>
        </w:rPr>
        <w:t xml:space="preserve">да является реализация политики, направленной на </w:t>
      </w:r>
      <w:r w:rsidRPr="00693A39">
        <w:rPr>
          <w:rFonts w:ascii="Times New Roman" w:eastAsia="Times New Roman" w:hAnsi="Times New Roman" w:cs="Times New Roman"/>
          <w:sz w:val="28"/>
          <w:szCs w:val="28"/>
          <w:lang w:eastAsia="ru-RU"/>
        </w:rPr>
        <w:t>сохранени</w:t>
      </w:r>
      <w:r w:rsidR="00824905"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 xml:space="preserve"> демографического потенциала и развити</w:t>
      </w:r>
      <w:r w:rsidR="00824905" w:rsidRPr="00693A39">
        <w:rPr>
          <w:rFonts w:ascii="Times New Roman" w:eastAsia="Times New Roman" w:hAnsi="Times New Roman" w:cs="Times New Roman"/>
          <w:sz w:val="28"/>
          <w:szCs w:val="28"/>
          <w:lang w:eastAsia="ru-RU"/>
        </w:rPr>
        <w:t>е</w:t>
      </w:r>
      <w:r w:rsidRPr="00693A39">
        <w:rPr>
          <w:rFonts w:ascii="Times New Roman" w:eastAsia="Times New Roman" w:hAnsi="Times New Roman" w:cs="Times New Roman"/>
          <w:sz w:val="28"/>
          <w:szCs w:val="28"/>
          <w:lang w:eastAsia="ru-RU"/>
        </w:rPr>
        <w:t xml:space="preserve"> человеческого капитала</w:t>
      </w:r>
      <w:r w:rsidR="00937343" w:rsidRPr="00693A39">
        <w:rPr>
          <w:rFonts w:ascii="Times New Roman" w:eastAsia="Times New Roman" w:hAnsi="Times New Roman" w:cs="Times New Roman"/>
          <w:sz w:val="28"/>
          <w:szCs w:val="28"/>
          <w:lang w:eastAsia="ru-RU"/>
        </w:rPr>
        <w:t xml:space="preserve"> территории</w:t>
      </w:r>
      <w:r w:rsidRPr="00693A39">
        <w:rPr>
          <w:rFonts w:ascii="Times New Roman" w:eastAsia="Times New Roman" w:hAnsi="Times New Roman" w:cs="Times New Roman"/>
          <w:sz w:val="28"/>
          <w:szCs w:val="28"/>
          <w:lang w:eastAsia="ru-RU"/>
        </w:rPr>
        <w:t xml:space="preserve"> за счет </w:t>
      </w:r>
      <w:r w:rsidR="00937343" w:rsidRPr="00693A39">
        <w:rPr>
          <w:rFonts w:ascii="Times New Roman" w:eastAsia="Times New Roman" w:hAnsi="Times New Roman" w:cs="Times New Roman"/>
          <w:sz w:val="28"/>
          <w:szCs w:val="28"/>
          <w:lang w:eastAsia="ru-RU"/>
        </w:rPr>
        <w:t xml:space="preserve">повышения </w:t>
      </w:r>
      <w:r w:rsidRPr="00693A39">
        <w:rPr>
          <w:rFonts w:ascii="Times New Roman" w:eastAsia="Times New Roman" w:hAnsi="Times New Roman" w:cs="Times New Roman"/>
          <w:sz w:val="28"/>
          <w:szCs w:val="28"/>
          <w:lang w:eastAsia="ru-RU"/>
        </w:rPr>
        <w:t>конкурентоспособности экономики и формирования пространства для жизни и развития человека.</w:t>
      </w:r>
    </w:p>
    <w:p w14:paraId="15EA3A55" w14:textId="274D780A" w:rsidR="00D82A48" w:rsidRPr="00693A39" w:rsidRDefault="00D82A48" w:rsidP="00D82A4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Ожидаемые результаты достижения цели социально-экономического развития Спасского сельского поселения Вологодского муниципального района на период до 2030 года по базовому сценарию – сохранение тенденции роста среднегодовой численности постоянного населения </w:t>
      </w:r>
      <w:r w:rsidR="00937343" w:rsidRPr="00693A39">
        <w:rPr>
          <w:rFonts w:ascii="Times New Roman" w:eastAsia="Times New Roman" w:hAnsi="Times New Roman" w:cs="Times New Roman"/>
          <w:sz w:val="28"/>
          <w:szCs w:val="28"/>
          <w:lang w:eastAsia="ru-RU"/>
        </w:rPr>
        <w:t>поселения</w:t>
      </w:r>
      <w:r w:rsidRPr="00693A39">
        <w:rPr>
          <w:rFonts w:ascii="Times New Roman" w:eastAsia="Times New Roman" w:hAnsi="Times New Roman" w:cs="Times New Roman"/>
          <w:sz w:val="28"/>
          <w:szCs w:val="28"/>
          <w:lang w:eastAsia="ru-RU"/>
        </w:rPr>
        <w:t>.</w:t>
      </w:r>
    </w:p>
    <w:p w14:paraId="686C87F3" w14:textId="681F7DA4" w:rsidR="000221BA" w:rsidRPr="00693A39" w:rsidRDefault="000221BA" w:rsidP="000221B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b/>
          <w:sz w:val="28"/>
          <w:szCs w:val="28"/>
          <w:lang w:eastAsia="ru-RU"/>
        </w:rPr>
        <w:t>Приоритетами</w:t>
      </w:r>
      <w:r w:rsidRPr="00693A39">
        <w:rPr>
          <w:rFonts w:ascii="Times New Roman" w:eastAsia="Times New Roman" w:hAnsi="Times New Roman" w:cs="Times New Roman"/>
          <w:sz w:val="28"/>
          <w:szCs w:val="28"/>
          <w:lang w:eastAsia="ru-RU"/>
        </w:rPr>
        <w:t xml:space="preserve"> социально-экономической политики Спасского сельского поселения, согласованными со стратегическими приоритетами разви</w:t>
      </w:r>
      <w:r w:rsidRPr="00693A39">
        <w:rPr>
          <w:rFonts w:ascii="Times New Roman" w:eastAsia="Times New Roman" w:hAnsi="Times New Roman" w:cs="Times New Roman"/>
          <w:sz w:val="28"/>
          <w:szCs w:val="28"/>
          <w:lang w:eastAsia="ru-RU"/>
        </w:rPr>
        <w:lastRenderedPageBreak/>
        <w:t>тия Вологодского муниципального района</w:t>
      </w:r>
      <w:r w:rsidR="00B04860" w:rsidRPr="00693A39">
        <w:rPr>
          <w:rFonts w:ascii="Times New Roman" w:eastAsia="Times New Roman" w:hAnsi="Times New Roman" w:cs="Times New Roman"/>
          <w:sz w:val="28"/>
          <w:szCs w:val="28"/>
          <w:lang w:eastAsia="ru-RU"/>
        </w:rPr>
        <w:t xml:space="preserve"> и Вологодской области</w:t>
      </w:r>
      <w:r w:rsidRPr="00693A39">
        <w:rPr>
          <w:rFonts w:ascii="Times New Roman" w:eastAsia="Times New Roman" w:hAnsi="Times New Roman" w:cs="Times New Roman"/>
          <w:sz w:val="28"/>
          <w:szCs w:val="28"/>
          <w:lang w:eastAsia="ru-RU"/>
        </w:rPr>
        <w:t>, на период до 2030 года будут являться:</w:t>
      </w:r>
    </w:p>
    <w:p w14:paraId="26A86958" w14:textId="77777777" w:rsidR="000221BA" w:rsidRPr="00693A39" w:rsidRDefault="000221BA" w:rsidP="000221BA">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693A39">
        <w:rPr>
          <w:rFonts w:ascii="Times New Roman" w:eastAsia="Times New Roman" w:hAnsi="Times New Roman" w:cs="Times New Roman"/>
          <w:b/>
          <w:sz w:val="28"/>
          <w:szCs w:val="28"/>
          <w:lang w:eastAsia="ru-RU"/>
        </w:rPr>
        <w:t>1. Формирование пространства для жизни</w:t>
      </w:r>
    </w:p>
    <w:p w14:paraId="25DE164F" w14:textId="77777777" w:rsidR="000221BA" w:rsidRPr="00693A39" w:rsidRDefault="000221BA" w:rsidP="000221B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Пространство для жизни обеспечивает расширенное воспроизводство населения поселения за счет проведения активной демографической политики, развития потенциала семьи, улучшения здоровья населения и продления долголетия, развития физической культуры и спорта, обеспечения безопасности проживания и самосохранения населения, качественного социального обслуживания, улучшения уровня жизни населения (преодоления негативных тенденций бедности, достижения высоких параметров уровня жизни, роста денежных доходов населения).</w:t>
      </w:r>
    </w:p>
    <w:p w14:paraId="3555DE28" w14:textId="77777777" w:rsidR="000221BA" w:rsidRPr="00693A39" w:rsidRDefault="000221BA" w:rsidP="000221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b/>
          <w:bCs/>
          <w:color w:val="000000"/>
          <w:sz w:val="28"/>
          <w:szCs w:val="28"/>
        </w:rPr>
        <w:t xml:space="preserve">2. Формирование пространства для развития </w:t>
      </w:r>
    </w:p>
    <w:p w14:paraId="3A386B57" w14:textId="77777777" w:rsidR="000221BA" w:rsidRPr="00693A39" w:rsidRDefault="000221BA" w:rsidP="000221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Пространство для развития создает условия, при которых человек востребован и успешно развивается, реализуя свой личностный и трудовой потенциал. </w:t>
      </w:r>
    </w:p>
    <w:p w14:paraId="217AB509" w14:textId="77777777" w:rsidR="000221BA" w:rsidRPr="00693A39" w:rsidRDefault="000221BA" w:rsidP="000221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Пространство для развития, обеспечивая накопление и эффективное использование человеческого капитала, интегрирует в себе развитие таких сфер, как: </w:t>
      </w:r>
    </w:p>
    <w:p w14:paraId="7B7FD83B"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общего и дополнительного образования; </w:t>
      </w:r>
    </w:p>
    <w:p w14:paraId="729757F3"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духовной культуры и сохранение историко-культурного наследия; </w:t>
      </w:r>
    </w:p>
    <w:p w14:paraId="33160388"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политического самосознания, гражданской активности и самореализации населения; </w:t>
      </w:r>
    </w:p>
    <w:p w14:paraId="6E9254CA"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обеспечение экономики и социального сектора эффективными трудовыми ресурсами; </w:t>
      </w:r>
    </w:p>
    <w:p w14:paraId="7ECBC828"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агропромышленного комплекса и отраслей промышленности; </w:t>
      </w:r>
    </w:p>
    <w:p w14:paraId="6ACAB39E"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туризма и креативной индустрии; </w:t>
      </w:r>
    </w:p>
    <w:p w14:paraId="7D59B5CC" w14:textId="77777777" w:rsidR="000221BA" w:rsidRPr="00693A39" w:rsidRDefault="000221BA" w:rsidP="000221BA">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предпринимательства. </w:t>
      </w:r>
    </w:p>
    <w:p w14:paraId="75A0479F" w14:textId="77777777" w:rsidR="000221BA" w:rsidRPr="00693A39" w:rsidRDefault="000221BA" w:rsidP="000221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Развитие пространства предопределяет стабильный рост инвестиций, развитие конкуренции и делового климата, малого и среднего бизнеса, гражданской ответственности, обеспечение эффективной занятости. </w:t>
      </w:r>
    </w:p>
    <w:p w14:paraId="20E889FD" w14:textId="77777777" w:rsidR="000221BA" w:rsidRPr="00693A39" w:rsidRDefault="000221BA" w:rsidP="000221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Высокий уровень качества пространства для развития призван сохранить и приумножить на территории Спасского сельского поселения потенциал конкурентоспособных, талантливых, высокопрофессиональных трудовых ресурсов, в том числе за счет привлечения высококвалифицированных специалистов из других территорий. </w:t>
      </w:r>
    </w:p>
    <w:p w14:paraId="2C0E30D1" w14:textId="77777777" w:rsidR="00FE6072" w:rsidRPr="00693A39" w:rsidRDefault="00FE6072" w:rsidP="00FE6072">
      <w:pPr>
        <w:autoSpaceDE w:val="0"/>
        <w:autoSpaceDN w:val="0"/>
        <w:adjustRightInd w:val="0"/>
        <w:spacing w:after="0" w:line="240" w:lineRule="auto"/>
        <w:ind w:firstLine="708"/>
        <w:jc w:val="both"/>
        <w:rPr>
          <w:rFonts w:ascii="Times New Roman" w:hAnsi="Times New Roman"/>
          <w:color w:val="000000"/>
          <w:sz w:val="28"/>
          <w:szCs w:val="28"/>
        </w:rPr>
      </w:pPr>
      <w:r w:rsidRPr="00693A39">
        <w:rPr>
          <w:rFonts w:ascii="Times New Roman" w:hAnsi="Times New Roman"/>
          <w:b/>
          <w:bCs/>
          <w:color w:val="000000"/>
          <w:sz w:val="28"/>
          <w:szCs w:val="28"/>
        </w:rPr>
        <w:t xml:space="preserve">3. Формирование пространства эффективности </w:t>
      </w:r>
    </w:p>
    <w:p w14:paraId="37739D90" w14:textId="77777777" w:rsidR="00FE6072" w:rsidRPr="00693A39" w:rsidRDefault="00FE6072" w:rsidP="00FE6072">
      <w:pPr>
        <w:autoSpaceDE w:val="0"/>
        <w:autoSpaceDN w:val="0"/>
        <w:adjustRightInd w:val="0"/>
        <w:spacing w:after="0" w:line="240" w:lineRule="auto"/>
        <w:ind w:firstLine="708"/>
        <w:jc w:val="both"/>
        <w:rPr>
          <w:rFonts w:ascii="Times New Roman" w:hAnsi="Times New Roman"/>
          <w:color w:val="000000"/>
          <w:sz w:val="28"/>
          <w:szCs w:val="28"/>
        </w:rPr>
      </w:pPr>
      <w:r w:rsidRPr="00693A39">
        <w:rPr>
          <w:rFonts w:ascii="Times New Roman" w:hAnsi="Times New Roman"/>
          <w:color w:val="000000"/>
          <w:sz w:val="28"/>
          <w:szCs w:val="28"/>
        </w:rPr>
        <w:t xml:space="preserve">Данный приоритет создает условия для эффективного управления ресурсами территории. Долгосрочное управление устойчивым развитием территории включает реализацию следующих сфер: </w:t>
      </w:r>
    </w:p>
    <w:p w14:paraId="69707CC5"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развитие транспорта и дорожной сети; </w:t>
      </w:r>
    </w:p>
    <w:p w14:paraId="1B6F7B25"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развития топливно-энергетической инфраструктуры; </w:t>
      </w:r>
    </w:p>
    <w:p w14:paraId="1ED3EB4C"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развития связи и телекоммуникаций; </w:t>
      </w:r>
    </w:p>
    <w:p w14:paraId="42F68692"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использование природных ресурсов и минерально-сырьевой базы; </w:t>
      </w:r>
    </w:p>
    <w:p w14:paraId="06955F37"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lastRenderedPageBreak/>
        <w:t xml:space="preserve">обеспечение долгосрочного экологического благополучия и создания основ «зеленого» поселения; </w:t>
      </w:r>
    </w:p>
    <w:p w14:paraId="2B728218"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комплексное пространственное развитие территории поселения; </w:t>
      </w:r>
    </w:p>
    <w:p w14:paraId="62F5A6A3" w14:textId="77777777" w:rsidR="00FE6072" w:rsidRPr="00693A39" w:rsidRDefault="00FE6072" w:rsidP="00FE6072">
      <w:pPr>
        <w:pStyle w:val="aa"/>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693A39">
        <w:rPr>
          <w:rFonts w:ascii="Times New Roman" w:hAnsi="Times New Roman"/>
          <w:color w:val="000000"/>
          <w:sz w:val="28"/>
          <w:szCs w:val="28"/>
        </w:rPr>
        <w:t xml:space="preserve">совершенствование системы муниципального управления; </w:t>
      </w:r>
    </w:p>
    <w:p w14:paraId="0506A5D7" w14:textId="77777777" w:rsidR="00FE6072" w:rsidRPr="00693A39" w:rsidRDefault="00FE6072" w:rsidP="00FE6072">
      <w:pPr>
        <w:pStyle w:val="aa"/>
        <w:numPr>
          <w:ilvl w:val="0"/>
          <w:numId w:val="8"/>
        </w:numPr>
        <w:shd w:val="clear" w:color="auto" w:fill="FFFFFF"/>
        <w:tabs>
          <w:tab w:val="left" w:pos="993"/>
        </w:tabs>
        <w:spacing w:after="0" w:line="240" w:lineRule="auto"/>
        <w:ind w:left="0" w:firstLine="709"/>
        <w:jc w:val="both"/>
        <w:textAlignment w:val="baseline"/>
        <w:rPr>
          <w:rFonts w:ascii="Times New Roman" w:eastAsia="Times New Roman" w:hAnsi="Times New Roman"/>
          <w:sz w:val="28"/>
          <w:szCs w:val="28"/>
          <w:lang w:eastAsia="ru-RU"/>
        </w:rPr>
      </w:pPr>
      <w:r w:rsidRPr="00693A39">
        <w:rPr>
          <w:rFonts w:ascii="Times New Roman" w:hAnsi="Times New Roman"/>
          <w:color w:val="000000"/>
          <w:sz w:val="28"/>
          <w:szCs w:val="28"/>
        </w:rPr>
        <w:t>обеспечение финансовой устойчивости бюджетной системы.</w:t>
      </w:r>
    </w:p>
    <w:p w14:paraId="6B14EEC9" w14:textId="77777777" w:rsidR="00FE6072" w:rsidRPr="00693A39" w:rsidRDefault="00FE6072" w:rsidP="00FE6072">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93A39">
        <w:rPr>
          <w:rFonts w:ascii="Times New Roman" w:eastAsia="Times New Roman" w:hAnsi="Times New Roman"/>
          <w:sz w:val="28"/>
          <w:szCs w:val="28"/>
          <w:lang w:eastAsia="ru-RU"/>
        </w:rPr>
        <w:t>Содержание приоритетов социально-экономического развития предусматривает раскрытие по сферам развития экономики и социального сектора:</w:t>
      </w:r>
    </w:p>
    <w:p w14:paraId="1D199261" w14:textId="77777777" w:rsidR="00FE6072" w:rsidRPr="00693A39" w:rsidRDefault="00FE6072" w:rsidP="00FE6072">
      <w:pPr>
        <w:pStyle w:val="aa"/>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sz w:val="28"/>
          <w:szCs w:val="28"/>
          <w:lang w:eastAsia="ru-RU"/>
        </w:rPr>
      </w:pPr>
      <w:r w:rsidRPr="00693A39">
        <w:rPr>
          <w:rFonts w:ascii="Times New Roman" w:eastAsia="Times New Roman" w:hAnsi="Times New Roman"/>
          <w:sz w:val="28"/>
          <w:szCs w:val="28"/>
          <w:lang w:eastAsia="ru-RU"/>
        </w:rPr>
        <w:t>задач социально-экономического развития через текущее определение достижений и конкурентных преимуществ, ключевых проблем и вызовов;</w:t>
      </w:r>
    </w:p>
    <w:p w14:paraId="7911425D" w14:textId="77777777" w:rsidR="00FE6072" w:rsidRPr="00693A39" w:rsidRDefault="00FE6072" w:rsidP="00FE6072">
      <w:pPr>
        <w:pStyle w:val="aa"/>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sz w:val="28"/>
          <w:szCs w:val="28"/>
          <w:lang w:eastAsia="ru-RU"/>
        </w:rPr>
      </w:pPr>
      <w:r w:rsidRPr="00693A39">
        <w:rPr>
          <w:rFonts w:ascii="Times New Roman" w:eastAsia="Times New Roman" w:hAnsi="Times New Roman"/>
          <w:sz w:val="28"/>
          <w:szCs w:val="28"/>
          <w:lang w:eastAsia="ru-RU"/>
        </w:rPr>
        <w:t>ожидаемых результатов реализации задач и их количественных показателей.</w:t>
      </w:r>
    </w:p>
    <w:p w14:paraId="262BF3A8" w14:textId="77777777" w:rsidR="00FE6072" w:rsidRPr="00693A39" w:rsidRDefault="00FE6072" w:rsidP="00FE6072">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93A39">
        <w:rPr>
          <w:rFonts w:ascii="Times New Roman" w:eastAsia="Times New Roman" w:hAnsi="Times New Roman"/>
          <w:sz w:val="28"/>
          <w:szCs w:val="28"/>
          <w:lang w:eastAsia="ru-RU"/>
        </w:rPr>
        <w:t xml:space="preserve">Стратегия реализуется через программно-целевой принцип стратегического планирования путем разработки и эффективной реализации муниципальных программ. Одновременно с этим применяется и проектный подход, заключающийся в подготовке и последующей реализации муниципальных проектов. </w:t>
      </w:r>
    </w:p>
    <w:p w14:paraId="7F2F2FE5" w14:textId="77777777" w:rsidR="00FE6072" w:rsidRPr="00693A39" w:rsidRDefault="00FE6072" w:rsidP="00FE6072">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93A39">
        <w:rPr>
          <w:rFonts w:ascii="Times New Roman" w:eastAsia="Times New Roman" w:hAnsi="Times New Roman"/>
          <w:sz w:val="28"/>
          <w:szCs w:val="28"/>
          <w:lang w:eastAsia="ru-RU"/>
        </w:rPr>
        <w:t>Цель, приоритеты и задачи социально-экономического развития Спасского сельского поселения Вологодского муниципального района (далее</w:t>
      </w:r>
      <w:r>
        <w:rPr>
          <w:rFonts w:ascii="Times New Roman" w:eastAsia="Times New Roman" w:hAnsi="Times New Roman"/>
          <w:sz w:val="28"/>
          <w:szCs w:val="28"/>
          <w:lang w:eastAsia="ru-RU"/>
        </w:rPr>
        <w:t xml:space="preserve"> – </w:t>
      </w:r>
      <w:r w:rsidRPr="00693A39">
        <w:rPr>
          <w:rFonts w:ascii="Times New Roman" w:eastAsia="Times New Roman" w:hAnsi="Times New Roman"/>
          <w:sz w:val="28"/>
          <w:szCs w:val="28"/>
          <w:lang w:eastAsia="ru-RU"/>
        </w:rPr>
        <w:t>задачи) являются безусловными для исполнения всеми органами местного самоуправления поселения в период реализации Стратегии.</w:t>
      </w:r>
    </w:p>
    <w:p w14:paraId="504D696A"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 xml:space="preserve">Задачи, заявленные в Стратегии, реализуются в комплексах мероприятий, отраженных в Плане мероприятий по реализации Стратегии социально-экономического развития Спасского сельского поселения Вологодского муниципального района до 2030 года, муниципальных программах и проектах.  </w:t>
      </w:r>
    </w:p>
    <w:p w14:paraId="44D1DFD9"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 xml:space="preserve">Достижение цели и приоритетов социально-экономической развития Спасского сельского поселения Вологодского муниципального района на период до 2030 года зависит от ряда условий: текущих тенденций развития экономики и социальной сферы, накопленного совокупного потенциала территории, инфраструктурных особенностей, макроэкономической ситуации и состояния национальной и мировой экономики, геополитической обстановки. В связи с этим развитие поселения возможно в рамках двух сценариев – </w:t>
      </w:r>
      <w:r w:rsidRPr="00FE6072">
        <w:rPr>
          <w:rFonts w:ascii="Times New Roman" w:eastAsia="Times New Roman" w:hAnsi="Times New Roman"/>
          <w:i/>
          <w:color w:val="000000" w:themeColor="text1"/>
          <w:sz w:val="28"/>
          <w:szCs w:val="28"/>
          <w:lang w:eastAsia="ru-RU"/>
        </w:rPr>
        <w:t>консервативного, базового и целевого</w:t>
      </w:r>
      <w:r w:rsidRPr="00FE6072">
        <w:rPr>
          <w:rFonts w:ascii="Times New Roman" w:eastAsia="Times New Roman" w:hAnsi="Times New Roman"/>
          <w:color w:val="000000" w:themeColor="text1"/>
          <w:sz w:val="28"/>
          <w:szCs w:val="28"/>
          <w:lang w:eastAsia="ru-RU"/>
        </w:rPr>
        <w:t>, которые отражают возможные условия и направления социально-экономического развития территории.</w:t>
      </w:r>
    </w:p>
    <w:p w14:paraId="42856797"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bCs/>
          <w:i/>
          <w:color w:val="000000" w:themeColor="text1"/>
          <w:sz w:val="28"/>
          <w:szCs w:val="28"/>
          <w:lang w:eastAsia="ru-RU"/>
        </w:rPr>
        <w:t>Консервативный сценарий</w:t>
      </w:r>
      <w:r w:rsidRPr="00FE6072">
        <w:rPr>
          <w:rFonts w:ascii="Times New Roman" w:eastAsia="Times New Roman" w:hAnsi="Times New Roman"/>
          <w:color w:val="000000" w:themeColor="text1"/>
          <w:sz w:val="28"/>
          <w:szCs w:val="28"/>
          <w:lang w:eastAsia="ru-RU"/>
        </w:rPr>
        <w:t xml:space="preserve"> предполагает сохранение инерционных трендов, пассивную демографическую политику (ее реализация может привести к замедлению темпов естественного и миграционного прироста, в результате чего численность населения может начать сокращаться); обострение инфраструктурных проблем в поселении; нарастание кризисных явлений в экономике за счет риска обострения ее </w:t>
      </w:r>
      <w:proofErr w:type="spellStart"/>
      <w:r w:rsidRPr="00FE6072">
        <w:rPr>
          <w:rFonts w:ascii="Times New Roman" w:eastAsia="Times New Roman" w:hAnsi="Times New Roman"/>
          <w:color w:val="000000" w:themeColor="text1"/>
          <w:sz w:val="28"/>
          <w:szCs w:val="28"/>
          <w:lang w:eastAsia="ru-RU"/>
        </w:rPr>
        <w:t>моноструктурности</w:t>
      </w:r>
      <w:proofErr w:type="spellEnd"/>
      <w:r w:rsidRPr="00FE6072">
        <w:rPr>
          <w:rFonts w:ascii="Times New Roman" w:eastAsia="Times New Roman" w:hAnsi="Times New Roman"/>
          <w:color w:val="000000" w:themeColor="text1"/>
          <w:sz w:val="28"/>
          <w:szCs w:val="28"/>
          <w:lang w:eastAsia="ru-RU"/>
        </w:rPr>
        <w:t xml:space="preserve">, снижения инвестиционной привлекательности и др. </w:t>
      </w:r>
    </w:p>
    <w:p w14:paraId="12E3EAF1"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Основные параметры сценария:</w:t>
      </w:r>
    </w:p>
    <w:p w14:paraId="4CB8E648"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снижение конкурентоспособности поселения в условиях усиления конкурентных процессов среди муниципальных образований области;</w:t>
      </w:r>
    </w:p>
    <w:p w14:paraId="6C6743FA"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lastRenderedPageBreak/>
        <w:t>сокращение населения за счет усугубления негативных диспропорций в демографической сфере;</w:t>
      </w:r>
    </w:p>
    <w:p w14:paraId="50A7B645"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умеренный рост производства продукции и услуг, стагнация отдельных отраслей в периоды циклических спадов;</w:t>
      </w:r>
    </w:p>
    <w:p w14:paraId="4D0856FF"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замедление развития человеческого капитала, утрата преимуществ из-за недостатка знаний, навыков, инновационного потенциала трудовых ресурсов, недостаток технологий и ограниченные способности их применения;</w:t>
      </w:r>
    </w:p>
    <w:p w14:paraId="53FE5DFC"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отставание в развитии технологичных видов производств, отраслей, ориентированных на выпуск конечной продукции с высокой добавленной стоимостью;</w:t>
      </w:r>
    </w:p>
    <w:p w14:paraId="60687538" w14:textId="77777777" w:rsidR="00FE6072" w:rsidRPr="00FE6072" w:rsidRDefault="00FE6072" w:rsidP="00FE6072">
      <w:pPr>
        <w:pStyle w:val="aa"/>
        <w:numPr>
          <w:ilvl w:val="0"/>
          <w:numId w:val="10"/>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утрата инвестиционной привлекательности и, как следствие, старение фондов, невозможность модернизационных преобразований.</w:t>
      </w:r>
    </w:p>
    <w:p w14:paraId="2265DC08"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i/>
          <w:color w:val="000000" w:themeColor="text1"/>
          <w:sz w:val="28"/>
          <w:szCs w:val="28"/>
          <w:lang w:eastAsia="ru-RU"/>
        </w:rPr>
        <w:t>Базовый сценарий</w:t>
      </w:r>
      <w:r w:rsidRPr="00FE6072">
        <w:rPr>
          <w:rFonts w:ascii="Times New Roman" w:eastAsia="Times New Roman" w:hAnsi="Times New Roman"/>
          <w:color w:val="000000" w:themeColor="text1"/>
          <w:sz w:val="28"/>
          <w:szCs w:val="28"/>
          <w:lang w:eastAsia="ru-RU"/>
        </w:rPr>
        <w:t xml:space="preserve"> предусматривает активную демографическую политику, направленную на стимулирование рождаемости и снижение смертности, интенсификацию миграционных потоков населения на территорию поселения; диверсификацию структуры экономики и ее технологическую модернизацию; устранение инфраструктурных ограничений роста.</w:t>
      </w:r>
    </w:p>
    <w:p w14:paraId="38B6EDF5"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Основные параметры сценария:</w:t>
      </w:r>
    </w:p>
    <w:p w14:paraId="5CD39BAE"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рост конкурентоспособности поселения в условиях усиления конкурентных процессов среди муниципальных образований области;</w:t>
      </w:r>
    </w:p>
    <w:p w14:paraId="3D084D95"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высокая степень развития человеческого потенциала за счет перехода к экономике знаний;</w:t>
      </w:r>
    </w:p>
    <w:p w14:paraId="02953223"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формирование благоприятного инвестиционного климата;</w:t>
      </w:r>
    </w:p>
    <w:p w14:paraId="30B1167F"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поддержание устойчивой динамики роста, сохранение и развитие потенциала агропромышленного, пищевого, топливно-энергетического комплексов, сферы туризма и других секторов экономики;</w:t>
      </w:r>
    </w:p>
    <w:p w14:paraId="14B8DF4F"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устойчивая модернизация производственных фондов и технологий;</w:t>
      </w:r>
    </w:p>
    <w:p w14:paraId="135B83AA"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развитие бизнес- и производственной кооперации;</w:t>
      </w:r>
    </w:p>
    <w:p w14:paraId="38D6B972"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реализация на территории поселения инвестиционных проектов и событийных мероприятий межмуниципального, межрегионального и международного уровней;</w:t>
      </w:r>
    </w:p>
    <w:p w14:paraId="20951618"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реализация новых инфраструктурных проектов и повышение качества инфраструктуры;</w:t>
      </w:r>
    </w:p>
    <w:p w14:paraId="127D5BBB" w14:textId="77777777" w:rsidR="00FE6072" w:rsidRPr="00FE6072" w:rsidRDefault="00FE6072" w:rsidP="00FE6072">
      <w:pPr>
        <w:pStyle w:val="aa"/>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использование преимуществ пространственной интеграции с соседними муниципальными образования в рамках развития агломерации «Вологодская».</w:t>
      </w:r>
    </w:p>
    <w:p w14:paraId="6E34D392" w14:textId="77777777" w:rsidR="00FE6072" w:rsidRP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i/>
          <w:iCs/>
          <w:color w:val="000000" w:themeColor="text1"/>
          <w:sz w:val="28"/>
          <w:szCs w:val="28"/>
          <w:lang w:eastAsia="ru-RU"/>
        </w:rPr>
        <w:t>Целевой сценарий</w:t>
      </w:r>
      <w:r w:rsidRPr="00FE6072">
        <w:rPr>
          <w:rFonts w:ascii="Times New Roman" w:eastAsia="Times New Roman" w:hAnsi="Times New Roman"/>
          <w:color w:val="000000" w:themeColor="text1"/>
          <w:sz w:val="28"/>
          <w:szCs w:val="28"/>
          <w:lang w:eastAsia="ru-RU"/>
        </w:rPr>
        <w:t xml:space="preserve"> дополнительно к базовому сценарию предусматривает интенсификацию миграционных потоков населения на территорию поселения.</w:t>
      </w:r>
    </w:p>
    <w:p w14:paraId="7BA5828B" w14:textId="1B632966" w:rsidR="00FE6072" w:rsidRDefault="00FE6072" w:rsidP="00FE6072">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FE6072">
        <w:rPr>
          <w:rFonts w:ascii="Times New Roman" w:eastAsia="Times New Roman" w:hAnsi="Times New Roman"/>
          <w:color w:val="000000" w:themeColor="text1"/>
          <w:sz w:val="28"/>
          <w:szCs w:val="28"/>
          <w:lang w:eastAsia="ru-RU"/>
        </w:rPr>
        <w:t xml:space="preserve">В качестве основного и обязательного к исполнению предусматривается базовый сценарий, в рамках которого заложена политика </w:t>
      </w:r>
      <w:proofErr w:type="spellStart"/>
      <w:r w:rsidRPr="00FE6072">
        <w:rPr>
          <w:rFonts w:ascii="Times New Roman" w:eastAsia="Times New Roman" w:hAnsi="Times New Roman"/>
          <w:color w:val="000000" w:themeColor="text1"/>
          <w:sz w:val="28"/>
          <w:szCs w:val="28"/>
          <w:lang w:eastAsia="ru-RU"/>
        </w:rPr>
        <w:t>народосбережения</w:t>
      </w:r>
      <w:proofErr w:type="spellEnd"/>
      <w:r w:rsidRPr="00FE6072">
        <w:rPr>
          <w:rFonts w:ascii="Times New Roman" w:eastAsia="Times New Roman" w:hAnsi="Times New Roman"/>
          <w:color w:val="000000" w:themeColor="text1"/>
          <w:sz w:val="28"/>
          <w:szCs w:val="28"/>
          <w:lang w:eastAsia="ru-RU"/>
        </w:rPr>
        <w:t xml:space="preserve"> населения поселения.</w:t>
      </w:r>
    </w:p>
    <w:p w14:paraId="3FE997A7" w14:textId="77777777" w:rsidR="002709E3" w:rsidRPr="002709E3" w:rsidRDefault="002709E3" w:rsidP="002709E3">
      <w:p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p>
    <w:p w14:paraId="3E204FB5" w14:textId="0C6BA45D" w:rsidR="00BC138E" w:rsidRPr="00693A39" w:rsidRDefault="00BC138E" w:rsidP="00A0374E">
      <w:pPr>
        <w:pStyle w:val="1"/>
        <w:rPr>
          <w:rFonts w:eastAsia="Times New Roman"/>
          <w:lang w:eastAsia="ru-RU"/>
        </w:rPr>
      </w:pPr>
      <w:bookmarkStart w:id="9" w:name="_Toc78294446"/>
      <w:r w:rsidRPr="00693A39">
        <w:rPr>
          <w:rFonts w:eastAsia="Times New Roman"/>
          <w:lang w:eastAsia="ru-RU"/>
        </w:rPr>
        <w:lastRenderedPageBreak/>
        <w:t xml:space="preserve">4. Реализация приоритета </w:t>
      </w:r>
      <w:r w:rsidR="00320F6F" w:rsidRPr="00693A39">
        <w:rPr>
          <w:rFonts w:eastAsia="Times New Roman"/>
          <w:lang w:eastAsia="ru-RU"/>
        </w:rPr>
        <w:br/>
      </w:r>
      <w:r w:rsidRPr="00693A39">
        <w:rPr>
          <w:rFonts w:eastAsia="Times New Roman"/>
          <w:lang w:eastAsia="ru-RU"/>
        </w:rPr>
        <w:t>«Формирование пространства для жизни»</w:t>
      </w:r>
      <w:bookmarkEnd w:id="9"/>
    </w:p>
    <w:p w14:paraId="789EB44F" w14:textId="77777777" w:rsidR="00BC138E" w:rsidRPr="00693A39" w:rsidRDefault="00BC138E" w:rsidP="00BC138E">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14:paraId="7B782791" w14:textId="77777777" w:rsidR="00BC138E" w:rsidRPr="00693A39" w:rsidRDefault="00BC138E" w:rsidP="00B84B2C">
      <w:pPr>
        <w:pStyle w:val="2"/>
      </w:pPr>
      <w:bookmarkStart w:id="10" w:name="_Toc78294447"/>
      <w:r w:rsidRPr="00693A39">
        <w:t xml:space="preserve">4.1. В сфере семьи и устойчивого </w:t>
      </w:r>
      <w:proofErr w:type="spellStart"/>
      <w:r w:rsidRPr="00693A39">
        <w:t>народосбережения</w:t>
      </w:r>
      <w:bookmarkEnd w:id="10"/>
      <w:proofErr w:type="spellEnd"/>
    </w:p>
    <w:p w14:paraId="477BF333" w14:textId="77777777" w:rsidR="00564183" w:rsidRDefault="00564183" w:rsidP="008D18B2">
      <w:pPr>
        <w:spacing w:after="0" w:line="240" w:lineRule="auto"/>
        <w:ind w:firstLine="709"/>
        <w:jc w:val="both"/>
        <w:rPr>
          <w:rFonts w:ascii="Times New Roman" w:eastAsia="Calibri" w:hAnsi="Times New Roman" w:cs="Times New Roman"/>
          <w:b/>
          <w:bCs/>
          <w:sz w:val="28"/>
          <w:szCs w:val="28"/>
        </w:rPr>
      </w:pPr>
    </w:p>
    <w:p w14:paraId="78847E25" w14:textId="54D9ED93"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r w:rsidRPr="00693A39">
        <w:rPr>
          <w:rFonts w:ascii="Times New Roman" w:eastAsia="Calibri" w:hAnsi="Times New Roman" w:cs="Times New Roman"/>
          <w:b/>
          <w:bCs/>
          <w:sz w:val="28"/>
          <w:szCs w:val="28"/>
        </w:rPr>
        <w:t>4.1.1.</w:t>
      </w:r>
      <w:r w:rsidRPr="00693A39">
        <w:rPr>
          <w:rFonts w:ascii="Times New Roman" w:eastAsia="Calibri" w:hAnsi="Times New Roman" w:cs="Times New Roman"/>
          <w:b/>
          <w:bCs/>
          <w:sz w:val="28"/>
          <w:szCs w:val="28"/>
        </w:rPr>
        <w:tab/>
        <w:t>Достижения и конкурентные преимущества</w:t>
      </w:r>
    </w:p>
    <w:p w14:paraId="0DE84F2D"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24321D08"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4.1.1.1.</w:t>
      </w:r>
      <w:r w:rsidRPr="00693A39">
        <w:rPr>
          <w:rFonts w:ascii="Times New Roman" w:eastAsia="Calibri" w:hAnsi="Times New Roman" w:cs="Times New Roman"/>
          <w:sz w:val="28"/>
          <w:szCs w:val="28"/>
        </w:rPr>
        <w:tab/>
        <w:t xml:space="preserve">Увеличение численности постоянного населения в 2010-2020 гг. на 31,2% (на 1183 человека; с 3794 до 4977). </w:t>
      </w:r>
    </w:p>
    <w:p w14:paraId="319091C6"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4.1.1.2.</w:t>
      </w:r>
      <w:r w:rsidRPr="00693A39">
        <w:rPr>
          <w:rFonts w:ascii="Times New Roman" w:eastAsia="Calibri" w:hAnsi="Times New Roman" w:cs="Times New Roman"/>
          <w:sz w:val="28"/>
          <w:szCs w:val="28"/>
        </w:rPr>
        <w:tab/>
        <w:t>Рост числа многодетных семей с 29 в 2013 году до 76 в 2018 году.</w:t>
      </w:r>
    </w:p>
    <w:p w14:paraId="123538EA" w14:textId="77777777" w:rsidR="008D18B2"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4.1.1.</w:t>
      </w:r>
      <w:r>
        <w:rPr>
          <w:rFonts w:ascii="Times New Roman" w:eastAsia="Calibri" w:hAnsi="Times New Roman" w:cs="Times New Roman"/>
          <w:sz w:val="28"/>
          <w:szCs w:val="28"/>
        </w:rPr>
        <w:t>3</w:t>
      </w:r>
      <w:r w:rsidRPr="00693A39">
        <w:rPr>
          <w:rFonts w:ascii="Times New Roman" w:eastAsia="Calibri" w:hAnsi="Times New Roman" w:cs="Times New Roman"/>
          <w:sz w:val="28"/>
          <w:szCs w:val="28"/>
        </w:rPr>
        <w:t>.</w:t>
      </w:r>
      <w:r w:rsidRPr="00693A39">
        <w:rPr>
          <w:rFonts w:ascii="Times New Roman" w:eastAsia="Calibri" w:hAnsi="Times New Roman" w:cs="Times New Roman"/>
          <w:sz w:val="28"/>
          <w:szCs w:val="28"/>
        </w:rPr>
        <w:tab/>
        <w:t xml:space="preserve">В поселении на протяжении 2014–2020 годов наблюдалось положительное сальдо миграции (77 человек в 2020 году), что свидетельствует о его миграционной привлекательности. При этом основной вклад в миграционный прирост вносит трудоспособное население. </w:t>
      </w:r>
    </w:p>
    <w:p w14:paraId="1ED536A3"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p>
    <w:p w14:paraId="749DC595"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r w:rsidRPr="00693A39">
        <w:rPr>
          <w:rFonts w:ascii="Times New Roman" w:eastAsia="Calibri" w:hAnsi="Times New Roman" w:cs="Times New Roman"/>
          <w:b/>
          <w:bCs/>
          <w:sz w:val="28"/>
          <w:szCs w:val="28"/>
        </w:rPr>
        <w:t>4.1.2.</w:t>
      </w:r>
      <w:r w:rsidRPr="00693A39">
        <w:rPr>
          <w:rFonts w:ascii="Times New Roman" w:eastAsia="Calibri" w:hAnsi="Times New Roman" w:cs="Times New Roman"/>
          <w:b/>
          <w:bCs/>
          <w:sz w:val="28"/>
          <w:szCs w:val="28"/>
        </w:rPr>
        <w:tab/>
        <w:t>Ключевые проблемы и вызовы</w:t>
      </w:r>
    </w:p>
    <w:p w14:paraId="63B1D213"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37D500F0" w14:textId="77777777" w:rsidR="008D18B2" w:rsidRPr="00693A39" w:rsidRDefault="008D18B2" w:rsidP="008D18B2">
      <w:pPr>
        <w:tabs>
          <w:tab w:val="left" w:pos="1843"/>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4.1.2.1.</w:t>
      </w:r>
      <w:r w:rsidRPr="00693A39">
        <w:rPr>
          <w:rFonts w:ascii="Times New Roman" w:eastAsia="Calibri" w:hAnsi="Times New Roman" w:cs="Times New Roman"/>
          <w:sz w:val="28"/>
          <w:szCs w:val="28"/>
        </w:rPr>
        <w:tab/>
        <w:t xml:space="preserve">Нестабильная динамика коэффициента рождаемости и смертности в 2016-2020 гг. </w:t>
      </w:r>
    </w:p>
    <w:p w14:paraId="0191CF75" w14:textId="77777777" w:rsidR="008D18B2" w:rsidRPr="00693A39" w:rsidRDefault="008D18B2" w:rsidP="008D18B2">
      <w:pPr>
        <w:tabs>
          <w:tab w:val="left" w:pos="1843"/>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4.1.2.2.</w:t>
      </w:r>
      <w:r w:rsidRPr="00693A39">
        <w:rPr>
          <w:rFonts w:ascii="Times New Roman" w:eastAsia="Calibri" w:hAnsi="Times New Roman" w:cs="Times New Roman"/>
          <w:sz w:val="28"/>
          <w:szCs w:val="28"/>
        </w:rPr>
        <w:tab/>
        <w:t xml:space="preserve">Неустойчивый миграционный прирост: в 2015 г. он составлял 162 чел., 2016 г. – 90 чел., 2017 г. – 72 чел., 2018 г. – 52 чел. 2019 г. – 51 чел., 2020 г. – 77 чел. </w:t>
      </w:r>
    </w:p>
    <w:p w14:paraId="51D06DEE" w14:textId="77777777" w:rsidR="008D18B2" w:rsidRPr="00693A39" w:rsidRDefault="008D18B2" w:rsidP="008D18B2">
      <w:pPr>
        <w:tabs>
          <w:tab w:val="left" w:pos="1843"/>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4.1.2.3.</w:t>
      </w:r>
      <w:r w:rsidRPr="00693A39">
        <w:rPr>
          <w:rFonts w:ascii="Times New Roman" w:eastAsia="Calibri" w:hAnsi="Times New Roman" w:cs="Times New Roman"/>
          <w:sz w:val="28"/>
          <w:szCs w:val="28"/>
        </w:rPr>
        <w:tab/>
        <w:t xml:space="preserve">Основной причиной, побуждающей население Спасского поселения к переезду, выступает «отсутствие перспектив» (отметили 75% опрошенных жителей по данным социологического опроса населения, проведенного в 2021 г. ФГБУН </w:t>
      </w:r>
      <w:proofErr w:type="spellStart"/>
      <w:r w:rsidRPr="00693A39">
        <w:rPr>
          <w:rFonts w:ascii="Times New Roman" w:eastAsia="Calibri" w:hAnsi="Times New Roman" w:cs="Times New Roman"/>
          <w:sz w:val="28"/>
          <w:szCs w:val="28"/>
        </w:rPr>
        <w:t>ВолНЦ</w:t>
      </w:r>
      <w:proofErr w:type="spellEnd"/>
      <w:r w:rsidRPr="00693A39">
        <w:rPr>
          <w:rFonts w:ascii="Times New Roman" w:eastAsia="Calibri" w:hAnsi="Times New Roman" w:cs="Times New Roman"/>
          <w:sz w:val="28"/>
          <w:szCs w:val="28"/>
        </w:rPr>
        <w:t xml:space="preserve"> РАН).</w:t>
      </w:r>
    </w:p>
    <w:p w14:paraId="441626AB" w14:textId="77777777" w:rsidR="008D18B2" w:rsidRPr="00693A39" w:rsidRDefault="008D18B2" w:rsidP="008D18B2">
      <w:pPr>
        <w:tabs>
          <w:tab w:val="left" w:pos="1843"/>
        </w:tabs>
        <w:spacing w:after="0" w:line="240" w:lineRule="auto"/>
        <w:ind w:firstLine="709"/>
        <w:jc w:val="both"/>
        <w:rPr>
          <w:rFonts w:ascii="Times New Roman" w:eastAsia="Calibri" w:hAnsi="Times New Roman" w:cs="Times New Roman"/>
          <w:strike/>
          <w:sz w:val="28"/>
          <w:szCs w:val="28"/>
        </w:rPr>
      </w:pPr>
    </w:p>
    <w:p w14:paraId="20D63FF2"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r w:rsidRPr="00693A39">
        <w:rPr>
          <w:rFonts w:ascii="Times New Roman" w:eastAsia="Calibri" w:hAnsi="Times New Roman" w:cs="Times New Roman"/>
          <w:b/>
          <w:bCs/>
          <w:sz w:val="28"/>
          <w:szCs w:val="28"/>
        </w:rPr>
        <w:t>4.1.3.</w:t>
      </w:r>
      <w:r w:rsidRPr="00693A39">
        <w:rPr>
          <w:rFonts w:ascii="Times New Roman" w:eastAsia="Calibri" w:hAnsi="Times New Roman" w:cs="Times New Roman"/>
          <w:b/>
          <w:bCs/>
          <w:sz w:val="28"/>
          <w:szCs w:val="28"/>
        </w:rPr>
        <w:tab/>
        <w:t>Ожидаемые результаты</w:t>
      </w:r>
    </w:p>
    <w:p w14:paraId="565FE7E0"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384F68B9" w14:textId="77777777" w:rsidR="008D18B2" w:rsidRPr="00693A39" w:rsidRDefault="008D18B2" w:rsidP="008D18B2">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Спасское сельское поселение в 2030 году – поселение с положительной динамикой численности населения, благоприятной ситуацией в сфере семьи, родительства и брака.</w:t>
      </w:r>
    </w:p>
    <w:p w14:paraId="59714DB5" w14:textId="77777777" w:rsidR="008D18B2" w:rsidRPr="00D019EE" w:rsidRDefault="008D18B2" w:rsidP="008D18B2">
      <w:pPr>
        <w:spacing w:after="0" w:line="240" w:lineRule="auto"/>
        <w:ind w:firstLine="709"/>
        <w:jc w:val="both"/>
        <w:rPr>
          <w:rFonts w:ascii="Times New Roman" w:eastAsia="Calibri" w:hAnsi="Times New Roman" w:cs="Times New Roman"/>
          <w:color w:val="000000" w:themeColor="text1"/>
          <w:sz w:val="28"/>
          <w:szCs w:val="28"/>
        </w:rPr>
      </w:pPr>
      <w:r w:rsidRPr="00D019EE">
        <w:rPr>
          <w:rFonts w:ascii="Times New Roman" w:eastAsia="Calibri" w:hAnsi="Times New Roman" w:cs="Times New Roman"/>
          <w:color w:val="000000" w:themeColor="text1"/>
          <w:sz w:val="28"/>
          <w:szCs w:val="28"/>
        </w:rPr>
        <w:t xml:space="preserve">К 2030 году в поселении обеспечено значение коэффициента рождаемости не ниже </w:t>
      </w:r>
      <w:proofErr w:type="spellStart"/>
      <w:r w:rsidRPr="00D019EE">
        <w:rPr>
          <w:rFonts w:ascii="Times New Roman" w:eastAsia="Calibri" w:hAnsi="Times New Roman" w:cs="Times New Roman"/>
          <w:color w:val="000000" w:themeColor="text1"/>
          <w:sz w:val="28"/>
          <w:szCs w:val="28"/>
        </w:rPr>
        <w:t>среднерайонного</w:t>
      </w:r>
      <w:proofErr w:type="spellEnd"/>
      <w:r w:rsidRPr="00D019EE">
        <w:rPr>
          <w:rFonts w:ascii="Times New Roman" w:eastAsia="Calibri" w:hAnsi="Times New Roman" w:cs="Times New Roman"/>
          <w:color w:val="000000" w:themeColor="text1"/>
          <w:sz w:val="28"/>
          <w:szCs w:val="28"/>
        </w:rPr>
        <w:t xml:space="preserve"> значения. </w:t>
      </w:r>
    </w:p>
    <w:p w14:paraId="6ABF040D"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3D0B44C2"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r w:rsidRPr="00693A39">
        <w:rPr>
          <w:rFonts w:ascii="Times New Roman" w:eastAsia="Calibri" w:hAnsi="Times New Roman" w:cs="Times New Roman"/>
          <w:b/>
          <w:bCs/>
          <w:sz w:val="28"/>
          <w:szCs w:val="28"/>
        </w:rPr>
        <w:t>4.1.4.</w:t>
      </w:r>
      <w:r w:rsidRPr="00693A39">
        <w:rPr>
          <w:rFonts w:ascii="Times New Roman" w:eastAsia="Calibri" w:hAnsi="Times New Roman" w:cs="Times New Roman"/>
          <w:b/>
          <w:bCs/>
          <w:sz w:val="28"/>
          <w:szCs w:val="28"/>
        </w:rPr>
        <w:tab/>
        <w:t>Задачи</w:t>
      </w:r>
    </w:p>
    <w:p w14:paraId="74599EBD"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2D2BB7D1"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4.1.4.1.</w:t>
      </w:r>
      <w:r w:rsidRPr="00693A39">
        <w:rPr>
          <w:rFonts w:ascii="Times New Roman" w:eastAsia="Calibri" w:hAnsi="Times New Roman" w:cs="Times New Roman"/>
          <w:sz w:val="28"/>
          <w:szCs w:val="28"/>
        </w:rPr>
        <w:tab/>
        <w:t>Информирование населения по вопросам сохранения и улучшения репродуктивного здоровья.</w:t>
      </w:r>
    </w:p>
    <w:p w14:paraId="013789D9"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4.1.4.2.</w:t>
      </w:r>
      <w:r w:rsidRPr="00693A39">
        <w:rPr>
          <w:rFonts w:ascii="Times New Roman" w:eastAsia="Calibri" w:hAnsi="Times New Roman" w:cs="Times New Roman"/>
          <w:sz w:val="28"/>
          <w:szCs w:val="28"/>
        </w:rPr>
        <w:tab/>
        <w:t>Продолжение реализации социально-демографической политики, в частности, мер поддержки многодетных семей (предоставление им земельных участков).</w:t>
      </w:r>
    </w:p>
    <w:p w14:paraId="4AAFF0CB"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lastRenderedPageBreak/>
        <w:t>4.1.4.3.</w:t>
      </w:r>
      <w:r w:rsidRPr="00693A39">
        <w:rPr>
          <w:rFonts w:ascii="Times New Roman" w:eastAsia="Calibri" w:hAnsi="Times New Roman" w:cs="Times New Roman"/>
          <w:sz w:val="28"/>
          <w:szCs w:val="28"/>
        </w:rPr>
        <w:tab/>
        <w:t>Пропаганда традиционных семейно-нравственных ценностей, ориентированных на семью с детьми, и повышение роли семьи и детей в обществе (в том числе проведение мероприятий в рамках Дня семьи, любви и верности, Дня матери, чествования многодетных семей и т.д.).</w:t>
      </w:r>
    </w:p>
    <w:p w14:paraId="5AB586F8"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4.1.4.4.</w:t>
      </w:r>
      <w:r w:rsidRPr="00693A39">
        <w:rPr>
          <w:rFonts w:ascii="Times New Roman" w:eastAsia="Calibri" w:hAnsi="Times New Roman" w:cs="Times New Roman"/>
          <w:sz w:val="28"/>
          <w:szCs w:val="28"/>
        </w:rPr>
        <w:tab/>
        <w:t>Формирование позитивного общественного мнения в информационном пространстве в отношении ответственного родительства, многодетных семей, семейного устройства детей-сирот и детей, оставшихся без попечения родителей.</w:t>
      </w:r>
    </w:p>
    <w:p w14:paraId="0107BAA1"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4.1.4.5.</w:t>
      </w:r>
      <w:r w:rsidRPr="00693A39">
        <w:rPr>
          <w:rFonts w:ascii="Times New Roman" w:eastAsia="Calibri" w:hAnsi="Times New Roman" w:cs="Times New Roman"/>
          <w:sz w:val="28"/>
          <w:szCs w:val="28"/>
        </w:rPr>
        <w:tab/>
        <w:t>Продолжение консультационной работы с населением по вопросам поддержки семей, в том числе оказавшихся в трудной жизненной ситуации.</w:t>
      </w:r>
    </w:p>
    <w:p w14:paraId="208F607F"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4.1.4.6.</w:t>
      </w:r>
      <w:r w:rsidRPr="00693A39">
        <w:rPr>
          <w:rFonts w:ascii="Times New Roman" w:eastAsia="Calibri" w:hAnsi="Times New Roman" w:cs="Times New Roman"/>
          <w:sz w:val="28"/>
          <w:szCs w:val="28"/>
        </w:rPr>
        <w:tab/>
        <w:t>Сохранение миграционного притока и повышение миграционной привлекательности поселения, создание благоприятных условий для закрепления населения на его территории (в том числе посредством продолжения участия в работе градостроительных советов, работ по благоустройству поселения и создания комфортной среды).</w:t>
      </w:r>
    </w:p>
    <w:p w14:paraId="3775AFD8" w14:textId="77777777" w:rsidR="008D18B2" w:rsidRPr="00693A39" w:rsidRDefault="008D18B2" w:rsidP="008D18B2">
      <w:pPr>
        <w:tabs>
          <w:tab w:val="left" w:pos="1701"/>
        </w:tabs>
        <w:spacing w:after="0" w:line="240" w:lineRule="auto"/>
        <w:ind w:firstLine="709"/>
        <w:jc w:val="both"/>
        <w:rPr>
          <w:rFonts w:ascii="Times New Roman" w:eastAsia="Calibri" w:hAnsi="Times New Roman" w:cs="Times New Roman"/>
          <w:sz w:val="28"/>
          <w:szCs w:val="28"/>
        </w:rPr>
      </w:pPr>
    </w:p>
    <w:p w14:paraId="38E7D04B"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r w:rsidRPr="00693A39">
        <w:rPr>
          <w:rFonts w:ascii="Times New Roman" w:eastAsia="Calibri" w:hAnsi="Times New Roman" w:cs="Times New Roman"/>
          <w:b/>
          <w:bCs/>
          <w:sz w:val="28"/>
          <w:szCs w:val="28"/>
        </w:rPr>
        <w:t>4.1.5.</w:t>
      </w:r>
      <w:r w:rsidRPr="00693A39">
        <w:rPr>
          <w:rFonts w:ascii="Times New Roman" w:eastAsia="Calibri" w:hAnsi="Times New Roman" w:cs="Times New Roman"/>
          <w:b/>
          <w:bCs/>
          <w:sz w:val="28"/>
          <w:szCs w:val="28"/>
        </w:rPr>
        <w:tab/>
        <w:t>Показатели</w:t>
      </w:r>
    </w:p>
    <w:p w14:paraId="052692B3" w14:textId="77777777" w:rsidR="008D18B2" w:rsidRPr="00693A39" w:rsidRDefault="008D18B2" w:rsidP="008D18B2">
      <w:pPr>
        <w:spacing w:after="0" w:line="240" w:lineRule="auto"/>
        <w:ind w:firstLine="709"/>
        <w:jc w:val="both"/>
        <w:rPr>
          <w:rFonts w:ascii="Times New Roman" w:eastAsia="Calibri" w:hAnsi="Times New Roman" w:cs="Times New Roman"/>
          <w:b/>
          <w:bCs/>
          <w:sz w:val="28"/>
          <w:szCs w:val="28"/>
        </w:rPr>
      </w:pPr>
    </w:p>
    <w:p w14:paraId="33D68CAF" w14:textId="77777777" w:rsidR="008D18B2" w:rsidRPr="005F5A41" w:rsidRDefault="008D18B2" w:rsidP="008D18B2">
      <w:pPr>
        <w:tabs>
          <w:tab w:val="left" w:pos="1701"/>
        </w:tabs>
        <w:spacing w:after="0" w:line="240" w:lineRule="auto"/>
        <w:ind w:firstLine="709"/>
        <w:jc w:val="both"/>
        <w:rPr>
          <w:rFonts w:ascii="Times New Roman" w:eastAsia="Calibri" w:hAnsi="Times New Roman" w:cs="Times New Roman"/>
          <w:color w:val="000000" w:themeColor="text1"/>
          <w:sz w:val="28"/>
          <w:szCs w:val="28"/>
        </w:rPr>
      </w:pPr>
      <w:r w:rsidRPr="005F5A41">
        <w:rPr>
          <w:rFonts w:ascii="Times New Roman" w:eastAsia="Calibri" w:hAnsi="Times New Roman" w:cs="Times New Roman"/>
          <w:color w:val="000000" w:themeColor="text1"/>
          <w:sz w:val="28"/>
          <w:szCs w:val="28"/>
        </w:rPr>
        <w:t>4.1.5.1.</w:t>
      </w:r>
      <w:r w:rsidRPr="005F5A41">
        <w:rPr>
          <w:rFonts w:ascii="Times New Roman" w:eastAsia="Calibri" w:hAnsi="Times New Roman" w:cs="Times New Roman"/>
          <w:color w:val="000000" w:themeColor="text1"/>
          <w:sz w:val="28"/>
          <w:szCs w:val="28"/>
        </w:rPr>
        <w:tab/>
        <w:t>Сохранение отношения числа родившихся к числу умерших на уровне 100% и более к 2030 году.</w:t>
      </w:r>
    </w:p>
    <w:p w14:paraId="70AFA246" w14:textId="2A74769B" w:rsidR="009863FA" w:rsidRDefault="008D18B2" w:rsidP="00C32842">
      <w:pPr>
        <w:tabs>
          <w:tab w:val="left" w:pos="1701"/>
        </w:tabs>
        <w:spacing w:after="0" w:line="240" w:lineRule="auto"/>
        <w:ind w:firstLine="709"/>
        <w:jc w:val="both"/>
        <w:rPr>
          <w:rFonts w:ascii="Times New Roman" w:eastAsia="Calibri" w:hAnsi="Times New Roman" w:cs="Times New Roman"/>
          <w:color w:val="000000" w:themeColor="text1"/>
          <w:sz w:val="28"/>
          <w:szCs w:val="28"/>
        </w:rPr>
      </w:pPr>
      <w:r w:rsidRPr="005F5A41">
        <w:rPr>
          <w:rFonts w:ascii="Times New Roman" w:eastAsia="Calibri" w:hAnsi="Times New Roman" w:cs="Times New Roman"/>
          <w:color w:val="000000" w:themeColor="text1"/>
          <w:sz w:val="28"/>
          <w:szCs w:val="28"/>
        </w:rPr>
        <w:t>4.1.5.2.</w:t>
      </w:r>
      <w:r w:rsidRPr="005F5A41">
        <w:rPr>
          <w:rFonts w:ascii="Times New Roman" w:eastAsia="Calibri" w:hAnsi="Times New Roman" w:cs="Times New Roman"/>
          <w:color w:val="000000" w:themeColor="text1"/>
          <w:sz w:val="28"/>
          <w:szCs w:val="28"/>
        </w:rPr>
        <w:tab/>
        <w:t xml:space="preserve">Снижение показателя младенческой смертности до уровня, не превышающего </w:t>
      </w:r>
      <w:r w:rsidR="009863FA" w:rsidRPr="005F5A41">
        <w:rPr>
          <w:rFonts w:ascii="Times New Roman" w:eastAsia="Calibri" w:hAnsi="Times New Roman" w:cs="Times New Roman"/>
          <w:color w:val="000000" w:themeColor="text1"/>
          <w:sz w:val="28"/>
          <w:szCs w:val="28"/>
        </w:rPr>
        <w:t>0,7 случаев</w:t>
      </w:r>
      <w:r w:rsidRPr="005F5A41">
        <w:rPr>
          <w:rFonts w:ascii="Times New Roman" w:eastAsia="Calibri" w:hAnsi="Times New Roman" w:cs="Times New Roman"/>
          <w:color w:val="000000" w:themeColor="text1"/>
          <w:sz w:val="28"/>
          <w:szCs w:val="28"/>
        </w:rPr>
        <w:t xml:space="preserve"> </w:t>
      </w:r>
      <w:r w:rsidR="009863FA" w:rsidRPr="005F5A41">
        <w:rPr>
          <w:rFonts w:ascii="Times New Roman" w:eastAsia="Calibri" w:hAnsi="Times New Roman" w:cs="Times New Roman"/>
          <w:color w:val="000000" w:themeColor="text1"/>
          <w:sz w:val="28"/>
          <w:szCs w:val="28"/>
        </w:rPr>
        <w:t>на 1000 родившихся живыми</w:t>
      </w:r>
      <w:r w:rsidR="009863FA" w:rsidRPr="005F5A41">
        <w:rPr>
          <w:color w:val="000000" w:themeColor="text1"/>
          <w:sz w:val="28"/>
          <w:szCs w:val="28"/>
        </w:rPr>
        <w:t xml:space="preserve"> </w:t>
      </w:r>
      <w:r w:rsidRPr="005F5A41">
        <w:rPr>
          <w:rFonts w:ascii="Times New Roman" w:eastAsia="Calibri" w:hAnsi="Times New Roman" w:cs="Times New Roman"/>
          <w:color w:val="000000" w:themeColor="text1"/>
          <w:sz w:val="28"/>
          <w:szCs w:val="28"/>
        </w:rPr>
        <w:t>к 2030 году.</w:t>
      </w:r>
      <w:bookmarkStart w:id="11" w:name="_Toc78294448"/>
    </w:p>
    <w:p w14:paraId="50F6D6CC" w14:textId="77777777" w:rsidR="00C32842" w:rsidRDefault="00C32842" w:rsidP="00C32842">
      <w:pPr>
        <w:tabs>
          <w:tab w:val="left" w:pos="1701"/>
        </w:tabs>
        <w:spacing w:after="0" w:line="240" w:lineRule="auto"/>
        <w:ind w:firstLine="709"/>
        <w:jc w:val="both"/>
      </w:pPr>
    </w:p>
    <w:p w14:paraId="16A62D82" w14:textId="77777777" w:rsidR="00BC138E" w:rsidRDefault="00BC138E" w:rsidP="005E05C5">
      <w:pPr>
        <w:pStyle w:val="2"/>
        <w:tabs>
          <w:tab w:val="left" w:pos="7938"/>
        </w:tabs>
        <w:ind w:firstLine="0"/>
      </w:pPr>
      <w:r w:rsidRPr="00693A39">
        <w:t>4.2. В сфере охраны здоровья населения</w:t>
      </w:r>
      <w:bookmarkEnd w:id="11"/>
    </w:p>
    <w:p w14:paraId="6A52EBD4" w14:textId="77777777" w:rsidR="00564183" w:rsidRDefault="00564183"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2D33174A" w14:textId="792DBA59"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693A39">
        <w:rPr>
          <w:rFonts w:ascii="Times New Roman" w:eastAsia="Times New Roman" w:hAnsi="Times New Roman" w:cs="Times New Roman"/>
          <w:b/>
          <w:bCs/>
          <w:color w:val="000000"/>
          <w:sz w:val="28"/>
          <w:szCs w:val="28"/>
          <w:lang w:eastAsia="ru-RU"/>
        </w:rPr>
        <w:t xml:space="preserve">4.2.1. Достижения и конкурентные преимущества </w:t>
      </w:r>
    </w:p>
    <w:p w14:paraId="1C114C06"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5E9E495C"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4.2.1.1. Реализуются мероприятия по предупреждению распространения социально значимых заболеваний и обеспечению санитарно-эпидемического благополучия, популяризации спорта и здорового образа жизни.</w:t>
      </w:r>
    </w:p>
    <w:p w14:paraId="79713DB0" w14:textId="77777777" w:rsidR="008D18B2"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4.2.1.2. Организована выездная работа врачей в населенные пункты сельского поселения.</w:t>
      </w:r>
    </w:p>
    <w:p w14:paraId="08587F07" w14:textId="77777777" w:rsidR="008D18B2" w:rsidRPr="00DC14C3" w:rsidRDefault="008D18B2" w:rsidP="008D18B2">
      <w:pPr>
        <w:tabs>
          <w:tab w:val="left" w:pos="1701"/>
        </w:tabs>
        <w:spacing w:after="0" w:line="240" w:lineRule="auto"/>
        <w:ind w:firstLine="709"/>
        <w:jc w:val="both"/>
        <w:rPr>
          <w:rFonts w:ascii="Times New Roman" w:eastAsia="Calibri" w:hAnsi="Times New Roman" w:cs="Times New Roman"/>
          <w:color w:val="FF0000"/>
          <w:sz w:val="28"/>
          <w:szCs w:val="28"/>
        </w:rPr>
      </w:pPr>
      <w:r w:rsidRPr="006056AE">
        <w:rPr>
          <w:rFonts w:ascii="Times New Roman" w:eastAsia="Calibri" w:hAnsi="Times New Roman" w:cs="Times New Roman"/>
          <w:sz w:val="28"/>
          <w:szCs w:val="28"/>
        </w:rPr>
        <w:t>4.2.1.3.</w:t>
      </w:r>
      <w:r w:rsidRPr="006056AE">
        <w:rPr>
          <w:rFonts w:ascii="Times New Roman" w:eastAsia="Calibri" w:hAnsi="Times New Roman" w:cs="Times New Roman"/>
          <w:sz w:val="28"/>
          <w:szCs w:val="28"/>
        </w:rPr>
        <w:tab/>
        <w:t>Коэффициент смертности в поселении ниже</w:t>
      </w:r>
      <w:r w:rsidRPr="006056AE">
        <w:rPr>
          <w:rFonts w:ascii="Times New Roman" w:eastAsia="Calibri" w:hAnsi="Times New Roman" w:cs="Times New Roman"/>
          <w:color w:val="000000" w:themeColor="text1"/>
          <w:sz w:val="28"/>
          <w:szCs w:val="28"/>
        </w:rPr>
        <w:t xml:space="preserve"> </w:t>
      </w:r>
      <w:proofErr w:type="spellStart"/>
      <w:r w:rsidRPr="006056AE">
        <w:rPr>
          <w:rFonts w:ascii="Times New Roman" w:eastAsia="Calibri" w:hAnsi="Times New Roman" w:cs="Times New Roman"/>
          <w:color w:val="000000" w:themeColor="text1"/>
          <w:sz w:val="28"/>
          <w:szCs w:val="28"/>
        </w:rPr>
        <w:t>среднерайонного</w:t>
      </w:r>
      <w:proofErr w:type="spellEnd"/>
      <w:r w:rsidRPr="006056AE">
        <w:rPr>
          <w:rFonts w:ascii="Times New Roman" w:eastAsia="Calibri" w:hAnsi="Times New Roman" w:cs="Times New Roman"/>
          <w:color w:val="000000" w:themeColor="text1"/>
          <w:sz w:val="28"/>
          <w:szCs w:val="28"/>
        </w:rPr>
        <w:t xml:space="preserve"> значения – 9,3 против 14,6 промилле на 2020 год.</w:t>
      </w:r>
      <w:r w:rsidRPr="00FB3DE6">
        <w:rPr>
          <w:rFonts w:ascii="Times New Roman" w:eastAsia="Calibri" w:hAnsi="Times New Roman" w:cs="Times New Roman"/>
          <w:color w:val="000000" w:themeColor="text1"/>
          <w:sz w:val="28"/>
          <w:szCs w:val="28"/>
        </w:rPr>
        <w:t xml:space="preserve"> </w:t>
      </w:r>
    </w:p>
    <w:p w14:paraId="460DED35" w14:textId="242AB14F"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rPr>
      </w:pPr>
      <w:r w:rsidRPr="00693A39">
        <w:rPr>
          <w:rFonts w:ascii="Times New Roman" w:eastAsia="Times New Roman" w:hAnsi="Times New Roman" w:cs="Times New Roman"/>
          <w:color w:val="000000"/>
          <w:sz w:val="28"/>
          <w:szCs w:val="28"/>
          <w:lang w:eastAsia="ru-RU"/>
        </w:rPr>
        <w:t>4.2.1.</w:t>
      </w:r>
      <w:r>
        <w:rPr>
          <w:rFonts w:ascii="Times New Roman" w:eastAsia="Times New Roman" w:hAnsi="Times New Roman" w:cs="Times New Roman"/>
          <w:color w:val="000000"/>
          <w:sz w:val="28"/>
          <w:szCs w:val="28"/>
          <w:lang w:eastAsia="ru-RU"/>
        </w:rPr>
        <w:t>4</w:t>
      </w:r>
      <w:r w:rsidRPr="00693A39">
        <w:rPr>
          <w:rFonts w:ascii="Times New Roman" w:eastAsia="Times New Roman" w:hAnsi="Times New Roman" w:cs="Times New Roman"/>
          <w:color w:val="000000"/>
          <w:sz w:val="28"/>
          <w:szCs w:val="28"/>
          <w:lang w:eastAsia="ru-RU"/>
        </w:rPr>
        <w:t xml:space="preserve">. </w:t>
      </w:r>
      <w:r w:rsidRPr="00693A39">
        <w:rPr>
          <w:rFonts w:ascii="Times New Roman" w:eastAsia="Times New Roman" w:hAnsi="Times New Roman" w:cs="Times New Roman"/>
          <w:sz w:val="28"/>
        </w:rPr>
        <w:t>На территории Спасского сельского поселения действуют две</w:t>
      </w:r>
      <w:r w:rsidRPr="00693A39">
        <w:rPr>
          <w:rFonts w:ascii="Times New Roman" w:eastAsia="Times New Roman" w:hAnsi="Times New Roman" w:cs="Times New Roman"/>
          <w:sz w:val="28"/>
          <w:szCs w:val="28"/>
          <w:lang w:eastAsia="ru-RU"/>
        </w:rPr>
        <w:t xml:space="preserve"> врачебные амбулатории</w:t>
      </w:r>
      <w:r w:rsidRPr="00693A39">
        <w:rPr>
          <w:rFonts w:ascii="Times New Roman" w:eastAsia="Times New Roman" w:hAnsi="Times New Roman" w:cs="Times New Roman"/>
          <w:sz w:val="28"/>
        </w:rPr>
        <w:t xml:space="preserve"> </w:t>
      </w:r>
      <w:r w:rsidRPr="00693A39">
        <w:rPr>
          <w:rFonts w:ascii="Times New Roman" w:eastAsia="Times New Roman" w:hAnsi="Times New Roman" w:cs="Times New Roman"/>
          <w:sz w:val="28"/>
          <w:szCs w:val="28"/>
          <w:lang w:eastAsia="ru-RU"/>
        </w:rPr>
        <w:t xml:space="preserve">(п. </w:t>
      </w:r>
      <w:proofErr w:type="spellStart"/>
      <w:r w:rsidRPr="00693A39">
        <w:rPr>
          <w:rFonts w:ascii="Times New Roman" w:eastAsia="Times New Roman" w:hAnsi="Times New Roman" w:cs="Times New Roman"/>
          <w:sz w:val="28"/>
          <w:szCs w:val="28"/>
          <w:lang w:eastAsia="ru-RU"/>
        </w:rPr>
        <w:t>Непотягово</w:t>
      </w:r>
      <w:proofErr w:type="spellEnd"/>
      <w:r w:rsidRPr="00693A39">
        <w:rPr>
          <w:rFonts w:ascii="Times New Roman" w:eastAsia="Times New Roman" w:hAnsi="Times New Roman" w:cs="Times New Roman"/>
          <w:sz w:val="28"/>
          <w:szCs w:val="28"/>
          <w:lang w:eastAsia="ru-RU"/>
        </w:rPr>
        <w:t xml:space="preserve">, п. Можайское) и один фельдшерско-акушерский пункт (п. </w:t>
      </w:r>
      <w:proofErr w:type="spellStart"/>
      <w:r w:rsidRPr="00693A39">
        <w:rPr>
          <w:rFonts w:ascii="Times New Roman" w:eastAsia="Times New Roman" w:hAnsi="Times New Roman" w:cs="Times New Roman"/>
          <w:sz w:val="28"/>
          <w:szCs w:val="28"/>
          <w:lang w:eastAsia="ru-RU"/>
        </w:rPr>
        <w:t>Перьево</w:t>
      </w:r>
      <w:proofErr w:type="spellEnd"/>
      <w:r w:rsidRPr="00693A39">
        <w:rPr>
          <w:rFonts w:ascii="Times New Roman" w:eastAsia="Times New Roman" w:hAnsi="Times New Roman" w:cs="Times New Roman"/>
          <w:sz w:val="28"/>
          <w:szCs w:val="28"/>
          <w:lang w:eastAsia="ru-RU"/>
        </w:rPr>
        <w:t xml:space="preserve">). Численность работников лечебно-профилактических организаций на 2020 г. составила 13 человек (врачи общей практики, фельдшеры, медицинские сестры). </w:t>
      </w:r>
      <w:r w:rsidRPr="00693A39">
        <w:rPr>
          <w:rFonts w:ascii="Times New Roman" w:eastAsia="Times New Roman" w:hAnsi="Times New Roman" w:cs="Times New Roman"/>
          <w:sz w:val="28"/>
        </w:rPr>
        <w:t xml:space="preserve">В апреле 2021 г. состоялось открытие новой модульной амбулатории в п. </w:t>
      </w:r>
      <w:proofErr w:type="spellStart"/>
      <w:r w:rsidRPr="00693A39">
        <w:rPr>
          <w:rFonts w:ascii="Times New Roman" w:eastAsia="Times New Roman" w:hAnsi="Times New Roman" w:cs="Times New Roman"/>
          <w:sz w:val="28"/>
        </w:rPr>
        <w:t>Непотягово</w:t>
      </w:r>
      <w:proofErr w:type="spellEnd"/>
      <w:r w:rsidRPr="00693A39">
        <w:rPr>
          <w:rFonts w:ascii="Times New Roman" w:eastAsia="Times New Roman" w:hAnsi="Times New Roman" w:cs="Times New Roman"/>
          <w:sz w:val="28"/>
        </w:rPr>
        <w:t>. Амбулатория включает 2 кабинета врача общей практики, кабинет педиатра, прививочный, процедурный и смотровой кабинеты, регистратура, помещение для хранения лекарственных средств, стерилизационная, гардероб, вспомогательные поме</w:t>
      </w:r>
      <w:r w:rsidRPr="00693A39">
        <w:rPr>
          <w:rFonts w:ascii="Times New Roman" w:eastAsia="Times New Roman" w:hAnsi="Times New Roman" w:cs="Times New Roman"/>
          <w:sz w:val="28"/>
        </w:rPr>
        <w:lastRenderedPageBreak/>
        <w:t>щения. Работу амбулатории обеспечивают врач педиатр, два фельдшера и медицинская сестра. Новая амбулатория будет обслуживать 26 населенных пунктов Спасского сельского поселения в радиусе 9 км с населением около 3 тысяч человек, в их числе почти 700 детей. Таким образом, всего на территории Спасского сельского поселения в настоящее время расположены 4 лечебно-профилактические организации с численностью медицинского персонала 17 человек. На 1000 человек населения приходится 3,3 медицинских работника.</w:t>
      </w:r>
      <w:r>
        <w:rPr>
          <w:rFonts w:ascii="Times New Roman" w:eastAsia="Times New Roman" w:hAnsi="Times New Roman" w:cs="Times New Roman"/>
          <w:sz w:val="28"/>
        </w:rPr>
        <w:t xml:space="preserve"> Укомплектованность врачами медицинских учреждений превышает </w:t>
      </w:r>
      <w:proofErr w:type="spellStart"/>
      <w:r>
        <w:rPr>
          <w:rFonts w:ascii="Times New Roman" w:eastAsia="Times New Roman" w:hAnsi="Times New Roman" w:cs="Times New Roman"/>
          <w:sz w:val="28"/>
        </w:rPr>
        <w:t>среднерайонный</w:t>
      </w:r>
      <w:proofErr w:type="spellEnd"/>
      <w:r>
        <w:rPr>
          <w:rFonts w:ascii="Times New Roman" w:eastAsia="Times New Roman" w:hAnsi="Times New Roman" w:cs="Times New Roman"/>
          <w:sz w:val="28"/>
        </w:rPr>
        <w:t xml:space="preserve"> уровень (75% в 2020 году, в районе предполагается повысить уровень)</w:t>
      </w:r>
    </w:p>
    <w:p w14:paraId="1F51F6E7" w14:textId="12FE6F2F" w:rsidR="008D18B2"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679BDEF"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693A39">
        <w:rPr>
          <w:rFonts w:ascii="Times New Roman" w:eastAsia="Times New Roman" w:hAnsi="Times New Roman" w:cs="Times New Roman"/>
          <w:b/>
          <w:bCs/>
          <w:color w:val="000000"/>
          <w:sz w:val="28"/>
          <w:szCs w:val="28"/>
          <w:lang w:eastAsia="ru-RU"/>
        </w:rPr>
        <w:t>4.2.2. Ключевые проблемы и вызовы</w:t>
      </w:r>
    </w:p>
    <w:p w14:paraId="27782E4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489412F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93A39">
        <w:rPr>
          <w:rFonts w:ascii="Times New Roman" w:eastAsia="Times New Roman" w:hAnsi="Times New Roman" w:cs="Times New Roman"/>
          <w:bCs/>
          <w:color w:val="000000"/>
          <w:sz w:val="28"/>
          <w:szCs w:val="28"/>
          <w:lang w:eastAsia="ru-RU"/>
        </w:rPr>
        <w:t xml:space="preserve">4.2.2.1. Высокая доля населения с хроническими заболеваниями (33%; данные опроса населения, проведенного в 2021 году), и наличие в составе населения категории </w:t>
      </w:r>
      <w:r w:rsidRPr="00693A39">
        <w:rPr>
          <w:rFonts w:ascii="Times New Roman" w:eastAsia="Times New Roman" w:hAnsi="Times New Roman" w:cs="Times New Roman"/>
          <w:sz w:val="28"/>
        </w:rPr>
        <w:t>лиц с инвалидностью</w:t>
      </w:r>
      <w:r w:rsidRPr="00693A39">
        <w:rPr>
          <w:rFonts w:ascii="Times New Roman" w:eastAsia="Times New Roman" w:hAnsi="Times New Roman" w:cs="Times New Roman"/>
          <w:bCs/>
          <w:color w:val="000000"/>
          <w:sz w:val="28"/>
          <w:szCs w:val="28"/>
          <w:lang w:eastAsia="ru-RU"/>
        </w:rPr>
        <w:t xml:space="preserve"> (</w:t>
      </w:r>
      <w:r w:rsidRPr="00693A39">
        <w:rPr>
          <w:rFonts w:ascii="Times New Roman" w:eastAsia="Times New Roman" w:hAnsi="Times New Roman" w:cs="Times New Roman"/>
          <w:sz w:val="28"/>
        </w:rPr>
        <w:t xml:space="preserve">5%) </w:t>
      </w:r>
      <w:r w:rsidRPr="00693A39">
        <w:rPr>
          <w:rFonts w:ascii="Times New Roman" w:eastAsia="Times New Roman" w:hAnsi="Times New Roman" w:cs="Times New Roman"/>
          <w:bCs/>
          <w:color w:val="000000"/>
          <w:sz w:val="28"/>
          <w:szCs w:val="28"/>
          <w:lang w:eastAsia="ru-RU"/>
        </w:rPr>
        <w:t xml:space="preserve">обусловливает высокую потребность населения в медицинской помощи. </w:t>
      </w:r>
    </w:p>
    <w:p w14:paraId="73A857E8"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93A39">
        <w:rPr>
          <w:rFonts w:ascii="Times New Roman" w:eastAsia="Times New Roman" w:hAnsi="Times New Roman" w:cs="Times New Roman"/>
          <w:bCs/>
          <w:color w:val="000000"/>
          <w:sz w:val="28"/>
          <w:szCs w:val="28"/>
          <w:lang w:eastAsia="ru-RU"/>
        </w:rPr>
        <w:t>4.2.2.2. Недостаточный уровень приверженности населения здоровому образу жизни и высокая распространенность поведенческих факторов риска неинфекционных заболеваний (низкая медицинская активность, курение, злоупотребление алкоголем, низкая двигательная активность, нерациональное несбалансированное питание).</w:t>
      </w:r>
    </w:p>
    <w:p w14:paraId="1C4158BE"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rPr>
      </w:pPr>
      <w:r w:rsidRPr="00693A39">
        <w:rPr>
          <w:rFonts w:ascii="Times New Roman" w:eastAsia="Times New Roman" w:hAnsi="Times New Roman" w:cs="Times New Roman"/>
          <w:bCs/>
          <w:color w:val="000000"/>
          <w:sz w:val="28"/>
          <w:szCs w:val="28"/>
          <w:lang w:eastAsia="ru-RU"/>
        </w:rPr>
        <w:t xml:space="preserve">4.2.2.3. Неполное обеспечение доступности объектов и услуг системы здравоохранения </w:t>
      </w:r>
      <w:r w:rsidRPr="00693A39">
        <w:rPr>
          <w:rFonts w:ascii="Times New Roman" w:eastAsia="Times New Roman" w:hAnsi="Times New Roman" w:cs="Times New Roman"/>
          <w:sz w:val="28"/>
        </w:rPr>
        <w:t xml:space="preserve">для инвалидов с ограничениями по зрению, а также использующих для передвижения кресло-коляску. По состоянию на 2020 год единственным примером адаптации среды к потребностям инвалидов выступало наличие пандуса в составе входной группы </w:t>
      </w:r>
      <w:proofErr w:type="spellStart"/>
      <w:r w:rsidRPr="00693A39">
        <w:rPr>
          <w:rFonts w:ascii="Times New Roman" w:eastAsia="Times New Roman" w:hAnsi="Times New Roman" w:cs="Times New Roman"/>
          <w:sz w:val="28"/>
        </w:rPr>
        <w:t>ФАПа</w:t>
      </w:r>
      <w:proofErr w:type="spellEnd"/>
      <w:r w:rsidRPr="00693A39">
        <w:rPr>
          <w:rFonts w:ascii="Times New Roman" w:eastAsia="Times New Roman" w:hAnsi="Times New Roman" w:cs="Times New Roman"/>
          <w:sz w:val="28"/>
        </w:rPr>
        <w:t xml:space="preserve"> в п. </w:t>
      </w:r>
      <w:proofErr w:type="spellStart"/>
      <w:r w:rsidRPr="00693A39">
        <w:rPr>
          <w:rFonts w:ascii="Times New Roman" w:eastAsia="Times New Roman" w:hAnsi="Times New Roman" w:cs="Times New Roman"/>
          <w:sz w:val="28"/>
        </w:rPr>
        <w:t>Непотягово</w:t>
      </w:r>
      <w:proofErr w:type="spellEnd"/>
      <w:r w:rsidRPr="00693A39">
        <w:rPr>
          <w:rFonts w:ascii="Times New Roman" w:eastAsia="Times New Roman" w:hAnsi="Times New Roman" w:cs="Times New Roman"/>
          <w:sz w:val="28"/>
        </w:rPr>
        <w:t>.</w:t>
      </w:r>
    </w:p>
    <w:p w14:paraId="11F63570"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D6CB6F2"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 xml:space="preserve">4.2.3. Ожидаемые результаты </w:t>
      </w:r>
    </w:p>
    <w:p w14:paraId="3EB330A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5EBFEC"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Спасское сельское поселение в 2030 году – поселение, где созданы все необходимые условия для сохранения и укрепления здоровья населения, формирования здорового образа жизни и активного долголетия.</w:t>
      </w:r>
    </w:p>
    <w:p w14:paraId="7CF5BC96" w14:textId="77777777" w:rsidR="008D18B2" w:rsidRPr="00ED412A"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93A39">
        <w:rPr>
          <w:rFonts w:ascii="Times New Roman" w:eastAsia="Times New Roman" w:hAnsi="Times New Roman" w:cs="Times New Roman"/>
          <w:sz w:val="28"/>
          <w:szCs w:val="28"/>
          <w:lang w:eastAsia="ru-RU"/>
        </w:rPr>
        <w:t xml:space="preserve">К 2030 году в поселении обеспечено значение коэффициента смертности не выше </w:t>
      </w:r>
      <w:proofErr w:type="spellStart"/>
      <w:r w:rsidRPr="00693A39">
        <w:rPr>
          <w:rFonts w:ascii="Times New Roman" w:eastAsia="Times New Roman" w:hAnsi="Times New Roman" w:cs="Times New Roman"/>
          <w:sz w:val="28"/>
          <w:szCs w:val="28"/>
          <w:lang w:eastAsia="ru-RU"/>
        </w:rPr>
        <w:t>среднерайонного</w:t>
      </w:r>
      <w:proofErr w:type="spellEnd"/>
      <w:r w:rsidRPr="00693A39">
        <w:rPr>
          <w:rFonts w:ascii="Times New Roman" w:eastAsia="Times New Roman" w:hAnsi="Times New Roman" w:cs="Times New Roman"/>
          <w:sz w:val="28"/>
          <w:szCs w:val="28"/>
          <w:lang w:eastAsia="ru-RU"/>
        </w:rPr>
        <w:t xml:space="preserve"> уровня. </w:t>
      </w:r>
    </w:p>
    <w:p w14:paraId="7A50D06F"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09591B9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4.2.4. Задачи</w:t>
      </w:r>
    </w:p>
    <w:p w14:paraId="3A849E5D"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b/>
          <w:bCs/>
          <w:sz w:val="28"/>
          <w:szCs w:val="28"/>
          <w:lang w:eastAsia="ru-RU"/>
        </w:rPr>
        <w:t xml:space="preserve"> </w:t>
      </w:r>
    </w:p>
    <w:p w14:paraId="0CBC3133"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4.2.4.1. Повышение доступности и качества оказания медицинской помощи и услуг населению независимо от места жительства, в том числе </w:t>
      </w:r>
      <w:r w:rsidRPr="00693A39">
        <w:rPr>
          <w:rFonts w:ascii="Times New Roman" w:eastAsia="Times New Roman" w:hAnsi="Times New Roman" w:cs="Times New Roman"/>
          <w:bCs/>
          <w:color w:val="000000"/>
          <w:sz w:val="28"/>
          <w:szCs w:val="28"/>
          <w:lang w:eastAsia="ru-RU"/>
        </w:rPr>
        <w:t xml:space="preserve">обеспечение доступности объектов и услуг здравоохранения </w:t>
      </w:r>
      <w:r w:rsidRPr="00693A39">
        <w:rPr>
          <w:rFonts w:ascii="Times New Roman" w:eastAsia="Times New Roman" w:hAnsi="Times New Roman" w:cs="Times New Roman"/>
          <w:sz w:val="28"/>
        </w:rPr>
        <w:t>для инвалидов и маломобильных групп населения.</w:t>
      </w:r>
    </w:p>
    <w:p w14:paraId="2AB83C15"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4.2.4.2. Развитие профилактической медицины и первичной медико-санитарной помощи, внедрение новых организационных форм оказания медицинской помощи, в том числе в труднодоступных местностях. </w:t>
      </w:r>
    </w:p>
    <w:p w14:paraId="78E5C133"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lastRenderedPageBreak/>
        <w:t xml:space="preserve">4.2.4.3. Повышение эффективности профилактики и борьбы с социально значимыми заболеваниями на территории поселения (ВИЧ-инфекция, вирусные гепатиты В и С и др.). </w:t>
      </w:r>
    </w:p>
    <w:p w14:paraId="2131BDFC" w14:textId="77777777"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CB">
        <w:rPr>
          <w:rFonts w:ascii="Times New Roman" w:eastAsia="Times New Roman" w:hAnsi="Times New Roman" w:cs="Times New Roman"/>
          <w:sz w:val="28"/>
          <w:szCs w:val="28"/>
          <w:lang w:eastAsia="ru-RU"/>
        </w:rPr>
        <w:t xml:space="preserve">4.2.4.4. Создание условий для здорового развития детей с рождения, обеспечение доступа всех категорий детей качественным услугам и стандартам системы здравоохранения, средствам лечения болезней, восстановления здоровья и оздоровления. </w:t>
      </w:r>
    </w:p>
    <w:p w14:paraId="0C523B26" w14:textId="77777777"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CB">
        <w:rPr>
          <w:rFonts w:ascii="Times New Roman" w:eastAsia="Times New Roman" w:hAnsi="Times New Roman" w:cs="Times New Roman"/>
          <w:color w:val="000000" w:themeColor="text1"/>
          <w:sz w:val="28"/>
          <w:szCs w:val="28"/>
          <w:lang w:eastAsia="ru-RU"/>
        </w:rPr>
        <w:t xml:space="preserve">4.2.4.5. Обеспечение санитарно-эпидемического благополучия и организация проведения вакцинации населения. </w:t>
      </w:r>
    </w:p>
    <w:p w14:paraId="49B3E909" w14:textId="77777777"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CB">
        <w:rPr>
          <w:rFonts w:ascii="Times New Roman" w:eastAsia="Times New Roman" w:hAnsi="Times New Roman" w:cs="Times New Roman"/>
          <w:color w:val="000000" w:themeColor="text1"/>
          <w:sz w:val="28"/>
          <w:szCs w:val="28"/>
          <w:lang w:eastAsia="ru-RU"/>
        </w:rPr>
        <w:t xml:space="preserve">4.2.4.6. Формирование у населения мотивации к ведению здорового образа жизни, в том числе здоровому питанию. </w:t>
      </w:r>
    </w:p>
    <w:p w14:paraId="15FFDC02" w14:textId="77777777"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CB">
        <w:rPr>
          <w:rFonts w:ascii="Times New Roman" w:eastAsia="Times New Roman" w:hAnsi="Times New Roman" w:cs="Times New Roman"/>
          <w:color w:val="000000" w:themeColor="text1"/>
          <w:sz w:val="28"/>
          <w:szCs w:val="28"/>
          <w:lang w:eastAsia="ru-RU"/>
        </w:rPr>
        <w:t>4.2.4.7. Создание условий для повышения доступности, качества и безопасности отдыха, оздоровления и занятости детей.</w:t>
      </w:r>
    </w:p>
    <w:p w14:paraId="13A7F51F" w14:textId="58286222"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CB">
        <w:rPr>
          <w:rFonts w:ascii="Times New Roman" w:eastAsia="Times New Roman" w:hAnsi="Times New Roman" w:cs="Times New Roman"/>
          <w:color w:val="000000" w:themeColor="text1"/>
          <w:sz w:val="28"/>
          <w:szCs w:val="28"/>
          <w:lang w:eastAsia="ru-RU"/>
        </w:rPr>
        <w:t xml:space="preserve">4.2.4.8. Ликвидация кадрового дефицита в медицинских организациях </w:t>
      </w:r>
      <w:r w:rsidR="00CE1A52">
        <w:rPr>
          <w:rFonts w:ascii="Times New Roman" w:eastAsia="Times New Roman" w:hAnsi="Times New Roman" w:cs="Times New Roman"/>
          <w:color w:val="000000" w:themeColor="text1"/>
          <w:sz w:val="28"/>
          <w:szCs w:val="28"/>
          <w:lang w:eastAsia="ru-RU"/>
        </w:rPr>
        <w:t>поселения</w:t>
      </w:r>
      <w:r w:rsidRPr="00EF27CB">
        <w:rPr>
          <w:rFonts w:ascii="Times New Roman" w:eastAsia="Times New Roman" w:hAnsi="Times New Roman" w:cs="Times New Roman"/>
          <w:color w:val="000000" w:themeColor="text1"/>
          <w:sz w:val="28"/>
          <w:szCs w:val="28"/>
          <w:lang w:eastAsia="ru-RU"/>
        </w:rPr>
        <w:t xml:space="preserve">. Расширение видов социальной поддержки медицинских работников, прежде всего молодых специалистов. </w:t>
      </w:r>
    </w:p>
    <w:p w14:paraId="2D73692D" w14:textId="77777777" w:rsidR="008D18B2" w:rsidRPr="00EF27CB"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CB">
        <w:rPr>
          <w:rFonts w:ascii="Times New Roman" w:eastAsia="Times New Roman" w:hAnsi="Times New Roman" w:cs="Times New Roman"/>
          <w:color w:val="000000" w:themeColor="text1"/>
          <w:sz w:val="28"/>
          <w:szCs w:val="28"/>
          <w:lang w:eastAsia="ru-RU"/>
        </w:rPr>
        <w:t>4.2.4.9. Создание совместно с работодателями системы выявления и профилактики профессиональных заболеваний и создание безопасных условий труда.</w:t>
      </w:r>
    </w:p>
    <w:p w14:paraId="3F969EB1"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27CB">
        <w:rPr>
          <w:rFonts w:ascii="Times New Roman" w:eastAsia="Times New Roman" w:hAnsi="Times New Roman" w:cs="Times New Roman"/>
          <w:bCs/>
          <w:color w:val="000000" w:themeColor="text1"/>
          <w:sz w:val="28"/>
          <w:szCs w:val="28"/>
          <w:lang w:eastAsia="ru-RU"/>
        </w:rPr>
        <w:t xml:space="preserve">4.2.4.10. Содействие обеспечению прав маломобильных групп населения на беспрепятственный доступ к </w:t>
      </w:r>
      <w:r w:rsidRPr="00693A39">
        <w:rPr>
          <w:rFonts w:ascii="Times New Roman" w:eastAsia="Times New Roman" w:hAnsi="Times New Roman" w:cs="Times New Roman"/>
          <w:bCs/>
          <w:sz w:val="28"/>
          <w:szCs w:val="28"/>
          <w:lang w:eastAsia="ru-RU"/>
        </w:rPr>
        <w:t>объектам социальной, инженерной, транспортной инфраструктуры.</w:t>
      </w:r>
    </w:p>
    <w:p w14:paraId="1052C0C0"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1B92E10"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4.2.5. Показатели</w:t>
      </w:r>
    </w:p>
    <w:p w14:paraId="4828EB03" w14:textId="77777777" w:rsidR="008D18B2"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07C396A5" w14:textId="54F9A0BF"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6AE5">
        <w:rPr>
          <w:rFonts w:ascii="Times New Roman" w:eastAsia="Times New Roman" w:hAnsi="Times New Roman" w:cs="Times New Roman"/>
          <w:sz w:val="28"/>
          <w:szCs w:val="28"/>
          <w:lang w:eastAsia="ru-RU"/>
        </w:rPr>
        <w:t>4.2.5.</w:t>
      </w:r>
      <w:r w:rsidR="006C6AE5" w:rsidRPr="006C6AE5">
        <w:rPr>
          <w:rFonts w:ascii="Times New Roman" w:eastAsia="Times New Roman" w:hAnsi="Times New Roman" w:cs="Times New Roman"/>
          <w:sz w:val="28"/>
          <w:szCs w:val="28"/>
          <w:lang w:eastAsia="ru-RU"/>
        </w:rPr>
        <w:t>1</w:t>
      </w:r>
      <w:r w:rsidRPr="006C6AE5">
        <w:rPr>
          <w:rFonts w:ascii="Times New Roman" w:eastAsia="Times New Roman" w:hAnsi="Times New Roman" w:cs="Times New Roman"/>
          <w:sz w:val="28"/>
          <w:szCs w:val="28"/>
          <w:lang w:eastAsia="ru-RU"/>
        </w:rPr>
        <w:t xml:space="preserve">. </w:t>
      </w:r>
      <w:r w:rsidR="00867CB6" w:rsidRPr="006C6AE5">
        <w:rPr>
          <w:rFonts w:ascii="Times New Roman" w:eastAsia="Times New Roman" w:hAnsi="Times New Roman" w:cs="Times New Roman"/>
          <w:sz w:val="28"/>
          <w:szCs w:val="28"/>
          <w:lang w:eastAsia="ru-RU"/>
        </w:rPr>
        <w:t>Увеличение</w:t>
      </w:r>
      <w:r w:rsidRPr="006C6AE5">
        <w:rPr>
          <w:rFonts w:ascii="Times New Roman" w:eastAsia="Times New Roman" w:hAnsi="Times New Roman" w:cs="Times New Roman"/>
          <w:sz w:val="28"/>
          <w:szCs w:val="28"/>
          <w:lang w:eastAsia="ru-RU"/>
        </w:rPr>
        <w:t xml:space="preserve"> укомплектованности врачами медицинских учреждений с 75% в 2020 году до 80% в 2030 году.</w:t>
      </w:r>
    </w:p>
    <w:p w14:paraId="7576E7E5" w14:textId="6AD05511"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4.2.5.</w:t>
      </w:r>
      <w:r w:rsidR="006C6AE5">
        <w:rPr>
          <w:rFonts w:ascii="Times New Roman" w:eastAsia="Times New Roman" w:hAnsi="Times New Roman" w:cs="Times New Roman"/>
          <w:sz w:val="28"/>
          <w:szCs w:val="28"/>
          <w:lang w:eastAsia="ru-RU"/>
        </w:rPr>
        <w:t>2</w:t>
      </w:r>
      <w:r w:rsidRPr="00693A39">
        <w:rPr>
          <w:rFonts w:ascii="Times New Roman" w:eastAsia="Times New Roman" w:hAnsi="Times New Roman" w:cs="Times New Roman"/>
          <w:sz w:val="28"/>
          <w:szCs w:val="28"/>
          <w:lang w:eastAsia="ru-RU"/>
        </w:rPr>
        <w:t xml:space="preserve">. </w:t>
      </w:r>
      <w:r w:rsidR="00110E32" w:rsidRPr="00110E32">
        <w:rPr>
          <w:rFonts w:ascii="Times New Roman" w:eastAsia="Times New Roman" w:hAnsi="Times New Roman" w:cs="Times New Roman"/>
          <w:sz w:val="28"/>
          <w:szCs w:val="28"/>
          <w:lang w:eastAsia="ru-RU"/>
        </w:rPr>
        <w:t xml:space="preserve">Рост доли детей в возрасте от 6 до 18 лет, охваченных организованными формами отдыха, оздоровления и занятости, от </w:t>
      </w:r>
      <w:r w:rsidR="00110E32" w:rsidRPr="00EF27CB">
        <w:rPr>
          <w:rFonts w:ascii="Times New Roman" w:eastAsia="Times New Roman" w:hAnsi="Times New Roman" w:cs="Times New Roman"/>
          <w:sz w:val="28"/>
          <w:szCs w:val="28"/>
          <w:lang w:eastAsia="ru-RU"/>
        </w:rPr>
        <w:t>общего числа детей в возрасте от 6 до 18 лет, проживающих на территории поселения,</w:t>
      </w:r>
      <w:r w:rsidRPr="00EF27CB">
        <w:rPr>
          <w:rFonts w:ascii="Times New Roman" w:eastAsia="Times New Roman" w:hAnsi="Times New Roman" w:cs="Times New Roman"/>
          <w:sz w:val="28"/>
          <w:szCs w:val="28"/>
          <w:lang w:eastAsia="ru-RU"/>
        </w:rPr>
        <w:t xml:space="preserve"> с 83,1% в 2020 году до 87,5% к 2030 году.</w:t>
      </w:r>
    </w:p>
    <w:p w14:paraId="68F28144" w14:textId="77777777" w:rsidR="005279F1" w:rsidRPr="00693A39" w:rsidRDefault="005279F1" w:rsidP="00BC13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135FF8" w14:textId="77777777" w:rsidR="00BC138E" w:rsidRPr="00693A39" w:rsidRDefault="00BC138E" w:rsidP="00B84B2C">
      <w:pPr>
        <w:pStyle w:val="2"/>
      </w:pPr>
      <w:bookmarkStart w:id="12" w:name="_Toc78294449"/>
      <w:r w:rsidRPr="00693A39">
        <w:t>4.3. В сфере развития физической культуры и спорта</w:t>
      </w:r>
      <w:bookmarkEnd w:id="12"/>
      <w:r w:rsidRPr="00693A39">
        <w:t xml:space="preserve"> </w:t>
      </w:r>
    </w:p>
    <w:p w14:paraId="4C559804" w14:textId="77777777" w:rsidR="009718E3" w:rsidRPr="00693A39" w:rsidRDefault="009718E3" w:rsidP="00BC138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14:paraId="6263556A"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b/>
          <w:bCs/>
          <w:color w:val="000000"/>
          <w:sz w:val="28"/>
          <w:szCs w:val="28"/>
        </w:rPr>
        <w:t xml:space="preserve">4.3.1. Достижения и конкурентные преимущества </w:t>
      </w:r>
    </w:p>
    <w:p w14:paraId="17D0A8E3"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AEBDD17"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4.3.1.1. Устойчивый рост доли населения, систематически занимающегося физической культурой и спортом с 4% в 2010 году до 15% в 2020 году. По результатам опроса населения выявлен потенциал роста числа вовлеченных в занятия физической культурой людей. </w:t>
      </w:r>
    </w:p>
    <w:p w14:paraId="058D7FEB"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4.3.1.2. Производится модернизация и ремонт спортивных сооружений, в том числе в рамках реализации в поселении программы «Народный бюджет», что показывает заинтересованность населения в повышении физической активности.</w:t>
      </w:r>
    </w:p>
    <w:p w14:paraId="20711591"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lastRenderedPageBreak/>
        <w:t>4.3.1.3. Устойчивый рост числа проведенных спортивных мероприятий с 20 в 2010 году до 75 в 2019 г. (в 3,8 раза).</w:t>
      </w:r>
    </w:p>
    <w:p w14:paraId="2D55222F"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4.3.1.4. Стабильное число спортивных сооружений в поселении, активная реализация планов по их капитальному ремонту. </w:t>
      </w:r>
    </w:p>
    <w:p w14:paraId="360D3BFE"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4.3.1.5. Востребованность спортивных занятий населением подтверждается стабильностью числа функционирующих секций на территории поселения (волейбол, мини-футбол, баскетбол, стрельба, плавание). </w:t>
      </w:r>
    </w:p>
    <w:p w14:paraId="34C34DB9" w14:textId="5EB770B0" w:rsidR="008D18B2"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4.3.1.6. Спортсменами, командами спорта поселения достигаются высокие спортивные результаты межрайонных и </w:t>
      </w:r>
      <w:proofErr w:type="spellStart"/>
      <w:r w:rsidRPr="00693A39">
        <w:rPr>
          <w:rFonts w:ascii="Times New Roman" w:hAnsi="Times New Roman" w:cs="Times New Roman"/>
          <w:color w:val="000000"/>
          <w:sz w:val="28"/>
          <w:szCs w:val="28"/>
        </w:rPr>
        <w:t>межпоселенческих</w:t>
      </w:r>
      <w:proofErr w:type="spellEnd"/>
      <w:r w:rsidRPr="00693A39">
        <w:rPr>
          <w:rFonts w:ascii="Times New Roman" w:hAnsi="Times New Roman" w:cs="Times New Roman"/>
          <w:color w:val="000000"/>
          <w:sz w:val="28"/>
          <w:szCs w:val="28"/>
        </w:rPr>
        <w:t xml:space="preserve"> спортивных мероприятиях.</w:t>
      </w:r>
    </w:p>
    <w:p w14:paraId="3E6AF29E" w14:textId="27EA79B5" w:rsidR="008A2465" w:rsidRDefault="008A2465"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0FD40E44"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93A39">
        <w:rPr>
          <w:rFonts w:ascii="Times New Roman" w:hAnsi="Times New Roman" w:cs="Times New Roman"/>
          <w:b/>
          <w:bCs/>
          <w:color w:val="000000"/>
          <w:sz w:val="28"/>
          <w:szCs w:val="28"/>
        </w:rPr>
        <w:t xml:space="preserve">4.3.2. Ключевые проблемы и вызовы </w:t>
      </w:r>
    </w:p>
    <w:p w14:paraId="55340258"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74ADA49"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4.3.2.1. Доля населения, систематически занимающегося физической культурой и спортом, ниже среднего значения по Вологодскому району в 2,5 раза (15% против 40%).</w:t>
      </w:r>
      <w:r w:rsidRPr="00693A39">
        <w:rPr>
          <w:rFonts w:ascii="Times New Roman" w:hAnsi="Times New Roman" w:cs="Times New Roman"/>
          <w:color w:val="000000"/>
          <w:sz w:val="24"/>
          <w:szCs w:val="24"/>
        </w:rPr>
        <w:t xml:space="preserve"> </w:t>
      </w:r>
      <w:r w:rsidRPr="00693A39">
        <w:rPr>
          <w:rFonts w:ascii="Times New Roman" w:hAnsi="Times New Roman" w:cs="Times New Roman"/>
          <w:color w:val="000000"/>
          <w:sz w:val="28"/>
          <w:szCs w:val="28"/>
        </w:rPr>
        <w:t>Значение данного показателя значительно отстает от целевых индикаторов, заложенных в муниципальных и региональных программах развития физической культуры и спорта (до 47,5% к 2022 г. по Вологодской муниципальному району; до 54,9% к 2025 г. по Вологодской области).</w:t>
      </w:r>
    </w:p>
    <w:p w14:paraId="1DA50713"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4.3.2.2. Отсутствие детско-юношеских спортивных школ.</w:t>
      </w:r>
    </w:p>
    <w:p w14:paraId="5F0D3499"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4.3.2.3. Нехватка квалифицированных кадров для развития физической культуры и спорта на территории поселения, в том числе развития детско</w:t>
      </w:r>
      <w:r w:rsidRPr="00693A39">
        <w:rPr>
          <w:rFonts w:ascii="Times New Roman" w:hAnsi="Times New Roman" w:cs="Times New Roman"/>
          <w:color w:val="000000" w:themeColor="text1"/>
          <w:sz w:val="28"/>
          <w:szCs w:val="28"/>
        </w:rPr>
        <w:t>-юношеского спорта.</w:t>
      </w:r>
    </w:p>
    <w:p w14:paraId="18A7C37A"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4.3.2.4. Недостаточная доступность для жителей отдаленных населенных пунктов поселения спортивных объектов, в том числе спортивных залов и плоскостных сооружений.</w:t>
      </w:r>
    </w:p>
    <w:p w14:paraId="7702D664" w14:textId="646663D2"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2E7A793"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93A39">
        <w:rPr>
          <w:rFonts w:ascii="Times New Roman" w:hAnsi="Times New Roman" w:cs="Times New Roman"/>
          <w:b/>
          <w:bCs/>
          <w:color w:val="000000"/>
          <w:sz w:val="28"/>
          <w:szCs w:val="28"/>
        </w:rPr>
        <w:t xml:space="preserve">4.3.3. Ожидаемые результаты </w:t>
      </w:r>
    </w:p>
    <w:p w14:paraId="4C1485F2"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A63830F"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Спасское сельское поселение в 2030 году – поселение, в котором созданы все необходимые условия и возможности для ведения населением здорового образа жизни, систематических занятий физической культурой и спортом. </w:t>
      </w:r>
    </w:p>
    <w:p w14:paraId="66A7B0BC" w14:textId="2FACA152" w:rsidR="008D18B2" w:rsidRPr="00F24CC5" w:rsidRDefault="008D18B2" w:rsidP="008D18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24CC5">
        <w:rPr>
          <w:rFonts w:ascii="Times New Roman" w:hAnsi="Times New Roman" w:cs="Times New Roman"/>
          <w:color w:val="000000" w:themeColor="text1"/>
          <w:sz w:val="28"/>
          <w:szCs w:val="28"/>
        </w:rPr>
        <w:t xml:space="preserve">К 2030 году в поселении обеспечено значение доли населения, систематически занимающегося физической культурой и спортом, в общей численности населения </w:t>
      </w:r>
      <w:r w:rsidR="00CE1A52">
        <w:rPr>
          <w:rFonts w:ascii="Times New Roman" w:hAnsi="Times New Roman" w:cs="Times New Roman"/>
          <w:color w:val="000000" w:themeColor="text1"/>
          <w:sz w:val="28"/>
          <w:szCs w:val="28"/>
        </w:rPr>
        <w:t>поселения</w:t>
      </w:r>
      <w:r w:rsidRPr="00F24CC5">
        <w:rPr>
          <w:rFonts w:ascii="Times New Roman" w:hAnsi="Times New Roman" w:cs="Times New Roman"/>
          <w:color w:val="000000" w:themeColor="text1"/>
          <w:sz w:val="28"/>
          <w:szCs w:val="28"/>
        </w:rPr>
        <w:t xml:space="preserve"> в возрасте от 3 до 79 лет не ниже </w:t>
      </w:r>
      <w:proofErr w:type="spellStart"/>
      <w:r w:rsidRPr="00F24CC5">
        <w:rPr>
          <w:rFonts w:ascii="Times New Roman" w:hAnsi="Times New Roman" w:cs="Times New Roman"/>
          <w:color w:val="000000" w:themeColor="text1"/>
          <w:sz w:val="28"/>
          <w:szCs w:val="28"/>
        </w:rPr>
        <w:t>среднерайонного</w:t>
      </w:r>
      <w:proofErr w:type="spellEnd"/>
      <w:r w:rsidRPr="00F24CC5">
        <w:rPr>
          <w:rFonts w:ascii="Times New Roman" w:hAnsi="Times New Roman" w:cs="Times New Roman"/>
          <w:color w:val="000000" w:themeColor="text1"/>
          <w:sz w:val="28"/>
          <w:szCs w:val="28"/>
        </w:rPr>
        <w:t xml:space="preserve"> значения.</w:t>
      </w:r>
    </w:p>
    <w:p w14:paraId="4A3417C7"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B811452" w14:textId="77777777" w:rsidR="008D18B2" w:rsidRPr="00693A39" w:rsidRDefault="008D18B2" w:rsidP="008D18B2">
      <w:pPr>
        <w:spacing w:after="0" w:line="240" w:lineRule="auto"/>
        <w:ind w:firstLine="709"/>
        <w:jc w:val="both"/>
        <w:rPr>
          <w:rFonts w:ascii="Times New Roman" w:hAnsi="Times New Roman" w:cs="Times New Roman"/>
          <w:b/>
          <w:bCs/>
          <w:sz w:val="28"/>
          <w:szCs w:val="28"/>
        </w:rPr>
      </w:pPr>
      <w:r w:rsidRPr="00693A39">
        <w:rPr>
          <w:rFonts w:ascii="Times New Roman" w:hAnsi="Times New Roman" w:cs="Times New Roman"/>
          <w:b/>
          <w:bCs/>
          <w:sz w:val="28"/>
          <w:szCs w:val="28"/>
        </w:rPr>
        <w:t>4.3.4. Задачи</w:t>
      </w:r>
    </w:p>
    <w:p w14:paraId="31F55E43" w14:textId="77777777" w:rsidR="008D18B2" w:rsidRPr="00693A39" w:rsidRDefault="008D18B2" w:rsidP="008D18B2">
      <w:pPr>
        <w:spacing w:after="0" w:line="240" w:lineRule="auto"/>
        <w:ind w:firstLine="709"/>
        <w:jc w:val="both"/>
        <w:rPr>
          <w:rFonts w:ascii="Times New Roman" w:hAnsi="Times New Roman" w:cs="Times New Roman"/>
          <w:b/>
          <w:bCs/>
          <w:sz w:val="28"/>
          <w:szCs w:val="28"/>
        </w:rPr>
      </w:pPr>
    </w:p>
    <w:p w14:paraId="2D2E0D54" w14:textId="77777777" w:rsidR="008D18B2" w:rsidRPr="00E8340F" w:rsidRDefault="008D18B2" w:rsidP="008D18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3A39">
        <w:rPr>
          <w:rFonts w:ascii="Times New Roman" w:hAnsi="Times New Roman" w:cs="Times New Roman"/>
          <w:color w:val="000000"/>
          <w:sz w:val="28"/>
          <w:szCs w:val="28"/>
        </w:rPr>
        <w:t xml:space="preserve">4.3.4.1. Пропаганда и повышение мотивации занятий физической </w:t>
      </w:r>
      <w:r w:rsidRPr="00E8340F">
        <w:rPr>
          <w:rFonts w:ascii="Times New Roman" w:hAnsi="Times New Roman" w:cs="Times New Roman"/>
          <w:color w:val="000000" w:themeColor="text1"/>
          <w:sz w:val="28"/>
          <w:szCs w:val="28"/>
        </w:rPr>
        <w:t xml:space="preserve">культурой и спортом у всех возрастных групп населения через институты семьи, образования, взаимодействие с некоммерческими организациями. </w:t>
      </w:r>
    </w:p>
    <w:p w14:paraId="5AC212F3" w14:textId="77777777" w:rsidR="008D18B2" w:rsidRPr="00E8340F" w:rsidRDefault="008D18B2" w:rsidP="008D18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340F">
        <w:rPr>
          <w:rFonts w:ascii="Times New Roman" w:hAnsi="Times New Roman" w:cs="Times New Roman"/>
          <w:color w:val="000000" w:themeColor="text1"/>
          <w:sz w:val="28"/>
          <w:szCs w:val="28"/>
        </w:rPr>
        <w:lastRenderedPageBreak/>
        <w:t>4.3.4.2. Создание условий для проведения комплексных мероприятий по физкультурно-спортивной подготовке учащихся.</w:t>
      </w:r>
    </w:p>
    <w:p w14:paraId="625DE066"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8340F">
        <w:rPr>
          <w:rFonts w:ascii="Times New Roman" w:hAnsi="Times New Roman" w:cs="Times New Roman"/>
          <w:color w:val="000000" w:themeColor="text1"/>
          <w:sz w:val="28"/>
          <w:szCs w:val="28"/>
        </w:rPr>
        <w:t xml:space="preserve">4.3.4.3. Развитие детско-юношеского спорта путем строительства и модернизации спортивной инфраструктуры поселения, </w:t>
      </w:r>
      <w:r w:rsidRPr="00693A39">
        <w:rPr>
          <w:rFonts w:ascii="Times New Roman" w:hAnsi="Times New Roman" w:cs="Times New Roman"/>
          <w:color w:val="000000"/>
          <w:sz w:val="28"/>
          <w:szCs w:val="28"/>
        </w:rPr>
        <w:t xml:space="preserve">популяризации здорового образа жизни, проведения массовых спортивных мероприятий. </w:t>
      </w:r>
    </w:p>
    <w:p w14:paraId="46768704"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4.3.4.4. Предоставление возможности для занятия физической культурой и спортом лицам с ограниченными возможностями здоровья и инвалидам. </w:t>
      </w:r>
    </w:p>
    <w:p w14:paraId="4C2675C0"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4.3.4.5. Увеличение численности и обеспечение организаций физкультурно-спортивной направленности квалифицированными тренерами, осуществляющими физкультурно-оздоровительную и спортивную работу с различными категориями и группами населения. </w:t>
      </w:r>
    </w:p>
    <w:p w14:paraId="7A8023A8"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4.3.4.6.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w:t>
      </w:r>
    </w:p>
    <w:p w14:paraId="20E4ED3A"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4.3.4.7. Повышение доступности спортивных и физкультурных услуг для жителей отдаленных населенных пунктов, обеспечение участия в спортивных мероприятиях, организация выездных мероприятий.</w:t>
      </w:r>
    </w:p>
    <w:p w14:paraId="096D9407"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4.3.4.8. Пропаганда и обеспечение реализации Всероссийского физкультурно-спортивного комплекса «Готов к труду и обороне» (ГТО). </w:t>
      </w:r>
    </w:p>
    <w:p w14:paraId="4BD48EBC"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14:paraId="347492FF"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693A39">
        <w:rPr>
          <w:rFonts w:ascii="Times New Roman" w:hAnsi="Times New Roman" w:cs="Times New Roman"/>
          <w:b/>
          <w:bCs/>
          <w:color w:val="000000"/>
          <w:sz w:val="28"/>
          <w:szCs w:val="28"/>
        </w:rPr>
        <w:t xml:space="preserve">4.3.5. Показатели </w:t>
      </w:r>
    </w:p>
    <w:p w14:paraId="77380C29"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C3784B2" w14:textId="77777777" w:rsidR="008D18B2" w:rsidRPr="00693A39" w:rsidRDefault="008D18B2" w:rsidP="008D18B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4.3.5.1. Рост количества спортивных сооружений в расчете на 1000 человек населения с 1,2 единиц (6 сооружений) в 2020 году до 2 единиц (10 сооружений) в 2030 году. </w:t>
      </w:r>
    </w:p>
    <w:p w14:paraId="38EA679F" w14:textId="037872C4" w:rsidR="008D18B2" w:rsidRPr="000F5A63" w:rsidRDefault="008D18B2" w:rsidP="008D18B2">
      <w:pPr>
        <w:spacing w:after="0" w:line="240" w:lineRule="auto"/>
        <w:ind w:firstLine="709"/>
        <w:jc w:val="both"/>
        <w:rPr>
          <w:rFonts w:ascii="Times New Roman" w:hAnsi="Times New Roman" w:cs="Times New Roman"/>
          <w:color w:val="FF0000"/>
          <w:sz w:val="28"/>
          <w:szCs w:val="28"/>
        </w:rPr>
      </w:pPr>
      <w:r w:rsidRPr="00693A39">
        <w:rPr>
          <w:rFonts w:ascii="Times New Roman" w:hAnsi="Times New Roman" w:cs="Times New Roman"/>
          <w:color w:val="000000"/>
          <w:sz w:val="28"/>
          <w:szCs w:val="28"/>
        </w:rPr>
        <w:t xml:space="preserve">4.3.5.2. Увеличение доли населения, систематически занимающегося физической культурой и спортом в общей численности населения поселения в возрасте от 3 до 79 лет, с 15% в 2020 </w:t>
      </w:r>
      <w:r w:rsidRPr="005F5A41">
        <w:rPr>
          <w:rFonts w:ascii="Times New Roman" w:hAnsi="Times New Roman" w:cs="Times New Roman"/>
          <w:color w:val="000000" w:themeColor="text1"/>
          <w:sz w:val="28"/>
          <w:szCs w:val="28"/>
        </w:rPr>
        <w:t xml:space="preserve">году до </w:t>
      </w:r>
      <w:r w:rsidR="00255447" w:rsidRPr="005F5A41">
        <w:rPr>
          <w:rFonts w:ascii="Times New Roman" w:hAnsi="Times New Roman" w:cs="Times New Roman"/>
          <w:color w:val="000000" w:themeColor="text1"/>
          <w:sz w:val="28"/>
          <w:szCs w:val="28"/>
        </w:rPr>
        <w:t>65,6</w:t>
      </w:r>
      <w:r w:rsidRPr="005F5A41">
        <w:rPr>
          <w:rFonts w:ascii="Times New Roman" w:hAnsi="Times New Roman" w:cs="Times New Roman"/>
          <w:color w:val="000000" w:themeColor="text1"/>
          <w:sz w:val="28"/>
          <w:szCs w:val="28"/>
        </w:rPr>
        <w:t>% к 2030 году.</w:t>
      </w:r>
      <w:r w:rsidR="000F5A63" w:rsidRPr="005F5A41">
        <w:rPr>
          <w:rFonts w:ascii="Times New Roman" w:hAnsi="Times New Roman" w:cs="Times New Roman"/>
          <w:color w:val="000000" w:themeColor="text1"/>
          <w:sz w:val="28"/>
          <w:szCs w:val="28"/>
        </w:rPr>
        <w:t xml:space="preserve"> </w:t>
      </w:r>
    </w:p>
    <w:p w14:paraId="6139E9E3" w14:textId="77777777" w:rsidR="00BC138E" w:rsidRPr="00693A39" w:rsidRDefault="00BC138E" w:rsidP="00BC138E">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p>
    <w:p w14:paraId="773AD8A4" w14:textId="77777777" w:rsidR="00A12E14" w:rsidRPr="00693A39" w:rsidRDefault="00BC138E" w:rsidP="00B84B2C">
      <w:pPr>
        <w:pStyle w:val="2"/>
        <w:rPr>
          <w:rFonts w:eastAsia="Times New Roman"/>
          <w:lang w:eastAsia="ru-RU"/>
        </w:rPr>
      </w:pPr>
      <w:bookmarkStart w:id="13" w:name="_Toc78294450"/>
      <w:r w:rsidRPr="00693A39">
        <w:rPr>
          <w:rFonts w:eastAsia="Times New Roman"/>
          <w:lang w:eastAsia="ru-RU"/>
        </w:rPr>
        <w:t xml:space="preserve">4.4. В </w:t>
      </w:r>
      <w:r w:rsidRPr="00693A39">
        <w:t>сфере</w:t>
      </w:r>
      <w:r w:rsidRPr="00693A39">
        <w:rPr>
          <w:rFonts w:eastAsia="Times New Roman"/>
          <w:lang w:eastAsia="ru-RU"/>
        </w:rPr>
        <w:t xml:space="preserve"> безопасности проживания и самосохранения населения</w:t>
      </w:r>
      <w:bookmarkEnd w:id="13"/>
    </w:p>
    <w:p w14:paraId="2796057D" w14:textId="77777777" w:rsidR="00BC138E" w:rsidRPr="00693A39" w:rsidRDefault="00BC138E" w:rsidP="00A12E1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b/>
          <w:bCs/>
          <w:i/>
          <w:iCs/>
          <w:color w:val="000000"/>
          <w:sz w:val="28"/>
          <w:szCs w:val="28"/>
          <w:lang w:eastAsia="ru-RU"/>
        </w:rPr>
        <w:t xml:space="preserve"> </w:t>
      </w:r>
    </w:p>
    <w:p w14:paraId="2CA4CE0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693A39">
        <w:rPr>
          <w:rFonts w:ascii="Times New Roman" w:eastAsia="Times New Roman" w:hAnsi="Times New Roman" w:cs="Times New Roman"/>
          <w:b/>
          <w:bCs/>
          <w:color w:val="000000"/>
          <w:sz w:val="28"/>
          <w:szCs w:val="28"/>
          <w:lang w:eastAsia="ru-RU"/>
        </w:rPr>
        <w:t xml:space="preserve">4.4.1. Достижения и конкурентные преимущества </w:t>
      </w:r>
    </w:p>
    <w:p w14:paraId="49809B5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5D4264E"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4.4.1.1. На территории поселения не допущено совершения актов терроризма, массовых нарушений общественного порядка. </w:t>
      </w:r>
    </w:p>
    <w:p w14:paraId="16CE660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4.4.1.2. Поселение обладает статусом благополучного в эпизоотическом и ветеринарно-санитарном отношении, обеспечивает выпуск полноценных и безопасных в ветеринарном отношении продуктов животноводства. </w:t>
      </w:r>
    </w:p>
    <w:p w14:paraId="072D5019"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4.4.1.3. </w:t>
      </w:r>
      <w:proofErr w:type="spellStart"/>
      <w:r w:rsidRPr="00693A39">
        <w:rPr>
          <w:rFonts w:ascii="Times New Roman" w:eastAsia="Times New Roman" w:hAnsi="Times New Roman" w:cs="Times New Roman"/>
          <w:color w:val="000000"/>
          <w:sz w:val="28"/>
          <w:szCs w:val="28"/>
          <w:lang w:eastAsia="ru-RU"/>
        </w:rPr>
        <w:t>Моноэтничность</w:t>
      </w:r>
      <w:proofErr w:type="spellEnd"/>
      <w:r w:rsidRPr="00693A39">
        <w:rPr>
          <w:rFonts w:ascii="Times New Roman" w:eastAsia="Times New Roman" w:hAnsi="Times New Roman" w:cs="Times New Roman"/>
          <w:color w:val="000000"/>
          <w:sz w:val="28"/>
          <w:szCs w:val="28"/>
          <w:lang w:eastAsia="ru-RU"/>
        </w:rPr>
        <w:t xml:space="preserve"> населения снижает риск обострения межнациональных отношений. Подавляющее большинство жителей – русские. </w:t>
      </w:r>
    </w:p>
    <w:p w14:paraId="706686F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lastRenderedPageBreak/>
        <w:t>4.4.1.4. Индекс удовлетворенности населения безопасностью жизнедеятельности детей</w:t>
      </w:r>
      <w:r w:rsidRPr="00693A39">
        <w:rPr>
          <w:rFonts w:ascii="Times New Roman" w:eastAsia="Times New Roman" w:hAnsi="Times New Roman" w:cs="Times New Roman"/>
          <w:color w:val="000000"/>
          <w:sz w:val="28"/>
          <w:szCs w:val="28"/>
          <w:vertAlign w:val="superscript"/>
          <w:lang w:eastAsia="ru-RU"/>
        </w:rPr>
        <w:footnoteReference w:id="6"/>
      </w:r>
      <w:r w:rsidRPr="00693A39">
        <w:rPr>
          <w:rFonts w:ascii="Times New Roman" w:eastAsia="Times New Roman" w:hAnsi="Times New Roman" w:cs="Times New Roman"/>
          <w:color w:val="000000"/>
          <w:sz w:val="28"/>
          <w:szCs w:val="28"/>
          <w:lang w:eastAsia="ru-RU"/>
        </w:rPr>
        <w:t xml:space="preserve"> в поселении превышает средний уровень по району (132,6 против 124,4; данные опроса населения 2021 г.). </w:t>
      </w:r>
    </w:p>
    <w:p w14:paraId="285511FE"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2A009C6"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693A39">
        <w:rPr>
          <w:rFonts w:ascii="Times New Roman" w:eastAsia="Times New Roman" w:hAnsi="Times New Roman" w:cs="Times New Roman"/>
          <w:b/>
          <w:bCs/>
          <w:color w:val="000000"/>
          <w:sz w:val="28"/>
          <w:szCs w:val="28"/>
          <w:lang w:eastAsia="ru-RU"/>
        </w:rPr>
        <w:t>4.4.2. Ключевые проблемы и вызовы</w:t>
      </w:r>
    </w:p>
    <w:p w14:paraId="30A3DC3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19447B1C"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93A39">
        <w:rPr>
          <w:rFonts w:ascii="Times New Roman" w:eastAsia="Times New Roman" w:hAnsi="Times New Roman" w:cs="Times New Roman"/>
          <w:bCs/>
          <w:color w:val="000000"/>
          <w:sz w:val="28"/>
          <w:szCs w:val="28"/>
          <w:lang w:eastAsia="ru-RU"/>
        </w:rPr>
        <w:t xml:space="preserve">4.4.2.1.  Сложная криминологическая обстановка на территории Спасского сельского поселении, характеризующаяся высоким уровнем преступности при относительно низкой раскрываемости. В 2018 года зарегистрировано 107 преступлений (20 случаев на 1000 жителей), уровень раскрываемости 60%. В 2017 году зарегистрировано 102 преступления (20,1 случая на 1000 жителей); раскрываемость 44%. </w:t>
      </w:r>
    </w:p>
    <w:p w14:paraId="73339312" w14:textId="5736A8C5"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4.4.2.2. Высокая вероятность роста числа дорожно-транспортных происшествий и смертности, связанной с расширением автопарка населения и повышением качества дорожного покрытия на автодорогах. Обитание лосей на территории </w:t>
      </w:r>
      <w:r w:rsidR="00CE1A52">
        <w:rPr>
          <w:rFonts w:ascii="Times New Roman" w:eastAsia="Times New Roman" w:hAnsi="Times New Roman" w:cs="Times New Roman"/>
          <w:color w:val="000000"/>
          <w:sz w:val="28"/>
          <w:szCs w:val="28"/>
          <w:lang w:eastAsia="ru-RU"/>
        </w:rPr>
        <w:t>поселения</w:t>
      </w:r>
      <w:r w:rsidRPr="00693A39">
        <w:rPr>
          <w:rFonts w:ascii="Times New Roman" w:eastAsia="Times New Roman" w:hAnsi="Times New Roman" w:cs="Times New Roman"/>
          <w:color w:val="000000"/>
          <w:sz w:val="28"/>
          <w:szCs w:val="28"/>
          <w:lang w:eastAsia="ru-RU"/>
        </w:rPr>
        <w:t xml:space="preserve"> увеличивает риск роста числа дорожно-транспортных происшествий с участием диких животных. </w:t>
      </w:r>
    </w:p>
    <w:p w14:paraId="1C9E18B2"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4.4.2.3. Неблагополучная обстановка на дорогах. Фиксируется значительное количество дорожно-транспортных происшествий. В течение периода с 01.01.2010 по 31.12.2020 гг. зарегистрировано 413 (в среднем 38 в год) дорожно-транспортных происшествий с материальным ущербом, в результате которых 99 человек получили травмы различной степени тяжести, 8 человек погибли.</w:t>
      </w:r>
    </w:p>
    <w:p w14:paraId="78262194" w14:textId="14FCF85B"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4.4.2.4. Криминализация сети Интернет. Нарастание новых рисков, связанных с распространением информации, представляющей опасность для населения, особенно</w:t>
      </w:r>
      <w:r w:rsidR="00EF27CB">
        <w:rPr>
          <w:rFonts w:ascii="Times New Roman" w:eastAsia="Times New Roman" w:hAnsi="Times New Roman" w:cs="Times New Roman"/>
          <w:color w:val="000000"/>
          <w:sz w:val="28"/>
          <w:szCs w:val="28"/>
          <w:lang w:eastAsia="ru-RU"/>
        </w:rPr>
        <w:t xml:space="preserve"> – </w:t>
      </w:r>
      <w:r w:rsidRPr="00693A39">
        <w:rPr>
          <w:rFonts w:ascii="Times New Roman" w:eastAsia="Times New Roman" w:hAnsi="Times New Roman" w:cs="Times New Roman"/>
          <w:color w:val="000000"/>
          <w:sz w:val="28"/>
          <w:szCs w:val="28"/>
          <w:lang w:eastAsia="ru-RU"/>
        </w:rPr>
        <w:t xml:space="preserve">детей. </w:t>
      </w:r>
    </w:p>
    <w:p w14:paraId="69E31E74"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4.4.2.5. Наличие риска ухудшения психологического состояния населения. </w:t>
      </w:r>
    </w:p>
    <w:p w14:paraId="4914335D"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4.4.2.6. Значительная часть территории поселения находится в зоне возможного возникновения лесных и торфяных пожаров. </w:t>
      </w:r>
    </w:p>
    <w:p w14:paraId="27034DDB"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93A39">
        <w:rPr>
          <w:rFonts w:ascii="Times New Roman" w:eastAsia="Times New Roman" w:hAnsi="Times New Roman" w:cs="Times New Roman"/>
          <w:color w:val="000000"/>
          <w:sz w:val="28"/>
          <w:szCs w:val="28"/>
          <w:lang w:eastAsia="ru-RU"/>
        </w:rPr>
        <w:t xml:space="preserve">4.4.2.7. Наличие заселенных территорий, находящихся в пойменной части рек, что создает угрозу подтопления домов в период паводков и весеннего половодья. </w:t>
      </w:r>
    </w:p>
    <w:p w14:paraId="44CE8095"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4.4.2.8. Наличие природных очагов инфекций (бешенство, клещевой энцефалит, боррелиоз). </w:t>
      </w:r>
    </w:p>
    <w:p w14:paraId="4127AC8B"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133739"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4.4.3. Ожидаемые результаты</w:t>
      </w:r>
    </w:p>
    <w:p w14:paraId="45936542" w14:textId="77777777" w:rsidR="00217F2D" w:rsidRDefault="00217F2D"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9B6D97" w14:textId="40823D0B"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Спасское сельское поселение в 2030 году – одно из самых безопасных поселений </w:t>
      </w:r>
      <w:r w:rsidR="00CE1A52">
        <w:rPr>
          <w:rFonts w:ascii="Times New Roman" w:eastAsia="Times New Roman" w:hAnsi="Times New Roman" w:cs="Times New Roman"/>
          <w:sz w:val="28"/>
          <w:szCs w:val="28"/>
          <w:lang w:eastAsia="ru-RU"/>
        </w:rPr>
        <w:t xml:space="preserve">Вологодского муниципального </w:t>
      </w:r>
      <w:r w:rsidRPr="00693A39">
        <w:rPr>
          <w:rFonts w:ascii="Times New Roman" w:eastAsia="Times New Roman" w:hAnsi="Times New Roman" w:cs="Times New Roman"/>
          <w:sz w:val="28"/>
          <w:szCs w:val="28"/>
          <w:lang w:eastAsia="ru-RU"/>
        </w:rPr>
        <w:t xml:space="preserve">района для проживания. </w:t>
      </w:r>
    </w:p>
    <w:p w14:paraId="45C82228"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lastRenderedPageBreak/>
        <w:t xml:space="preserve">К 2030 году в поселении обеспечено значение показателя количества зарегистрированных преступлений в расчете на 1000 человек населения ниже </w:t>
      </w:r>
      <w:proofErr w:type="spellStart"/>
      <w:r w:rsidRPr="00693A39">
        <w:rPr>
          <w:rFonts w:ascii="Times New Roman" w:eastAsia="Times New Roman" w:hAnsi="Times New Roman" w:cs="Times New Roman"/>
          <w:sz w:val="28"/>
          <w:szCs w:val="28"/>
          <w:lang w:eastAsia="ru-RU"/>
        </w:rPr>
        <w:t>среднерайонного</w:t>
      </w:r>
      <w:proofErr w:type="spellEnd"/>
      <w:r w:rsidRPr="00693A39">
        <w:rPr>
          <w:rFonts w:ascii="Times New Roman" w:eastAsia="Times New Roman" w:hAnsi="Times New Roman" w:cs="Times New Roman"/>
          <w:sz w:val="28"/>
          <w:szCs w:val="28"/>
          <w:lang w:eastAsia="ru-RU"/>
        </w:rPr>
        <w:t xml:space="preserve"> значения. </w:t>
      </w:r>
    </w:p>
    <w:p w14:paraId="29D32C61"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5A4288"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 xml:space="preserve">4.4.4. Задачи </w:t>
      </w:r>
    </w:p>
    <w:p w14:paraId="12B7253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1B5F3D"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4.4.4.1. Обеспечение основных направлений деятельности, а также развитие </w:t>
      </w:r>
      <w:proofErr w:type="spellStart"/>
      <w:r w:rsidRPr="00693A39">
        <w:rPr>
          <w:rFonts w:ascii="Times New Roman" w:eastAsia="Times New Roman" w:hAnsi="Times New Roman" w:cs="Times New Roman"/>
          <w:sz w:val="28"/>
          <w:szCs w:val="28"/>
          <w:lang w:eastAsia="ru-RU"/>
        </w:rPr>
        <w:t>межпоселенческого</w:t>
      </w:r>
      <w:proofErr w:type="spellEnd"/>
      <w:r w:rsidRPr="00693A39">
        <w:rPr>
          <w:rFonts w:ascii="Times New Roman" w:eastAsia="Times New Roman" w:hAnsi="Times New Roman" w:cs="Times New Roman"/>
          <w:sz w:val="28"/>
          <w:szCs w:val="28"/>
          <w:lang w:eastAsia="ru-RU"/>
        </w:rPr>
        <w:t xml:space="preserve"> сотрудничества и реализация совместных проектов в области гражданской обороны, защиты населения и территорий от чрезвычайных ситуаций, пожарной безопасности и безопасности на водных объектах. </w:t>
      </w:r>
    </w:p>
    <w:p w14:paraId="102159BD"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4.4.4.2. Повышение информирования и подготовки населения по основам безопасности жизнедеятельности за счет создания соответствующей инфраструктуры в поселении. Создание поселенческой системы (как части районной) оповещения и информирования населения об опасностях, возникающих при военных конфликтах и чрезвычайных ситуациях.</w:t>
      </w:r>
    </w:p>
    <w:p w14:paraId="6A7C7270"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 xml:space="preserve">4.4.4.3. Оказание содействия в создании эффективной системы мониторинга, профилактики, обнаружения и тушения </w:t>
      </w:r>
      <w:proofErr w:type="spellStart"/>
      <w:r w:rsidRPr="00693A39">
        <w:rPr>
          <w:rFonts w:ascii="Times New Roman" w:eastAsia="Times New Roman" w:hAnsi="Times New Roman" w:cs="Times New Roman"/>
          <w:sz w:val="28"/>
          <w:szCs w:val="28"/>
          <w:lang w:eastAsia="ru-RU"/>
        </w:rPr>
        <w:t>лесоторфяных</w:t>
      </w:r>
      <w:proofErr w:type="spellEnd"/>
      <w:r w:rsidRPr="00693A39">
        <w:rPr>
          <w:rFonts w:ascii="Times New Roman" w:eastAsia="Times New Roman" w:hAnsi="Times New Roman" w:cs="Times New Roman"/>
          <w:sz w:val="28"/>
          <w:szCs w:val="28"/>
          <w:lang w:eastAsia="ru-RU"/>
        </w:rPr>
        <w:t xml:space="preserve"> пожаров, в том числе за счет внедрения информационных технологий.</w:t>
      </w:r>
    </w:p>
    <w:p w14:paraId="433F172B"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4.4.4.4. Участие в мероприятиях по повышению уровня безопасности на всех видах транспорта. Повышение безопасности дорожного движения и предотвращение дорожно-транспортных происшествий, вероятность гибели людей в которых наиболее высока.</w:t>
      </w:r>
    </w:p>
    <w:p w14:paraId="66689659"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4.4.4.5. Профилактика наркомании и алкоголизма, в том числе в подростковой и молодежной среде.</w:t>
      </w:r>
    </w:p>
    <w:p w14:paraId="555CCA58"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4.4.4.6. Развитие инфраструктуры поселенческой системы профилактики безнадзорности и правонарушений несовершеннолетних, социальной реабилитации несовершеннолетних, вступивших в конфликт с законом.</w:t>
      </w:r>
    </w:p>
    <w:p w14:paraId="63CB6F07"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4.4.4.7. Предупреждение межнациональных и межконфессиональных конфликтов, проявлений экстремистской и террористической деятельности.</w:t>
      </w:r>
    </w:p>
    <w:p w14:paraId="0E6F5050"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4.4.4.8. Обеспечение учета защитных сооружений гражданской обороны, находящихся в сельском поселении.</w:t>
      </w:r>
    </w:p>
    <w:p w14:paraId="5F68CEB3"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4.4.4.9. Повышение качества и результативности профилактики правонарушений и противодействия преступности.</w:t>
      </w:r>
    </w:p>
    <w:p w14:paraId="52CE875C"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4.4.4.10. Стимулирование гражданского участия в обеспечении правопорядка, пожарной безопасности, безопасности на водных объектах. Поддержка создания и функционирования общественных объединений по обеспечению безопасности населения.</w:t>
      </w:r>
    </w:p>
    <w:p w14:paraId="582BC88F"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2BA049F"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93A39">
        <w:rPr>
          <w:rFonts w:ascii="Times New Roman" w:eastAsia="Times New Roman" w:hAnsi="Times New Roman" w:cs="Times New Roman"/>
          <w:b/>
          <w:bCs/>
          <w:sz w:val="28"/>
          <w:szCs w:val="28"/>
          <w:lang w:eastAsia="ru-RU"/>
        </w:rPr>
        <w:t>4.4.5. Показатели</w:t>
      </w:r>
    </w:p>
    <w:p w14:paraId="5550061A" w14:textId="77777777" w:rsidR="008D18B2" w:rsidRPr="00693A39" w:rsidRDefault="008D18B2" w:rsidP="008D18B2">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7A06F214" w14:textId="689078AF" w:rsidR="008D18B2" w:rsidRPr="005F5A41" w:rsidRDefault="008D18B2" w:rsidP="008D18B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5A41">
        <w:rPr>
          <w:rFonts w:ascii="Times New Roman" w:eastAsia="Times New Roman" w:hAnsi="Times New Roman" w:cs="Times New Roman"/>
          <w:color w:val="000000" w:themeColor="text1"/>
          <w:sz w:val="28"/>
          <w:szCs w:val="28"/>
          <w:lang w:eastAsia="ru-RU"/>
        </w:rPr>
        <w:t xml:space="preserve">4.4.5.1. Снижение уровня преступности (числа зарегистрированных преступлений) </w:t>
      </w:r>
      <w:r w:rsidR="00867CB6" w:rsidRPr="005F5A41">
        <w:rPr>
          <w:rFonts w:ascii="Times New Roman" w:eastAsia="Times New Roman" w:hAnsi="Times New Roman" w:cs="Times New Roman"/>
          <w:color w:val="000000" w:themeColor="text1"/>
          <w:sz w:val="28"/>
          <w:szCs w:val="28"/>
          <w:lang w:eastAsia="ru-RU"/>
        </w:rPr>
        <w:t>с</w:t>
      </w:r>
      <w:r w:rsidRPr="005F5A41">
        <w:rPr>
          <w:rFonts w:ascii="Times New Roman" w:eastAsia="Times New Roman" w:hAnsi="Times New Roman" w:cs="Times New Roman"/>
          <w:color w:val="000000" w:themeColor="text1"/>
          <w:sz w:val="28"/>
          <w:szCs w:val="28"/>
          <w:lang w:eastAsia="ru-RU"/>
        </w:rPr>
        <w:t xml:space="preserve"> 20,1 случаев на 1000 жителей в 20</w:t>
      </w:r>
      <w:r w:rsidR="00092257" w:rsidRPr="005F5A41">
        <w:rPr>
          <w:rFonts w:ascii="Times New Roman" w:eastAsia="Times New Roman" w:hAnsi="Times New Roman" w:cs="Times New Roman"/>
          <w:color w:val="000000" w:themeColor="text1"/>
          <w:sz w:val="28"/>
          <w:szCs w:val="28"/>
          <w:lang w:eastAsia="ru-RU"/>
        </w:rPr>
        <w:t>20</w:t>
      </w:r>
      <w:r w:rsidR="00217F2D" w:rsidRPr="005F5A41">
        <w:rPr>
          <w:rFonts w:ascii="Times New Roman" w:eastAsia="Times New Roman" w:hAnsi="Times New Roman" w:cs="Times New Roman"/>
          <w:color w:val="000000" w:themeColor="text1"/>
          <w:sz w:val="28"/>
          <w:szCs w:val="28"/>
          <w:lang w:eastAsia="ru-RU"/>
        </w:rPr>
        <w:t xml:space="preserve"> </w:t>
      </w:r>
      <w:r w:rsidRPr="005F5A41">
        <w:rPr>
          <w:rFonts w:ascii="Times New Roman" w:eastAsia="Times New Roman" w:hAnsi="Times New Roman" w:cs="Times New Roman"/>
          <w:color w:val="000000" w:themeColor="text1"/>
          <w:sz w:val="28"/>
          <w:szCs w:val="28"/>
          <w:lang w:eastAsia="ru-RU"/>
        </w:rPr>
        <w:t xml:space="preserve">году до 17,1 случаев на 1000 жителей в 2030 году. </w:t>
      </w:r>
    </w:p>
    <w:p w14:paraId="59CDF821" w14:textId="77777777" w:rsidR="00564183" w:rsidRDefault="00564183" w:rsidP="008D18B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5F4B6CD8" w14:textId="465D02AE" w:rsidR="00BC138E" w:rsidRPr="00693A39" w:rsidRDefault="00BC138E" w:rsidP="00B84B2C">
      <w:pPr>
        <w:pStyle w:val="2"/>
        <w:rPr>
          <w:rFonts w:eastAsia="SimSun"/>
          <w:lang w:eastAsia="zh-CN"/>
        </w:rPr>
      </w:pPr>
      <w:bookmarkStart w:id="14" w:name="_Toc78294451"/>
      <w:r w:rsidRPr="00693A39">
        <w:rPr>
          <w:rFonts w:eastAsia="SimSun"/>
          <w:lang w:eastAsia="zh-CN"/>
        </w:rPr>
        <w:lastRenderedPageBreak/>
        <w:t xml:space="preserve">4.5. В </w:t>
      </w:r>
      <w:r w:rsidRPr="00693A39">
        <w:t>сфере</w:t>
      </w:r>
      <w:r w:rsidRPr="00693A39">
        <w:rPr>
          <w:rFonts w:eastAsia="SimSun"/>
          <w:lang w:eastAsia="zh-CN"/>
        </w:rPr>
        <w:t xml:space="preserve"> обеспечения качества жизнедеятельности населения</w:t>
      </w:r>
      <w:bookmarkEnd w:id="14"/>
    </w:p>
    <w:p w14:paraId="6B9B7C19" w14:textId="77777777" w:rsidR="00C456B8" w:rsidRPr="00693A39" w:rsidRDefault="00C456B8" w:rsidP="00BC138E">
      <w:pPr>
        <w:tabs>
          <w:tab w:val="left" w:pos="993"/>
        </w:tabs>
        <w:spacing w:after="0" w:line="240" w:lineRule="auto"/>
        <w:rPr>
          <w:rFonts w:ascii="Times New Roman" w:eastAsia="SimSun" w:hAnsi="Times New Roman" w:cs="Times New Roman"/>
          <w:b/>
          <w:bCs/>
          <w:i/>
          <w:iCs/>
          <w:sz w:val="28"/>
          <w:szCs w:val="28"/>
          <w:lang w:eastAsia="zh-CN"/>
        </w:rPr>
      </w:pPr>
    </w:p>
    <w:p w14:paraId="3E47DAAF" w14:textId="77777777" w:rsidR="008D18B2" w:rsidRPr="00693A39" w:rsidRDefault="008D18B2" w:rsidP="008D18B2">
      <w:pPr>
        <w:numPr>
          <w:ilvl w:val="1"/>
          <w:numId w:val="12"/>
        </w:numPr>
        <w:tabs>
          <w:tab w:val="left" w:pos="993"/>
        </w:tabs>
        <w:spacing w:after="0" w:line="240" w:lineRule="auto"/>
        <w:ind w:left="0" w:firstLine="709"/>
        <w:rPr>
          <w:rFonts w:ascii="Times New Roman" w:eastAsia="SimSun" w:hAnsi="Times New Roman" w:cs="Times New Roman"/>
          <w:b/>
          <w:bCs/>
          <w:i/>
          <w:iCs/>
          <w:sz w:val="28"/>
          <w:szCs w:val="28"/>
          <w:lang w:eastAsia="zh-CN"/>
        </w:rPr>
      </w:pPr>
      <w:r w:rsidRPr="00693A39">
        <w:rPr>
          <w:rFonts w:ascii="Times New Roman" w:eastAsia="SimSun" w:hAnsi="Times New Roman" w:cs="Times New Roman"/>
          <w:b/>
          <w:bCs/>
          <w:sz w:val="28"/>
          <w:szCs w:val="28"/>
          <w:lang w:eastAsia="zh-CN"/>
        </w:rPr>
        <w:t>Достижения и конкурентные преимущества</w:t>
      </w:r>
    </w:p>
    <w:p w14:paraId="659D518D" w14:textId="77777777" w:rsidR="008D18B2" w:rsidRPr="00693A39" w:rsidRDefault="008D18B2" w:rsidP="008D18B2">
      <w:pPr>
        <w:tabs>
          <w:tab w:val="left" w:pos="993"/>
        </w:tabs>
        <w:spacing w:after="0" w:line="240" w:lineRule="auto"/>
        <w:ind w:left="709"/>
        <w:rPr>
          <w:rFonts w:ascii="Times New Roman" w:eastAsia="SimSun" w:hAnsi="Times New Roman" w:cs="Times New Roman"/>
          <w:b/>
          <w:bCs/>
          <w:i/>
          <w:iCs/>
          <w:sz w:val="28"/>
          <w:szCs w:val="28"/>
          <w:lang w:eastAsia="zh-CN"/>
        </w:rPr>
      </w:pPr>
    </w:p>
    <w:p w14:paraId="5F4E703A" w14:textId="4DA02A8A"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4.5.1.1. </w:t>
      </w:r>
      <w:r w:rsidR="008D18B2" w:rsidRPr="00693A39">
        <w:rPr>
          <w:rFonts w:ascii="Times New Roman" w:eastAsia="SimSun" w:hAnsi="Times New Roman" w:cs="Times New Roman"/>
          <w:sz w:val="28"/>
          <w:szCs w:val="28"/>
          <w:lang w:eastAsia="zh-CN"/>
        </w:rPr>
        <w:t>Эффективная реализация комплекса мероприятий по созданию условий для реализации трудового и творческого потенциала пожилых граждан.</w:t>
      </w:r>
    </w:p>
    <w:p w14:paraId="5F345163" w14:textId="5899111C"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4.5.1.2. </w:t>
      </w:r>
      <w:r w:rsidR="008D18B2" w:rsidRPr="00693A39">
        <w:rPr>
          <w:rFonts w:ascii="Times New Roman" w:eastAsia="SimSun" w:hAnsi="Times New Roman" w:cs="Times New Roman"/>
          <w:sz w:val="28"/>
          <w:szCs w:val="28"/>
          <w:lang w:eastAsia="zh-CN"/>
        </w:rPr>
        <w:t xml:space="preserve">Повышение уровня социальной защищенности граждан, признанных судом недееспособными и ограниченно дееспособными, проживающих на территории </w:t>
      </w:r>
      <w:r w:rsidR="00CE1A52">
        <w:rPr>
          <w:rFonts w:ascii="Times New Roman" w:eastAsia="SimSun" w:hAnsi="Times New Roman" w:cs="Times New Roman"/>
          <w:sz w:val="28"/>
          <w:szCs w:val="28"/>
          <w:lang w:eastAsia="zh-CN"/>
        </w:rPr>
        <w:t>поселения</w:t>
      </w:r>
      <w:r w:rsidR="008D18B2" w:rsidRPr="00693A39">
        <w:rPr>
          <w:rFonts w:ascii="Times New Roman" w:eastAsia="SimSun" w:hAnsi="Times New Roman" w:cs="Times New Roman"/>
          <w:sz w:val="28"/>
          <w:szCs w:val="28"/>
          <w:lang w:eastAsia="zh-CN"/>
        </w:rPr>
        <w:t xml:space="preserve">, нуждающихся в опеке и попечительстве. </w:t>
      </w:r>
    </w:p>
    <w:p w14:paraId="75232784" w14:textId="5E66435D"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4.5.1.3. </w:t>
      </w:r>
      <w:r w:rsidR="008D18B2" w:rsidRPr="00693A39">
        <w:rPr>
          <w:rFonts w:ascii="Times New Roman" w:eastAsia="SimSun" w:hAnsi="Times New Roman" w:cs="Times New Roman"/>
          <w:sz w:val="28"/>
          <w:szCs w:val="28"/>
          <w:lang w:eastAsia="zh-CN"/>
        </w:rPr>
        <w:t>Обеспечение социальной защищенности и поддержка граждан-инвалидов, проживающих на территории поселения.</w:t>
      </w:r>
    </w:p>
    <w:p w14:paraId="60AFEA03" w14:textId="19B172D2"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4.5.1.4. </w:t>
      </w:r>
      <w:r w:rsidR="008D18B2" w:rsidRPr="00693A39">
        <w:rPr>
          <w:rFonts w:ascii="Times New Roman" w:eastAsia="SimSun" w:hAnsi="Times New Roman" w:cs="Times New Roman"/>
          <w:sz w:val="28"/>
          <w:szCs w:val="28"/>
          <w:lang w:eastAsia="zh-CN"/>
        </w:rPr>
        <w:t>Устойчивый рост среднемесячной заработной платы работников, в том числе работников бюджетной сферы, в соответствии с указами Президента Российской Федерации от 7 мая 2012 года.</w:t>
      </w:r>
    </w:p>
    <w:p w14:paraId="57B1670E" w14:textId="77777777" w:rsidR="008D18B2" w:rsidRPr="00693A39" w:rsidRDefault="008D18B2" w:rsidP="008D18B2">
      <w:pPr>
        <w:tabs>
          <w:tab w:val="left" w:pos="993"/>
          <w:tab w:val="left" w:pos="1701"/>
        </w:tabs>
        <w:spacing w:after="0" w:line="240" w:lineRule="auto"/>
        <w:ind w:left="709"/>
        <w:jc w:val="both"/>
        <w:rPr>
          <w:rFonts w:ascii="Times New Roman" w:eastAsia="SimSun" w:hAnsi="Times New Roman" w:cs="Times New Roman"/>
          <w:sz w:val="28"/>
          <w:szCs w:val="28"/>
          <w:lang w:eastAsia="zh-CN"/>
        </w:rPr>
      </w:pPr>
    </w:p>
    <w:p w14:paraId="4BCB687D" w14:textId="77777777" w:rsidR="008D18B2" w:rsidRPr="00693A39" w:rsidRDefault="008D18B2" w:rsidP="008D18B2">
      <w:pPr>
        <w:numPr>
          <w:ilvl w:val="2"/>
          <w:numId w:val="16"/>
        </w:numPr>
        <w:tabs>
          <w:tab w:val="left" w:pos="993"/>
        </w:tabs>
        <w:spacing w:after="0" w:line="240" w:lineRule="auto"/>
        <w:ind w:left="0" w:firstLine="709"/>
        <w:jc w:val="both"/>
        <w:rPr>
          <w:rFonts w:ascii="Times New Roman" w:eastAsia="SimSun" w:hAnsi="Times New Roman" w:cs="Times New Roman"/>
          <w:b/>
          <w:bCs/>
          <w:i/>
          <w:iCs/>
          <w:sz w:val="28"/>
          <w:szCs w:val="28"/>
          <w:lang w:eastAsia="zh-CN"/>
        </w:rPr>
      </w:pPr>
      <w:r w:rsidRPr="00693A39">
        <w:rPr>
          <w:rFonts w:ascii="Times New Roman" w:eastAsia="SimSun" w:hAnsi="Times New Roman" w:cs="Times New Roman"/>
          <w:b/>
          <w:bCs/>
          <w:sz w:val="28"/>
          <w:szCs w:val="28"/>
          <w:lang w:eastAsia="zh-CN"/>
        </w:rPr>
        <w:t>Ключевые проблемы и вызовы</w:t>
      </w:r>
    </w:p>
    <w:p w14:paraId="55746C89" w14:textId="77777777" w:rsidR="008D18B2" w:rsidRPr="00693A39" w:rsidRDefault="008D18B2" w:rsidP="008D18B2">
      <w:pPr>
        <w:tabs>
          <w:tab w:val="left" w:pos="993"/>
        </w:tabs>
        <w:spacing w:after="0" w:line="240" w:lineRule="auto"/>
        <w:ind w:left="709"/>
        <w:jc w:val="both"/>
        <w:rPr>
          <w:rFonts w:ascii="Times New Roman" w:eastAsia="SimSun" w:hAnsi="Times New Roman" w:cs="Times New Roman"/>
          <w:b/>
          <w:bCs/>
          <w:i/>
          <w:iCs/>
          <w:sz w:val="28"/>
          <w:szCs w:val="28"/>
          <w:lang w:eastAsia="zh-CN"/>
        </w:rPr>
      </w:pPr>
    </w:p>
    <w:p w14:paraId="6E749789" w14:textId="10DBA488"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4.5.2.1. </w:t>
      </w:r>
      <w:r w:rsidR="008D18B2" w:rsidRPr="00693A39">
        <w:rPr>
          <w:rFonts w:ascii="Times New Roman" w:eastAsia="SimSun" w:hAnsi="Times New Roman" w:cs="Times New Roman"/>
          <w:sz w:val="28"/>
          <w:szCs w:val="28"/>
          <w:lang w:eastAsia="zh-CN"/>
        </w:rPr>
        <w:t>Риск роста бедности и повышения доли населения с доходами ниже прожиточного минимума.</w:t>
      </w:r>
    </w:p>
    <w:p w14:paraId="09E665D3" w14:textId="0BD77C81"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4.2.5.2. </w:t>
      </w:r>
      <w:r w:rsidR="008D18B2" w:rsidRPr="00693A39">
        <w:rPr>
          <w:rFonts w:ascii="Times New Roman" w:eastAsia="SimSun" w:hAnsi="Times New Roman" w:cs="Times New Roman"/>
          <w:sz w:val="28"/>
          <w:szCs w:val="28"/>
          <w:lang w:eastAsia="zh-CN"/>
        </w:rPr>
        <w:t>Усиленное старение населения, сопровождающееся ростом потребности в социальных услугах и социальном обслуживании.</w:t>
      </w:r>
    </w:p>
    <w:p w14:paraId="66DCF74A" w14:textId="539F5D82"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4.5.2.3. </w:t>
      </w:r>
      <w:r w:rsidR="008D18B2" w:rsidRPr="00693A39">
        <w:rPr>
          <w:rFonts w:ascii="Times New Roman" w:eastAsia="SimSun" w:hAnsi="Times New Roman" w:cs="Times New Roman"/>
          <w:sz w:val="28"/>
          <w:szCs w:val="28"/>
          <w:lang w:eastAsia="zh-CN"/>
        </w:rPr>
        <w:t>Недостаточный уровень адаптированности среды к потребностям людей с ограниченными возможностями.</w:t>
      </w:r>
    </w:p>
    <w:p w14:paraId="4607AF18" w14:textId="77777777" w:rsidR="008D18B2" w:rsidRPr="00693A39" w:rsidRDefault="008D18B2" w:rsidP="008D18B2">
      <w:pPr>
        <w:tabs>
          <w:tab w:val="left" w:pos="993"/>
        </w:tabs>
        <w:spacing w:after="0" w:line="240" w:lineRule="auto"/>
        <w:ind w:left="709"/>
        <w:jc w:val="both"/>
        <w:rPr>
          <w:rFonts w:ascii="Times New Roman" w:eastAsia="SimSun" w:hAnsi="Times New Roman" w:cs="Times New Roman"/>
          <w:i/>
          <w:iCs/>
          <w:sz w:val="28"/>
          <w:szCs w:val="28"/>
          <w:lang w:eastAsia="zh-CN"/>
        </w:rPr>
      </w:pPr>
    </w:p>
    <w:p w14:paraId="2FD5040F" w14:textId="77777777" w:rsidR="008D18B2" w:rsidRPr="00693A39" w:rsidRDefault="008D18B2" w:rsidP="008D18B2">
      <w:pPr>
        <w:numPr>
          <w:ilvl w:val="2"/>
          <w:numId w:val="17"/>
        </w:numPr>
        <w:tabs>
          <w:tab w:val="left" w:pos="993"/>
        </w:tabs>
        <w:spacing w:after="0" w:line="240" w:lineRule="auto"/>
        <w:ind w:left="0" w:firstLine="709"/>
        <w:jc w:val="both"/>
        <w:rPr>
          <w:rFonts w:ascii="Times New Roman" w:eastAsia="SimSun" w:hAnsi="Times New Roman" w:cs="Times New Roman"/>
          <w:b/>
          <w:bCs/>
          <w:i/>
          <w:iCs/>
          <w:sz w:val="28"/>
          <w:szCs w:val="28"/>
          <w:lang w:eastAsia="zh-CN"/>
        </w:rPr>
      </w:pPr>
      <w:r w:rsidRPr="00693A39">
        <w:rPr>
          <w:rFonts w:ascii="Times New Roman" w:eastAsia="SimSun" w:hAnsi="Times New Roman" w:cs="Times New Roman"/>
          <w:b/>
          <w:bCs/>
          <w:sz w:val="28"/>
          <w:szCs w:val="28"/>
          <w:lang w:eastAsia="zh-CN"/>
        </w:rPr>
        <w:t>Ожидаемые результаты</w:t>
      </w:r>
    </w:p>
    <w:p w14:paraId="1A099336" w14:textId="77777777" w:rsidR="008D18B2" w:rsidRPr="00693A39" w:rsidRDefault="008D18B2" w:rsidP="008D18B2">
      <w:pPr>
        <w:tabs>
          <w:tab w:val="left" w:pos="993"/>
        </w:tabs>
        <w:spacing w:after="0" w:line="240" w:lineRule="auto"/>
        <w:ind w:left="709"/>
        <w:jc w:val="both"/>
        <w:rPr>
          <w:rFonts w:ascii="Times New Roman" w:eastAsia="SimSun" w:hAnsi="Times New Roman" w:cs="Times New Roman"/>
          <w:b/>
          <w:bCs/>
          <w:i/>
          <w:iCs/>
          <w:sz w:val="28"/>
          <w:szCs w:val="28"/>
          <w:lang w:eastAsia="zh-CN"/>
        </w:rPr>
      </w:pPr>
    </w:p>
    <w:p w14:paraId="7C613756" w14:textId="77777777" w:rsidR="008D18B2" w:rsidRDefault="008D18B2" w:rsidP="008D18B2">
      <w:pPr>
        <w:tabs>
          <w:tab w:val="left" w:pos="993"/>
        </w:tabs>
        <w:spacing w:after="0" w:line="240" w:lineRule="auto"/>
        <w:ind w:firstLine="709"/>
        <w:jc w:val="both"/>
        <w:rPr>
          <w:rFonts w:ascii="Times New Roman" w:eastAsia="SimSun" w:hAnsi="Times New Roman" w:cs="Times New Roman"/>
          <w:sz w:val="28"/>
          <w:szCs w:val="28"/>
          <w:lang w:eastAsia="zh-CN"/>
        </w:rPr>
      </w:pPr>
      <w:r w:rsidRPr="00693A39">
        <w:rPr>
          <w:rFonts w:ascii="Times New Roman" w:eastAsia="SimSun" w:hAnsi="Times New Roman" w:cs="Times New Roman"/>
          <w:sz w:val="28"/>
          <w:szCs w:val="28"/>
          <w:lang w:eastAsia="zh-CN"/>
        </w:rPr>
        <w:t xml:space="preserve">Спасское сельское поселение в 2030 году – территория, в которой преодолены негативные тенденции бедности, достигнуты высокие параметры уровня и качества жизни всех групп и слоев населения. </w:t>
      </w:r>
    </w:p>
    <w:p w14:paraId="3894CB57" w14:textId="77777777" w:rsidR="008D18B2" w:rsidRPr="00693A39" w:rsidRDefault="008D18B2" w:rsidP="008D18B2">
      <w:pPr>
        <w:tabs>
          <w:tab w:val="left" w:pos="993"/>
        </w:tabs>
        <w:spacing w:after="0" w:line="240" w:lineRule="auto"/>
        <w:ind w:firstLine="709"/>
        <w:jc w:val="both"/>
        <w:rPr>
          <w:rFonts w:ascii="Times New Roman" w:eastAsia="SimSun" w:hAnsi="Times New Roman" w:cs="Times New Roman"/>
          <w:sz w:val="28"/>
          <w:szCs w:val="28"/>
          <w:lang w:eastAsia="zh-CN"/>
        </w:rPr>
      </w:pPr>
      <w:r w:rsidRPr="00693A39">
        <w:rPr>
          <w:rFonts w:ascii="Times New Roman" w:eastAsia="SimSun" w:hAnsi="Times New Roman" w:cs="Times New Roman"/>
          <w:sz w:val="28"/>
          <w:szCs w:val="28"/>
          <w:lang w:eastAsia="zh-CN"/>
        </w:rPr>
        <w:t xml:space="preserve">К 2030 году в поселении обеспечено значение темпа роста показателя среднемесячной номинальной начисленной заработной платы работников не ниже </w:t>
      </w:r>
      <w:proofErr w:type="spellStart"/>
      <w:r w:rsidRPr="00693A39">
        <w:rPr>
          <w:rFonts w:ascii="Times New Roman" w:eastAsia="SimSun" w:hAnsi="Times New Roman" w:cs="Times New Roman"/>
          <w:sz w:val="28"/>
          <w:szCs w:val="28"/>
          <w:lang w:eastAsia="zh-CN"/>
        </w:rPr>
        <w:t>среднерайонного</w:t>
      </w:r>
      <w:proofErr w:type="spellEnd"/>
      <w:r w:rsidRPr="00693A39">
        <w:rPr>
          <w:rFonts w:ascii="Times New Roman" w:eastAsia="SimSun" w:hAnsi="Times New Roman" w:cs="Times New Roman"/>
          <w:sz w:val="28"/>
          <w:szCs w:val="28"/>
          <w:lang w:eastAsia="zh-CN"/>
        </w:rPr>
        <w:t xml:space="preserve"> значения.</w:t>
      </w:r>
    </w:p>
    <w:p w14:paraId="3F498E10" w14:textId="77777777" w:rsidR="008D18B2" w:rsidRPr="00693A39" w:rsidRDefault="008D18B2" w:rsidP="008D18B2">
      <w:pPr>
        <w:tabs>
          <w:tab w:val="left" w:pos="993"/>
        </w:tabs>
        <w:spacing w:after="0" w:line="240" w:lineRule="auto"/>
        <w:ind w:firstLine="709"/>
        <w:jc w:val="both"/>
        <w:rPr>
          <w:rFonts w:ascii="Times New Roman" w:eastAsia="SimSun" w:hAnsi="Times New Roman" w:cs="Times New Roman"/>
          <w:i/>
          <w:iCs/>
          <w:sz w:val="28"/>
          <w:szCs w:val="28"/>
          <w:lang w:eastAsia="zh-CN"/>
        </w:rPr>
      </w:pPr>
    </w:p>
    <w:p w14:paraId="03DBE444" w14:textId="77777777" w:rsidR="008D18B2" w:rsidRPr="00693A39" w:rsidRDefault="008D18B2" w:rsidP="008D18B2">
      <w:pPr>
        <w:numPr>
          <w:ilvl w:val="2"/>
          <w:numId w:val="17"/>
        </w:numPr>
        <w:tabs>
          <w:tab w:val="left" w:pos="993"/>
        </w:tabs>
        <w:spacing w:after="0" w:line="240" w:lineRule="auto"/>
        <w:ind w:left="0" w:firstLine="709"/>
        <w:jc w:val="both"/>
        <w:rPr>
          <w:rFonts w:ascii="Times New Roman" w:eastAsia="SimSun" w:hAnsi="Times New Roman" w:cs="Times New Roman"/>
          <w:b/>
          <w:bCs/>
          <w:i/>
          <w:iCs/>
          <w:sz w:val="28"/>
          <w:szCs w:val="28"/>
          <w:lang w:eastAsia="zh-CN"/>
        </w:rPr>
      </w:pPr>
      <w:r w:rsidRPr="00693A39">
        <w:rPr>
          <w:rFonts w:ascii="Times New Roman" w:eastAsia="SimSun" w:hAnsi="Times New Roman" w:cs="Times New Roman"/>
          <w:b/>
          <w:bCs/>
          <w:sz w:val="28"/>
          <w:szCs w:val="28"/>
          <w:lang w:eastAsia="zh-CN"/>
        </w:rPr>
        <w:t>Задачи</w:t>
      </w:r>
    </w:p>
    <w:p w14:paraId="25D0C020" w14:textId="77777777" w:rsidR="008D18B2" w:rsidRPr="00693A39" w:rsidRDefault="008D18B2" w:rsidP="008D18B2">
      <w:pPr>
        <w:tabs>
          <w:tab w:val="left" w:pos="993"/>
        </w:tabs>
        <w:spacing w:after="0" w:line="240" w:lineRule="auto"/>
        <w:ind w:left="709"/>
        <w:jc w:val="both"/>
        <w:rPr>
          <w:rFonts w:ascii="Times New Roman" w:eastAsia="SimSun" w:hAnsi="Times New Roman" w:cs="Times New Roman"/>
          <w:b/>
          <w:bCs/>
          <w:i/>
          <w:iCs/>
          <w:sz w:val="28"/>
          <w:szCs w:val="28"/>
          <w:lang w:eastAsia="zh-CN"/>
        </w:rPr>
      </w:pPr>
    </w:p>
    <w:p w14:paraId="546740AC" w14:textId="1793B568"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4.5.4.1. </w:t>
      </w:r>
      <w:r w:rsidR="008D18B2" w:rsidRPr="00693A39">
        <w:rPr>
          <w:rFonts w:ascii="Times New Roman" w:eastAsia="SimSun" w:hAnsi="Times New Roman" w:cs="Times New Roman"/>
          <w:sz w:val="28"/>
          <w:szCs w:val="28"/>
          <w:lang w:eastAsia="zh-CN"/>
        </w:rPr>
        <w:t>Обеспечение условий для социальной адаптации и интеграции в общественную жизнь пожилых людей.</w:t>
      </w:r>
    </w:p>
    <w:p w14:paraId="1828F767" w14:textId="61C0BE6D"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4.5.4.2. </w:t>
      </w:r>
      <w:r w:rsidR="008D18B2" w:rsidRPr="00693A39">
        <w:rPr>
          <w:rFonts w:ascii="Times New Roman" w:eastAsia="SimSun" w:hAnsi="Times New Roman" w:cs="Times New Roman"/>
          <w:sz w:val="28"/>
          <w:szCs w:val="28"/>
          <w:lang w:eastAsia="zh-CN"/>
        </w:rPr>
        <w:t>Реабилитация и социальная интеграция инвалидов, повышение уровня доступности приоритетных объектов и услуг для жизнедеятельности инвалидов и других маломобильных групп населения, в том числе с использованием возможностей сети Интернет и иных современных видов связи.</w:t>
      </w:r>
    </w:p>
    <w:p w14:paraId="76A7F9FD" w14:textId="73172708"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t xml:space="preserve">4.5.4.3. </w:t>
      </w:r>
      <w:r w:rsidR="008D18B2" w:rsidRPr="00693A39">
        <w:rPr>
          <w:rFonts w:ascii="Times New Roman" w:eastAsia="SimSun" w:hAnsi="Times New Roman" w:cs="Times New Roman"/>
          <w:sz w:val="28"/>
          <w:szCs w:val="28"/>
          <w:lang w:eastAsia="zh-CN"/>
        </w:rPr>
        <w:t>Поддержка и развитие социально ориентированных некоммерческих организаций.</w:t>
      </w:r>
    </w:p>
    <w:p w14:paraId="252E5B5E" w14:textId="5689D13D" w:rsidR="008D18B2" w:rsidRPr="00693A39" w:rsidRDefault="005F5A41" w:rsidP="005F5A41">
      <w:pPr>
        <w:tabs>
          <w:tab w:val="left" w:pos="993"/>
          <w:tab w:val="left" w:pos="1701"/>
        </w:tabs>
        <w:spacing w:after="0" w:line="240" w:lineRule="auto"/>
        <w:ind w:firstLine="709"/>
        <w:jc w:val="both"/>
        <w:rPr>
          <w:rFonts w:ascii="Times New Roman" w:eastAsia="SimSun" w:hAnsi="Times New Roman" w:cs="Times New Roman"/>
          <w:i/>
          <w:iCs/>
          <w:sz w:val="28"/>
          <w:szCs w:val="28"/>
          <w:lang w:eastAsia="zh-CN"/>
        </w:rPr>
      </w:pPr>
      <w:r>
        <w:rPr>
          <w:rFonts w:ascii="Times New Roman" w:eastAsia="SimSun" w:hAnsi="Times New Roman" w:cs="Times New Roman"/>
          <w:sz w:val="28"/>
          <w:szCs w:val="28"/>
          <w:lang w:eastAsia="zh-CN"/>
        </w:rPr>
        <w:lastRenderedPageBreak/>
        <w:t xml:space="preserve">4.5.4.4. </w:t>
      </w:r>
      <w:r w:rsidR="008D18B2" w:rsidRPr="00693A39">
        <w:rPr>
          <w:rFonts w:ascii="Times New Roman" w:eastAsia="SimSun" w:hAnsi="Times New Roman" w:cs="Times New Roman"/>
          <w:sz w:val="28"/>
          <w:szCs w:val="28"/>
          <w:lang w:eastAsia="zh-CN"/>
        </w:rPr>
        <w:t>Содействие росту заработной платы работников, в том числе в бюджетной сфере.</w:t>
      </w:r>
    </w:p>
    <w:p w14:paraId="7E73F3BF" w14:textId="77777777" w:rsidR="008D18B2" w:rsidRPr="00693A39" w:rsidRDefault="008D18B2" w:rsidP="008D18B2">
      <w:pPr>
        <w:tabs>
          <w:tab w:val="left" w:pos="993"/>
          <w:tab w:val="left" w:pos="1701"/>
        </w:tabs>
        <w:spacing w:after="0" w:line="240" w:lineRule="auto"/>
        <w:ind w:left="709"/>
        <w:jc w:val="both"/>
        <w:rPr>
          <w:rFonts w:ascii="Times New Roman" w:eastAsia="SimSun" w:hAnsi="Times New Roman" w:cs="Times New Roman"/>
          <w:sz w:val="28"/>
          <w:szCs w:val="28"/>
          <w:lang w:eastAsia="zh-CN"/>
        </w:rPr>
      </w:pPr>
    </w:p>
    <w:p w14:paraId="415AD4FB" w14:textId="77777777" w:rsidR="008D18B2" w:rsidRPr="00693A39" w:rsidRDefault="008D18B2" w:rsidP="008D18B2">
      <w:pPr>
        <w:numPr>
          <w:ilvl w:val="2"/>
          <w:numId w:val="17"/>
        </w:numPr>
        <w:tabs>
          <w:tab w:val="left" w:pos="993"/>
        </w:tabs>
        <w:spacing w:after="0" w:line="240" w:lineRule="auto"/>
        <w:ind w:left="0" w:firstLine="709"/>
        <w:jc w:val="both"/>
        <w:rPr>
          <w:rFonts w:ascii="Times New Roman" w:eastAsia="SimSun" w:hAnsi="Times New Roman" w:cs="Times New Roman"/>
          <w:b/>
          <w:bCs/>
          <w:i/>
          <w:iCs/>
          <w:sz w:val="28"/>
          <w:szCs w:val="28"/>
          <w:lang w:eastAsia="zh-CN"/>
        </w:rPr>
      </w:pPr>
      <w:r w:rsidRPr="00693A39">
        <w:rPr>
          <w:rFonts w:ascii="Times New Roman" w:eastAsia="SimSun" w:hAnsi="Times New Roman" w:cs="Times New Roman"/>
          <w:b/>
          <w:bCs/>
          <w:sz w:val="28"/>
          <w:szCs w:val="28"/>
          <w:lang w:eastAsia="zh-CN"/>
        </w:rPr>
        <w:t>Показатели</w:t>
      </w:r>
    </w:p>
    <w:p w14:paraId="54A97EEB" w14:textId="77777777" w:rsidR="008D18B2" w:rsidRDefault="008D18B2" w:rsidP="008D18B2">
      <w:pPr>
        <w:tabs>
          <w:tab w:val="left" w:pos="993"/>
        </w:tabs>
        <w:spacing w:after="0" w:line="240" w:lineRule="auto"/>
        <w:ind w:left="709"/>
        <w:jc w:val="both"/>
        <w:rPr>
          <w:rFonts w:ascii="Times New Roman" w:eastAsia="SimSun" w:hAnsi="Times New Roman" w:cs="Times New Roman"/>
          <w:b/>
          <w:bCs/>
          <w:i/>
          <w:iCs/>
          <w:sz w:val="28"/>
          <w:szCs w:val="28"/>
          <w:lang w:eastAsia="zh-CN"/>
        </w:rPr>
      </w:pPr>
    </w:p>
    <w:p w14:paraId="0576E021" w14:textId="0902C982" w:rsidR="008D18B2" w:rsidRPr="005F5A41" w:rsidRDefault="005F5A41" w:rsidP="005F5A41">
      <w:pPr>
        <w:tabs>
          <w:tab w:val="left" w:pos="993"/>
          <w:tab w:val="left" w:pos="1701"/>
        </w:tabs>
        <w:spacing w:after="0" w:line="240" w:lineRule="auto"/>
        <w:ind w:firstLine="709"/>
        <w:jc w:val="both"/>
        <w:rPr>
          <w:rFonts w:ascii="Times New Roman" w:eastAsia="SimSun" w:hAnsi="Times New Roman" w:cs="Times New Roman"/>
          <w:i/>
          <w:iCs/>
          <w:color w:val="000000" w:themeColor="text1"/>
          <w:sz w:val="28"/>
          <w:szCs w:val="28"/>
          <w:lang w:eastAsia="zh-CN"/>
        </w:rPr>
      </w:pPr>
      <w:r w:rsidRPr="005F5A41">
        <w:rPr>
          <w:rFonts w:ascii="Times New Roman" w:eastAsia="SimSun" w:hAnsi="Times New Roman" w:cs="Times New Roman"/>
          <w:color w:val="000000" w:themeColor="text1"/>
          <w:sz w:val="28"/>
          <w:szCs w:val="28"/>
          <w:lang w:eastAsia="zh-CN"/>
        </w:rPr>
        <w:t xml:space="preserve">4.5.5.1. </w:t>
      </w:r>
      <w:r w:rsidR="008D18B2" w:rsidRPr="005F5A41">
        <w:rPr>
          <w:rFonts w:ascii="Times New Roman" w:eastAsia="SimSun" w:hAnsi="Times New Roman" w:cs="Times New Roman"/>
          <w:color w:val="000000" w:themeColor="text1"/>
          <w:sz w:val="28"/>
          <w:szCs w:val="28"/>
          <w:lang w:eastAsia="zh-CN"/>
        </w:rPr>
        <w:t xml:space="preserve">Сохранение числа граждан пожилого возраста, вовлеченных в общественную жизнь поселения/района, на уровне не менее 110 человек </w:t>
      </w:r>
      <w:r w:rsidR="00867CB6" w:rsidRPr="005F5A41">
        <w:rPr>
          <w:rFonts w:ascii="Times New Roman" w:eastAsia="SimSun" w:hAnsi="Times New Roman" w:cs="Times New Roman"/>
          <w:color w:val="000000" w:themeColor="text1"/>
          <w:sz w:val="28"/>
          <w:szCs w:val="28"/>
          <w:lang w:eastAsia="zh-CN"/>
        </w:rPr>
        <w:t>до</w:t>
      </w:r>
      <w:r w:rsidR="008D18B2" w:rsidRPr="005F5A41">
        <w:rPr>
          <w:rFonts w:ascii="Times New Roman" w:eastAsia="SimSun" w:hAnsi="Times New Roman" w:cs="Times New Roman"/>
          <w:color w:val="000000" w:themeColor="text1"/>
          <w:sz w:val="28"/>
          <w:szCs w:val="28"/>
          <w:lang w:eastAsia="zh-CN"/>
        </w:rPr>
        <w:t xml:space="preserve"> 2030 год</w:t>
      </w:r>
      <w:r w:rsidR="00867CB6" w:rsidRPr="005F5A41">
        <w:rPr>
          <w:rFonts w:ascii="Times New Roman" w:eastAsia="SimSun" w:hAnsi="Times New Roman" w:cs="Times New Roman"/>
          <w:color w:val="000000" w:themeColor="text1"/>
          <w:sz w:val="28"/>
          <w:szCs w:val="28"/>
          <w:lang w:eastAsia="zh-CN"/>
        </w:rPr>
        <w:t>а</w:t>
      </w:r>
      <w:r w:rsidR="008D18B2" w:rsidRPr="005F5A41">
        <w:rPr>
          <w:rFonts w:ascii="Times New Roman" w:eastAsia="SimSun" w:hAnsi="Times New Roman" w:cs="Times New Roman"/>
          <w:color w:val="000000" w:themeColor="text1"/>
          <w:sz w:val="28"/>
          <w:szCs w:val="28"/>
          <w:lang w:eastAsia="zh-CN"/>
        </w:rPr>
        <w:t>.</w:t>
      </w:r>
    </w:p>
    <w:p w14:paraId="060828A8" w14:textId="608E5EE0" w:rsidR="00AF3935" w:rsidRPr="005F5A41" w:rsidRDefault="005F5A41" w:rsidP="005F5A41">
      <w:pPr>
        <w:tabs>
          <w:tab w:val="left" w:pos="993"/>
          <w:tab w:val="left" w:pos="1701"/>
        </w:tabs>
        <w:spacing w:after="0" w:line="240" w:lineRule="auto"/>
        <w:ind w:firstLine="709"/>
        <w:jc w:val="both"/>
        <w:rPr>
          <w:rFonts w:ascii="Times New Roman" w:eastAsia="SimSun" w:hAnsi="Times New Roman" w:cs="Times New Roman"/>
          <w:color w:val="000000" w:themeColor="text1"/>
          <w:sz w:val="28"/>
          <w:szCs w:val="28"/>
          <w:lang w:eastAsia="zh-CN"/>
        </w:rPr>
      </w:pPr>
      <w:r w:rsidRPr="005F5A41">
        <w:rPr>
          <w:rFonts w:ascii="Times New Roman" w:eastAsia="SimSun" w:hAnsi="Times New Roman" w:cs="Times New Roman"/>
          <w:color w:val="000000" w:themeColor="text1"/>
          <w:sz w:val="28"/>
          <w:szCs w:val="28"/>
          <w:lang w:eastAsia="zh-CN"/>
        </w:rPr>
        <w:t xml:space="preserve">4.5.5.2. </w:t>
      </w:r>
      <w:r w:rsidR="00AF3935" w:rsidRPr="005F5A41">
        <w:rPr>
          <w:rFonts w:ascii="Times New Roman" w:eastAsia="SimSun" w:hAnsi="Times New Roman" w:cs="Times New Roman"/>
          <w:color w:val="000000" w:themeColor="text1"/>
          <w:sz w:val="28"/>
          <w:szCs w:val="28"/>
          <w:lang w:eastAsia="zh-CN"/>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с 60% в 2020 году до 100% к 2030 году. </w:t>
      </w:r>
    </w:p>
    <w:p w14:paraId="3F0B9D43" w14:textId="7D21FDB9" w:rsidR="008D18B2" w:rsidRPr="005F5A41" w:rsidRDefault="005F5A41" w:rsidP="005F5A41">
      <w:pPr>
        <w:tabs>
          <w:tab w:val="left" w:pos="993"/>
          <w:tab w:val="left" w:pos="1701"/>
        </w:tabs>
        <w:spacing w:after="0" w:line="240" w:lineRule="auto"/>
        <w:ind w:firstLine="709"/>
        <w:jc w:val="both"/>
        <w:rPr>
          <w:rFonts w:ascii="Times New Roman" w:eastAsia="SimSun" w:hAnsi="Times New Roman" w:cs="Times New Roman"/>
          <w:i/>
          <w:iCs/>
          <w:color w:val="000000" w:themeColor="text1"/>
          <w:sz w:val="28"/>
          <w:szCs w:val="28"/>
          <w:lang w:eastAsia="zh-CN"/>
        </w:rPr>
      </w:pPr>
      <w:r w:rsidRPr="005F5A41">
        <w:rPr>
          <w:rFonts w:ascii="Times New Roman" w:eastAsia="SimSun" w:hAnsi="Times New Roman" w:cs="Times New Roman"/>
          <w:color w:val="000000" w:themeColor="text1"/>
          <w:sz w:val="28"/>
          <w:szCs w:val="28"/>
          <w:lang w:eastAsia="zh-CN"/>
        </w:rPr>
        <w:t xml:space="preserve">4.5.5.3. </w:t>
      </w:r>
      <w:r w:rsidR="008D18B2" w:rsidRPr="005F5A41">
        <w:rPr>
          <w:rFonts w:ascii="Times New Roman" w:eastAsia="SimSun" w:hAnsi="Times New Roman" w:cs="Times New Roman"/>
          <w:color w:val="000000" w:themeColor="text1"/>
          <w:sz w:val="28"/>
          <w:szCs w:val="28"/>
          <w:lang w:eastAsia="zh-CN"/>
        </w:rPr>
        <w:t xml:space="preserve">Сохранение отношения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к 2030 году на уровне 100%. </w:t>
      </w:r>
    </w:p>
    <w:p w14:paraId="3B9CE7C9" w14:textId="75FA5158" w:rsidR="008D18B2" w:rsidRPr="005F5A41" w:rsidRDefault="005F5A41" w:rsidP="005F5A41">
      <w:pPr>
        <w:tabs>
          <w:tab w:val="left" w:pos="993"/>
          <w:tab w:val="left" w:pos="1701"/>
        </w:tabs>
        <w:spacing w:after="0" w:line="240" w:lineRule="auto"/>
        <w:ind w:firstLine="709"/>
        <w:jc w:val="both"/>
        <w:rPr>
          <w:rFonts w:ascii="Times New Roman" w:eastAsia="SimSun" w:hAnsi="Times New Roman" w:cs="Times New Roman"/>
          <w:i/>
          <w:iCs/>
          <w:color w:val="000000" w:themeColor="text1"/>
          <w:sz w:val="28"/>
          <w:szCs w:val="28"/>
          <w:lang w:eastAsia="zh-CN"/>
        </w:rPr>
      </w:pPr>
      <w:r w:rsidRPr="005F5A41">
        <w:rPr>
          <w:rFonts w:ascii="Times New Roman" w:eastAsia="SimSun" w:hAnsi="Times New Roman" w:cs="Times New Roman"/>
          <w:color w:val="000000" w:themeColor="text1"/>
          <w:sz w:val="28"/>
          <w:szCs w:val="28"/>
          <w:lang w:eastAsia="zh-CN"/>
        </w:rPr>
        <w:t xml:space="preserve">4.5.5.4. </w:t>
      </w:r>
      <w:r w:rsidR="008D18B2" w:rsidRPr="005F5A41">
        <w:rPr>
          <w:rFonts w:ascii="Times New Roman" w:eastAsia="SimSun" w:hAnsi="Times New Roman" w:cs="Times New Roman"/>
          <w:color w:val="000000" w:themeColor="text1"/>
          <w:sz w:val="28"/>
          <w:szCs w:val="28"/>
          <w:lang w:eastAsia="zh-CN"/>
        </w:rPr>
        <w:t xml:space="preserve">Сохранение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к 2030 году на уровне 100%. </w:t>
      </w:r>
    </w:p>
    <w:p w14:paraId="0D74D8B3" w14:textId="641A21FF" w:rsidR="008D18B2" w:rsidRPr="00BE01E4" w:rsidRDefault="005F5A41" w:rsidP="005F5A41">
      <w:pPr>
        <w:tabs>
          <w:tab w:val="left" w:pos="993"/>
          <w:tab w:val="left" w:pos="1701"/>
        </w:tabs>
        <w:spacing w:after="0" w:line="240" w:lineRule="auto"/>
        <w:ind w:firstLine="709"/>
        <w:jc w:val="both"/>
        <w:rPr>
          <w:rFonts w:ascii="Times New Roman" w:eastAsia="SimSun" w:hAnsi="Times New Roman" w:cs="Times New Roman"/>
          <w:color w:val="000000" w:themeColor="text1"/>
          <w:sz w:val="28"/>
          <w:szCs w:val="28"/>
          <w:lang w:eastAsia="zh-CN"/>
        </w:rPr>
      </w:pPr>
      <w:r w:rsidRPr="005F5A41">
        <w:rPr>
          <w:rFonts w:ascii="Times New Roman" w:eastAsia="SimSun" w:hAnsi="Times New Roman" w:cs="Times New Roman"/>
          <w:color w:val="000000" w:themeColor="text1"/>
          <w:sz w:val="28"/>
          <w:szCs w:val="28"/>
          <w:lang w:eastAsia="zh-CN"/>
        </w:rPr>
        <w:t xml:space="preserve">4.5.5.5. </w:t>
      </w:r>
      <w:r w:rsidR="008D18B2" w:rsidRPr="005F5A41">
        <w:rPr>
          <w:rFonts w:ascii="Times New Roman" w:eastAsia="SimSun" w:hAnsi="Times New Roman" w:cs="Times New Roman"/>
          <w:color w:val="000000" w:themeColor="text1"/>
          <w:sz w:val="28"/>
          <w:szCs w:val="28"/>
          <w:lang w:eastAsia="zh-CN"/>
        </w:rPr>
        <w:t>Увеличение отношения средней заработной платы работников учреждений культуры к среднемесячному доходу от трудовой деятельности в регионе с 92% в 2020 году до 100% к 2030 году.</w:t>
      </w:r>
      <w:r w:rsidR="008D18B2" w:rsidRPr="00BE01E4">
        <w:rPr>
          <w:rFonts w:ascii="Times New Roman" w:eastAsia="SimSun" w:hAnsi="Times New Roman" w:cs="Times New Roman"/>
          <w:color w:val="000000" w:themeColor="text1"/>
          <w:sz w:val="28"/>
          <w:szCs w:val="28"/>
          <w:lang w:eastAsia="zh-CN"/>
        </w:rPr>
        <w:t xml:space="preserve">  </w:t>
      </w:r>
    </w:p>
    <w:p w14:paraId="73BD2963" w14:textId="77777777" w:rsidR="00F94283" w:rsidRPr="00F94283" w:rsidRDefault="00F94283" w:rsidP="002774CB">
      <w:pPr>
        <w:tabs>
          <w:tab w:val="left" w:pos="993"/>
          <w:tab w:val="left" w:pos="1701"/>
        </w:tabs>
        <w:spacing w:after="0" w:line="240" w:lineRule="auto"/>
        <w:jc w:val="both"/>
        <w:rPr>
          <w:rFonts w:ascii="Times New Roman" w:eastAsia="SimSun" w:hAnsi="Times New Roman" w:cs="Times New Roman"/>
          <w:color w:val="C00000"/>
          <w:sz w:val="28"/>
          <w:szCs w:val="28"/>
          <w:lang w:eastAsia="zh-CN"/>
        </w:rPr>
      </w:pPr>
    </w:p>
    <w:p w14:paraId="61CE508B" w14:textId="3C275117" w:rsidR="002774CB" w:rsidRPr="00693A39" w:rsidRDefault="002774CB" w:rsidP="00B84B2C">
      <w:pPr>
        <w:pStyle w:val="2"/>
        <w:rPr>
          <w:rFonts w:eastAsia="SimSun"/>
          <w:lang w:eastAsia="zh-CN"/>
        </w:rPr>
      </w:pPr>
      <w:bookmarkStart w:id="15" w:name="_Toc78294452"/>
      <w:r w:rsidRPr="00693A39">
        <w:rPr>
          <w:rFonts w:eastAsia="SimSun"/>
          <w:lang w:eastAsia="zh-CN"/>
        </w:rPr>
        <w:t>4.6. В сфере жилья и создания благоприятных условий проживания</w:t>
      </w:r>
      <w:bookmarkEnd w:id="15"/>
    </w:p>
    <w:p w14:paraId="42F4D5B6" w14:textId="77777777" w:rsidR="002774CB" w:rsidRPr="00693A39" w:rsidRDefault="002774CB" w:rsidP="002774CB">
      <w:pPr>
        <w:tabs>
          <w:tab w:val="left" w:pos="709"/>
        </w:tabs>
        <w:spacing w:after="0" w:line="240" w:lineRule="auto"/>
        <w:jc w:val="center"/>
        <w:rPr>
          <w:rFonts w:ascii="Times New Roman" w:eastAsia="SimSun" w:hAnsi="Times New Roman" w:cs="Times New Roman"/>
          <w:b/>
          <w:bCs/>
          <w:i/>
          <w:iCs/>
          <w:sz w:val="28"/>
          <w:szCs w:val="28"/>
          <w:lang w:eastAsia="zh-CN"/>
        </w:rPr>
      </w:pPr>
    </w:p>
    <w:p w14:paraId="4AD9F250" w14:textId="77777777" w:rsidR="00181624" w:rsidRPr="00693A39" w:rsidRDefault="00181624" w:rsidP="00181624">
      <w:pPr>
        <w:spacing w:after="0" w:line="240" w:lineRule="auto"/>
        <w:ind w:firstLine="708"/>
        <w:jc w:val="both"/>
        <w:rPr>
          <w:rFonts w:ascii="Times New Roman" w:hAnsi="Times New Roman"/>
          <w:b/>
          <w:bCs/>
          <w:sz w:val="28"/>
          <w:szCs w:val="28"/>
        </w:rPr>
      </w:pPr>
      <w:bookmarkStart w:id="16" w:name="_Toc78294453"/>
      <w:r w:rsidRPr="00693A39">
        <w:rPr>
          <w:rFonts w:ascii="Times New Roman" w:hAnsi="Times New Roman"/>
          <w:b/>
          <w:bCs/>
          <w:sz w:val="28"/>
          <w:szCs w:val="28"/>
        </w:rPr>
        <w:t>4.6.1. Достижения и конкурентные преимущества</w:t>
      </w:r>
    </w:p>
    <w:p w14:paraId="2631BAD6"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b/>
          <w:bCs/>
          <w:sz w:val="28"/>
          <w:szCs w:val="28"/>
        </w:rPr>
        <w:t xml:space="preserve"> </w:t>
      </w:r>
    </w:p>
    <w:p w14:paraId="5CD95A10"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4.6.1.1. Высокий уровень обеспеченности жильем: в 2020 году общая площадь жилых помещений, приходящихся на 1 жителя, составляла 36,7 </w:t>
      </w:r>
      <w:proofErr w:type="spellStart"/>
      <w:r w:rsidRPr="00693A39">
        <w:rPr>
          <w:rFonts w:ascii="Times New Roman" w:hAnsi="Times New Roman"/>
          <w:sz w:val="28"/>
          <w:szCs w:val="28"/>
        </w:rPr>
        <w:t>кв.м</w:t>
      </w:r>
      <w:proofErr w:type="spellEnd"/>
      <w:r w:rsidRPr="00693A39">
        <w:rPr>
          <w:rFonts w:ascii="Times New Roman" w:hAnsi="Times New Roman"/>
          <w:sz w:val="28"/>
          <w:szCs w:val="28"/>
        </w:rPr>
        <w:t xml:space="preserve">. (для сравнения в среднем по Вологодскому муниципальному району – 33 </w:t>
      </w:r>
      <w:proofErr w:type="spellStart"/>
      <w:r w:rsidRPr="00693A39">
        <w:rPr>
          <w:rFonts w:ascii="Times New Roman" w:hAnsi="Times New Roman"/>
          <w:sz w:val="28"/>
          <w:szCs w:val="28"/>
        </w:rPr>
        <w:t>кв.м</w:t>
      </w:r>
      <w:proofErr w:type="spellEnd"/>
      <w:r w:rsidRPr="00693A39">
        <w:rPr>
          <w:rFonts w:ascii="Times New Roman" w:hAnsi="Times New Roman"/>
          <w:sz w:val="28"/>
          <w:szCs w:val="28"/>
        </w:rPr>
        <w:t>.).</w:t>
      </w:r>
    </w:p>
    <w:p w14:paraId="19610C1B"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4.6.1.2. На протяжении 10 лет сельское поселение сохраняет первые позиции в Вологодском районе по объемам жилищного строительства. В 2020 году на долю Спасского сельского поселения приходилась почти половина (47,7%) всего объема строительства жилья в Вологодском районе (для сравнения, в 2010 году – лишь 30,2%).</w:t>
      </w:r>
    </w:p>
    <w:p w14:paraId="3B1A17B0" w14:textId="77777777" w:rsidR="00181624" w:rsidRPr="00693A39" w:rsidRDefault="00181624" w:rsidP="00181624">
      <w:pPr>
        <w:spacing w:after="0" w:line="240" w:lineRule="auto"/>
        <w:ind w:firstLine="708"/>
        <w:jc w:val="both"/>
        <w:rPr>
          <w:rFonts w:ascii="Times New Roman" w:hAnsi="Times New Roman"/>
          <w:i/>
          <w:sz w:val="28"/>
          <w:szCs w:val="28"/>
        </w:rPr>
      </w:pPr>
      <w:r w:rsidRPr="00693A39">
        <w:rPr>
          <w:rFonts w:ascii="Times New Roman" w:hAnsi="Times New Roman"/>
          <w:sz w:val="28"/>
          <w:szCs w:val="28"/>
        </w:rPr>
        <w:t xml:space="preserve">4.6.1.3. Усиление процессов формирования Вологодской агломерации стимулирует развитие индивидуального жилищного строительства (далее – ИЖС) в сельском поселении. За период 2010-2020 гг. ежегодный объем ИЖС вырос на 29,8% (с 4,1 до 5,3 тыс. </w:t>
      </w:r>
      <w:proofErr w:type="spellStart"/>
      <w:r w:rsidRPr="00693A39">
        <w:rPr>
          <w:rFonts w:ascii="Times New Roman" w:hAnsi="Times New Roman"/>
          <w:sz w:val="28"/>
          <w:szCs w:val="28"/>
        </w:rPr>
        <w:t>кв.м</w:t>
      </w:r>
      <w:proofErr w:type="spellEnd"/>
      <w:r w:rsidRPr="00693A39">
        <w:rPr>
          <w:rFonts w:ascii="Times New Roman" w:hAnsi="Times New Roman"/>
          <w:sz w:val="28"/>
          <w:szCs w:val="28"/>
        </w:rPr>
        <w:t>.). В 2019 и 2020 гг. 100% вводимого жилья – объекты ИЖС.</w:t>
      </w:r>
    </w:p>
    <w:p w14:paraId="730B9765"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4.6.1.4. Относительно низкий уровень износа многоквартирных и индивидуальных жилых домов: для 2/3 жилого фонда п. </w:t>
      </w:r>
      <w:proofErr w:type="spellStart"/>
      <w:r w:rsidRPr="00693A39">
        <w:rPr>
          <w:rFonts w:ascii="Times New Roman" w:hAnsi="Times New Roman"/>
          <w:sz w:val="28"/>
          <w:szCs w:val="28"/>
        </w:rPr>
        <w:t>Непотягово</w:t>
      </w:r>
      <w:proofErr w:type="spellEnd"/>
      <w:r w:rsidRPr="00693A39">
        <w:rPr>
          <w:rFonts w:ascii="Times New Roman" w:hAnsi="Times New Roman"/>
          <w:sz w:val="28"/>
          <w:szCs w:val="28"/>
        </w:rPr>
        <w:t xml:space="preserve"> показатели не превышают 30% (по данным Базы показателей «Единое окно»).</w:t>
      </w:r>
    </w:p>
    <w:p w14:paraId="1EBC0371"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lastRenderedPageBreak/>
        <w:t xml:space="preserve">4.6.1.5. Отсутствие в сельском поселении ветхого и аварийного жилья. Благодаря строительству многоквартирного жилого дома в п. </w:t>
      </w:r>
      <w:proofErr w:type="spellStart"/>
      <w:r w:rsidRPr="00693A39">
        <w:rPr>
          <w:rFonts w:ascii="Times New Roman" w:hAnsi="Times New Roman"/>
          <w:sz w:val="28"/>
          <w:szCs w:val="28"/>
        </w:rPr>
        <w:t>Непотягово</w:t>
      </w:r>
      <w:proofErr w:type="spellEnd"/>
      <w:r w:rsidRPr="00693A39">
        <w:rPr>
          <w:rFonts w:ascii="Times New Roman" w:hAnsi="Times New Roman"/>
          <w:sz w:val="28"/>
          <w:szCs w:val="28"/>
        </w:rPr>
        <w:t xml:space="preserve"> в 2017 году было обеспечено благоустроенным жильем 56 человек, расселено 8 многоквартирных жилых домов, признанных аварийными в установленном порядке и подлежащих сносу.</w:t>
      </w:r>
    </w:p>
    <w:p w14:paraId="2DDCC25F"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4.6.1.6. Упрощение процедуры оформления документации на строительство и ввод в эксплуатацию индивидуальных жилых домов (с 2018 г.). За период 2010-2020 гг. количество выданных разрешительных документов на строительство в сельском поселении увеличилось в 3,9 раза (с 56 до 221 ед.).</w:t>
      </w:r>
    </w:p>
    <w:p w14:paraId="09197275"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4.6.1.7</w:t>
      </w:r>
      <w:r w:rsidRPr="00693A39">
        <w:rPr>
          <w:rFonts w:ascii="Times New Roman" w:hAnsi="Times New Roman"/>
          <w:i/>
          <w:sz w:val="28"/>
          <w:szCs w:val="28"/>
        </w:rPr>
        <w:t xml:space="preserve">. </w:t>
      </w:r>
      <w:r w:rsidRPr="00693A39">
        <w:rPr>
          <w:rFonts w:ascii="Times New Roman" w:hAnsi="Times New Roman"/>
          <w:sz w:val="28"/>
          <w:szCs w:val="28"/>
        </w:rPr>
        <w:t>Наличие земельных участков под строительство для многодетных семей.</w:t>
      </w:r>
    </w:p>
    <w:p w14:paraId="3048B1F8" w14:textId="77777777" w:rsidR="00181624" w:rsidRPr="00693A39" w:rsidRDefault="00181624" w:rsidP="00181624">
      <w:pPr>
        <w:spacing w:after="0" w:line="240" w:lineRule="auto"/>
        <w:ind w:firstLine="708"/>
        <w:jc w:val="both"/>
        <w:rPr>
          <w:rFonts w:ascii="Times New Roman" w:hAnsi="Times New Roman"/>
          <w:i/>
          <w:sz w:val="28"/>
          <w:szCs w:val="28"/>
        </w:rPr>
      </w:pPr>
      <w:r w:rsidRPr="00693A39">
        <w:rPr>
          <w:rFonts w:ascii="Times New Roman" w:hAnsi="Times New Roman"/>
          <w:sz w:val="28"/>
          <w:szCs w:val="28"/>
        </w:rPr>
        <w:t>4.6.1.8</w:t>
      </w:r>
      <w:r w:rsidRPr="00693A39">
        <w:rPr>
          <w:rFonts w:ascii="Times New Roman" w:hAnsi="Times New Roman"/>
          <w:i/>
          <w:sz w:val="28"/>
          <w:szCs w:val="28"/>
        </w:rPr>
        <w:t xml:space="preserve">. </w:t>
      </w:r>
      <w:r w:rsidRPr="00693A39">
        <w:rPr>
          <w:rFonts w:ascii="Times New Roman" w:hAnsi="Times New Roman"/>
          <w:sz w:val="28"/>
          <w:szCs w:val="28"/>
        </w:rPr>
        <w:t>Активное участие органов местного самоуправления в федеральных и региональных проектах по благоустройству общественных территорий.</w:t>
      </w:r>
    </w:p>
    <w:p w14:paraId="6FE04B29" w14:textId="4DB4DCEF" w:rsidR="00181624" w:rsidRDefault="00181624" w:rsidP="00181624">
      <w:pPr>
        <w:spacing w:after="0" w:line="240" w:lineRule="auto"/>
        <w:ind w:firstLine="708"/>
        <w:jc w:val="both"/>
        <w:rPr>
          <w:rFonts w:ascii="Times New Roman" w:hAnsi="Times New Roman"/>
          <w:b/>
          <w:bCs/>
          <w:sz w:val="28"/>
          <w:szCs w:val="28"/>
        </w:rPr>
      </w:pPr>
    </w:p>
    <w:p w14:paraId="0AB05C75" w14:textId="41D366E9" w:rsidR="00181624" w:rsidRPr="00693A39" w:rsidRDefault="00181624" w:rsidP="00181624">
      <w:pPr>
        <w:spacing w:after="0" w:line="240" w:lineRule="auto"/>
        <w:ind w:firstLine="708"/>
        <w:jc w:val="both"/>
        <w:rPr>
          <w:rFonts w:ascii="Times New Roman" w:hAnsi="Times New Roman"/>
          <w:b/>
          <w:bCs/>
          <w:sz w:val="28"/>
          <w:szCs w:val="28"/>
        </w:rPr>
      </w:pPr>
      <w:r w:rsidRPr="00693A39">
        <w:rPr>
          <w:rFonts w:ascii="Times New Roman" w:hAnsi="Times New Roman"/>
          <w:b/>
          <w:bCs/>
          <w:sz w:val="28"/>
          <w:szCs w:val="28"/>
        </w:rPr>
        <w:t xml:space="preserve">4.6.2. Ключевые проблемы и вызовы </w:t>
      </w:r>
    </w:p>
    <w:p w14:paraId="2AD7B206" w14:textId="77777777" w:rsidR="00181624" w:rsidRPr="00693A39" w:rsidRDefault="00181624" w:rsidP="00181624">
      <w:pPr>
        <w:spacing w:after="0" w:line="240" w:lineRule="auto"/>
        <w:ind w:firstLine="708"/>
        <w:jc w:val="both"/>
        <w:rPr>
          <w:rFonts w:ascii="Times New Roman" w:hAnsi="Times New Roman"/>
          <w:sz w:val="28"/>
          <w:szCs w:val="28"/>
        </w:rPr>
      </w:pPr>
    </w:p>
    <w:p w14:paraId="2FD54887"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4.6.2.1. Сохраняющиеся административные барьеры в сфере строительства (продолжительность и высокая стоимость подключения к инженерно-техническим сетям).</w:t>
      </w:r>
    </w:p>
    <w:p w14:paraId="244C2D4D"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4.6.2.2. Необеспеченность инженерной инфраструктурой и инфраструктурой связи большинства земельных участков, в том числе предназначенных для массового индивидуального строительства. </w:t>
      </w:r>
    </w:p>
    <w:p w14:paraId="197296AD"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4.6.2.3. Отсутствие свободного муниципального жилищного фонда для предоставления по договору найма (арендное жилье) отдельным категориям граждан.</w:t>
      </w:r>
    </w:p>
    <w:p w14:paraId="5C0B2B0F"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4.6.2.4. Несоответствие технического состояния большого количества многоквартирных домов современным требованиям, предъявляемым к техническим и качественным характеристикам жилищного фонда (в т.ч. в плане энергоэффективности). Большая часть многоквартирных жилых домов введена в эксплуатацию в 1970-80 гг.</w:t>
      </w:r>
    </w:p>
    <w:p w14:paraId="337FD1D7" w14:textId="7CA5C773" w:rsidR="00181624" w:rsidRPr="00693A39" w:rsidRDefault="00181624" w:rsidP="00181624">
      <w:pPr>
        <w:spacing w:after="0" w:line="240" w:lineRule="auto"/>
        <w:ind w:firstLine="708"/>
        <w:jc w:val="both"/>
        <w:rPr>
          <w:rFonts w:ascii="Times New Roman" w:hAnsi="Times New Roman"/>
          <w:i/>
          <w:sz w:val="28"/>
          <w:szCs w:val="28"/>
        </w:rPr>
      </w:pPr>
      <w:r w:rsidRPr="00693A39">
        <w:rPr>
          <w:rFonts w:ascii="Times New Roman" w:hAnsi="Times New Roman"/>
          <w:sz w:val="28"/>
          <w:szCs w:val="28"/>
        </w:rPr>
        <w:t>4.6.2.5. Рост нагрузки на коммунальную инфраструктуру на фоне высокого уровня ее износа. По итогам 2020 года уровень износа коммунальной инфраструктуры в целом составляет 87% (данные Базы показателей «Единое окно» по населенным пунктам п.</w:t>
      </w:r>
      <w:r w:rsidR="00663D62">
        <w:rPr>
          <w:rFonts w:ascii="Times New Roman" w:hAnsi="Times New Roman"/>
          <w:sz w:val="28"/>
          <w:szCs w:val="28"/>
        </w:rPr>
        <w:t xml:space="preserve"> </w:t>
      </w:r>
      <w:proofErr w:type="spellStart"/>
      <w:r w:rsidRPr="00693A39">
        <w:rPr>
          <w:rFonts w:ascii="Times New Roman" w:hAnsi="Times New Roman"/>
          <w:sz w:val="28"/>
          <w:szCs w:val="28"/>
        </w:rPr>
        <w:t>Непотягово</w:t>
      </w:r>
      <w:proofErr w:type="spellEnd"/>
      <w:r w:rsidRPr="00693A39">
        <w:rPr>
          <w:rFonts w:ascii="Times New Roman" w:hAnsi="Times New Roman"/>
          <w:sz w:val="28"/>
          <w:szCs w:val="28"/>
        </w:rPr>
        <w:t>, п.</w:t>
      </w:r>
      <w:r w:rsidR="00663D62">
        <w:rPr>
          <w:rFonts w:ascii="Times New Roman" w:hAnsi="Times New Roman"/>
          <w:sz w:val="28"/>
          <w:szCs w:val="28"/>
        </w:rPr>
        <w:t xml:space="preserve"> </w:t>
      </w:r>
      <w:proofErr w:type="spellStart"/>
      <w:r w:rsidRPr="00693A39">
        <w:rPr>
          <w:rFonts w:ascii="Times New Roman" w:hAnsi="Times New Roman"/>
          <w:sz w:val="28"/>
          <w:szCs w:val="28"/>
        </w:rPr>
        <w:t>Можайсое</w:t>
      </w:r>
      <w:proofErr w:type="spellEnd"/>
      <w:r w:rsidRPr="00693A39">
        <w:rPr>
          <w:rFonts w:ascii="Times New Roman" w:hAnsi="Times New Roman"/>
          <w:sz w:val="28"/>
          <w:szCs w:val="28"/>
        </w:rPr>
        <w:t>, п.</w:t>
      </w:r>
      <w:r w:rsidR="00663D62">
        <w:rPr>
          <w:rFonts w:ascii="Times New Roman" w:hAnsi="Times New Roman"/>
          <w:sz w:val="28"/>
          <w:szCs w:val="28"/>
        </w:rPr>
        <w:t xml:space="preserve"> </w:t>
      </w:r>
      <w:proofErr w:type="spellStart"/>
      <w:r w:rsidRPr="00693A39">
        <w:rPr>
          <w:rFonts w:ascii="Times New Roman" w:hAnsi="Times New Roman"/>
          <w:sz w:val="28"/>
          <w:szCs w:val="28"/>
        </w:rPr>
        <w:t>Перьево</w:t>
      </w:r>
      <w:proofErr w:type="spellEnd"/>
      <w:r w:rsidRPr="00693A39">
        <w:rPr>
          <w:rFonts w:ascii="Times New Roman" w:hAnsi="Times New Roman"/>
          <w:sz w:val="28"/>
          <w:szCs w:val="28"/>
        </w:rPr>
        <w:t>).</w:t>
      </w:r>
    </w:p>
    <w:p w14:paraId="49A1F474"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4.6.2.6. Рост затрат на услуги жилищно-коммунального хозяйства в структуре доходов населения. </w:t>
      </w:r>
    </w:p>
    <w:p w14:paraId="652BEDB1"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4.6.2.7. Благоустройство многих населенных пунктов поселения не отвечает современным требованиям. Доля благоустроенных придомовых территорий в 2021 г. в п. </w:t>
      </w:r>
      <w:proofErr w:type="spellStart"/>
      <w:r w:rsidRPr="00693A39">
        <w:rPr>
          <w:rFonts w:ascii="Times New Roman" w:hAnsi="Times New Roman"/>
          <w:sz w:val="28"/>
          <w:szCs w:val="28"/>
        </w:rPr>
        <w:t>Непотягово</w:t>
      </w:r>
      <w:proofErr w:type="spellEnd"/>
      <w:r w:rsidRPr="00693A39">
        <w:rPr>
          <w:rFonts w:ascii="Times New Roman" w:hAnsi="Times New Roman"/>
          <w:sz w:val="28"/>
          <w:szCs w:val="28"/>
        </w:rPr>
        <w:t xml:space="preserve"> составляла 2,3%, в п. </w:t>
      </w:r>
      <w:proofErr w:type="spellStart"/>
      <w:r w:rsidRPr="00693A39">
        <w:rPr>
          <w:rFonts w:ascii="Times New Roman" w:hAnsi="Times New Roman"/>
          <w:sz w:val="28"/>
          <w:szCs w:val="28"/>
        </w:rPr>
        <w:t>Перьево</w:t>
      </w:r>
      <w:proofErr w:type="spellEnd"/>
      <w:r w:rsidRPr="00693A39">
        <w:rPr>
          <w:rFonts w:ascii="Times New Roman" w:hAnsi="Times New Roman"/>
          <w:sz w:val="28"/>
          <w:szCs w:val="28"/>
        </w:rPr>
        <w:t xml:space="preserve"> – 8,9%, в п. Можайское – 21,9% (по данным Базы показателей «Единое окно»). </w:t>
      </w:r>
    </w:p>
    <w:p w14:paraId="614A7A30"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4.6.2.8. Низкие показатели уличного освещения: доля освещенных частей улиц и проездов в 2020 году составляла 38,3%. Темпы благоустройства территорий поселения не успевают за высокими скоростью жилищного строительства.</w:t>
      </w:r>
    </w:p>
    <w:p w14:paraId="013E69F2"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lastRenderedPageBreak/>
        <w:t>4.6.2.9. Недостаточный уровень озеленения территорий сельского поселения.</w:t>
      </w:r>
    </w:p>
    <w:p w14:paraId="5273089C"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4.6.2.10. Низкий уровень благоустройства жилищного фонда и жилых домов, приспособленных для инвалидов.</w:t>
      </w:r>
    </w:p>
    <w:p w14:paraId="221E1C25" w14:textId="77777777" w:rsidR="00181624" w:rsidRPr="00EF27CB" w:rsidRDefault="00181624" w:rsidP="00181624">
      <w:pPr>
        <w:spacing w:after="0" w:line="240" w:lineRule="auto"/>
        <w:jc w:val="both"/>
        <w:rPr>
          <w:rFonts w:ascii="Times New Roman" w:hAnsi="Times New Roman"/>
          <w:b/>
          <w:bCs/>
          <w:color w:val="000000" w:themeColor="text1"/>
          <w:sz w:val="28"/>
          <w:szCs w:val="28"/>
        </w:rPr>
      </w:pPr>
    </w:p>
    <w:p w14:paraId="782A83B7" w14:textId="77777777" w:rsidR="00181624" w:rsidRPr="00EF27CB" w:rsidRDefault="00181624" w:rsidP="00181624">
      <w:pPr>
        <w:spacing w:after="0" w:line="240" w:lineRule="auto"/>
        <w:ind w:firstLine="708"/>
        <w:jc w:val="both"/>
        <w:rPr>
          <w:rFonts w:ascii="Times New Roman" w:hAnsi="Times New Roman"/>
          <w:b/>
          <w:bCs/>
          <w:color w:val="000000" w:themeColor="text1"/>
          <w:sz w:val="28"/>
          <w:szCs w:val="28"/>
        </w:rPr>
      </w:pPr>
      <w:r w:rsidRPr="00EF27CB">
        <w:rPr>
          <w:rFonts w:ascii="Times New Roman" w:hAnsi="Times New Roman"/>
          <w:b/>
          <w:bCs/>
          <w:color w:val="000000" w:themeColor="text1"/>
          <w:sz w:val="28"/>
          <w:szCs w:val="28"/>
        </w:rPr>
        <w:t>4.6.3. Ожидаемые результаты</w:t>
      </w:r>
    </w:p>
    <w:p w14:paraId="120C003D"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b/>
          <w:bCs/>
          <w:color w:val="000000" w:themeColor="text1"/>
          <w:sz w:val="28"/>
          <w:szCs w:val="28"/>
        </w:rPr>
        <w:t xml:space="preserve"> </w:t>
      </w:r>
    </w:p>
    <w:p w14:paraId="7171E844"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Спасское сельское поселение в 2030 году – привлекательное для жизни муниципальное образование с качественным доступным жильем и развитой сферой жилищного строительства. Жилищный фонд сельского поселения обеспечен объектами энергоэффективной жилищно-коммунальной инфраструктуры. Высокий уровень благоустройства придомовых территорий и общественных пространств.</w:t>
      </w:r>
    </w:p>
    <w:p w14:paraId="39E87D2D" w14:textId="4F176CBC" w:rsidR="00181624"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В 2030 году в сельском поселении обеспечено значение показателя ввода жилых домов на 1000 человек населения не ниже </w:t>
      </w:r>
      <w:proofErr w:type="spellStart"/>
      <w:r w:rsidRPr="00EF27CB">
        <w:rPr>
          <w:rFonts w:ascii="Times New Roman" w:hAnsi="Times New Roman"/>
          <w:color w:val="000000" w:themeColor="text1"/>
          <w:sz w:val="28"/>
          <w:szCs w:val="28"/>
        </w:rPr>
        <w:t>среднерайонного</w:t>
      </w:r>
      <w:proofErr w:type="spellEnd"/>
      <w:r w:rsidRPr="00EF27CB">
        <w:rPr>
          <w:rFonts w:ascii="Times New Roman" w:hAnsi="Times New Roman"/>
          <w:color w:val="000000" w:themeColor="text1"/>
          <w:sz w:val="28"/>
          <w:szCs w:val="28"/>
        </w:rPr>
        <w:t xml:space="preserve"> значения.</w:t>
      </w:r>
    </w:p>
    <w:p w14:paraId="50B342F6" w14:textId="77777777" w:rsidR="002A2055" w:rsidRPr="00EF27CB" w:rsidRDefault="002A2055" w:rsidP="00181624">
      <w:pPr>
        <w:spacing w:after="0" w:line="240" w:lineRule="auto"/>
        <w:ind w:firstLine="708"/>
        <w:jc w:val="both"/>
        <w:rPr>
          <w:rFonts w:ascii="Times New Roman" w:hAnsi="Times New Roman"/>
          <w:color w:val="000000" w:themeColor="text1"/>
          <w:sz w:val="28"/>
          <w:szCs w:val="28"/>
        </w:rPr>
      </w:pPr>
    </w:p>
    <w:p w14:paraId="396456CC" w14:textId="77777777" w:rsidR="00181624" w:rsidRPr="00EF27CB" w:rsidRDefault="00181624" w:rsidP="00181624">
      <w:pPr>
        <w:spacing w:after="0" w:line="240" w:lineRule="auto"/>
        <w:ind w:firstLine="708"/>
        <w:jc w:val="both"/>
        <w:rPr>
          <w:rFonts w:ascii="Times New Roman" w:hAnsi="Times New Roman"/>
          <w:b/>
          <w:bCs/>
          <w:color w:val="000000" w:themeColor="text1"/>
          <w:sz w:val="28"/>
          <w:szCs w:val="28"/>
        </w:rPr>
      </w:pPr>
      <w:r w:rsidRPr="00EF27CB">
        <w:rPr>
          <w:rFonts w:ascii="Times New Roman" w:hAnsi="Times New Roman"/>
          <w:b/>
          <w:bCs/>
          <w:color w:val="000000" w:themeColor="text1"/>
          <w:sz w:val="28"/>
          <w:szCs w:val="28"/>
        </w:rPr>
        <w:t xml:space="preserve">4.6.4. Задачи </w:t>
      </w:r>
    </w:p>
    <w:p w14:paraId="5962B3B0"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p>
    <w:p w14:paraId="3A945023"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4.6.4.1. Создание условий для развития рынка доступного жилья.</w:t>
      </w:r>
    </w:p>
    <w:p w14:paraId="66D32973"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4.6.4.2. Стимулирование индивидуального жилищного строительства в поселении путем предоставления бесплатных земельных участков.</w:t>
      </w:r>
    </w:p>
    <w:p w14:paraId="4DEA1FB5"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4.6.4.3. Обеспечение устойчивого сокращения непригодного для проживания жилищного фонда.</w:t>
      </w:r>
    </w:p>
    <w:p w14:paraId="29CF310E" w14:textId="3DB29260"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4.6.4.4. Модернизация и развитие жилищно-коммунальной инфраструктуры </w:t>
      </w:r>
      <w:r w:rsidR="00CE1A52">
        <w:rPr>
          <w:rFonts w:ascii="Times New Roman" w:hAnsi="Times New Roman"/>
          <w:color w:val="000000" w:themeColor="text1"/>
          <w:sz w:val="28"/>
          <w:szCs w:val="28"/>
        </w:rPr>
        <w:t>поселения</w:t>
      </w:r>
      <w:r w:rsidRPr="00EF27CB">
        <w:rPr>
          <w:rFonts w:ascii="Times New Roman" w:hAnsi="Times New Roman"/>
          <w:color w:val="000000" w:themeColor="text1"/>
          <w:sz w:val="28"/>
          <w:szCs w:val="28"/>
        </w:rPr>
        <w:t>, в том числе приспособление ее для нужд инвалидов и маломобильных групп населения.</w:t>
      </w:r>
    </w:p>
    <w:p w14:paraId="0C99B8CF"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4.6.4.5. Содействие комплексному освоению территории и развитию застроенных территорий на основе утвержденной градостроительной документации.</w:t>
      </w:r>
    </w:p>
    <w:p w14:paraId="0053A50F"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4.6.4.6. Комплексное обеспечение объектов строительства (земельных участков, выделенных под строительство), в том числе ИЖС, инженерной инфраструктурой и инфраструктурой связи.</w:t>
      </w:r>
    </w:p>
    <w:p w14:paraId="23EFEB58"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4.6.4.7. Обеспечение предоставления качественных коммунальных услуг.</w:t>
      </w:r>
    </w:p>
    <w:p w14:paraId="46245FF8" w14:textId="77777777" w:rsidR="00181624" w:rsidRPr="00EF27CB" w:rsidRDefault="00181624" w:rsidP="00181624">
      <w:pPr>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4.6.4.8. Повышение энергоэффективности объектов в жилищно-коммунальной сфере, осуществление технологического перевооружения объектов ЖКХ.</w:t>
      </w:r>
    </w:p>
    <w:p w14:paraId="7C827C84" w14:textId="77777777" w:rsidR="00181624" w:rsidRPr="00693A39" w:rsidRDefault="00181624" w:rsidP="00181624">
      <w:pPr>
        <w:spacing w:after="0" w:line="240" w:lineRule="auto"/>
        <w:ind w:firstLine="708"/>
        <w:jc w:val="both"/>
        <w:rPr>
          <w:rFonts w:ascii="Times New Roman" w:hAnsi="Times New Roman"/>
          <w:sz w:val="28"/>
          <w:szCs w:val="28"/>
        </w:rPr>
      </w:pPr>
      <w:r w:rsidRPr="00EF27CB">
        <w:rPr>
          <w:rFonts w:ascii="Times New Roman" w:hAnsi="Times New Roman"/>
          <w:color w:val="000000" w:themeColor="text1"/>
          <w:sz w:val="28"/>
          <w:szCs w:val="28"/>
        </w:rPr>
        <w:t xml:space="preserve">4.6.4.9. Пропаганда </w:t>
      </w:r>
      <w:r w:rsidRPr="00693A39">
        <w:rPr>
          <w:rFonts w:ascii="Times New Roman" w:hAnsi="Times New Roman"/>
          <w:sz w:val="28"/>
          <w:szCs w:val="28"/>
        </w:rPr>
        <w:t>энергосбережения и повышения энергетической эффективности среди различных групп населения.</w:t>
      </w:r>
    </w:p>
    <w:p w14:paraId="34EFC279" w14:textId="77777777" w:rsidR="00181624" w:rsidRPr="00683CB6" w:rsidRDefault="00181624" w:rsidP="00181624">
      <w:pPr>
        <w:spacing w:after="0" w:line="240" w:lineRule="auto"/>
        <w:ind w:firstLine="708"/>
        <w:jc w:val="both"/>
        <w:rPr>
          <w:rFonts w:ascii="Times New Roman" w:hAnsi="Times New Roman"/>
          <w:sz w:val="28"/>
          <w:szCs w:val="28"/>
        </w:rPr>
      </w:pPr>
      <w:r w:rsidRPr="00683CB6">
        <w:rPr>
          <w:rFonts w:ascii="Times New Roman" w:hAnsi="Times New Roman"/>
          <w:sz w:val="28"/>
          <w:szCs w:val="28"/>
        </w:rPr>
        <w:t>4.6.4.</w:t>
      </w:r>
      <w:r>
        <w:rPr>
          <w:rFonts w:ascii="Times New Roman" w:hAnsi="Times New Roman"/>
          <w:sz w:val="28"/>
          <w:szCs w:val="28"/>
        </w:rPr>
        <w:t>10</w:t>
      </w:r>
      <w:r w:rsidRPr="00683CB6">
        <w:rPr>
          <w:rFonts w:ascii="Times New Roman" w:hAnsi="Times New Roman"/>
          <w:sz w:val="28"/>
          <w:szCs w:val="28"/>
        </w:rPr>
        <w:t>. Минимизация административных барьеров в целях сокращения продолжительности строительства, снижения стоимости жилья, строительной продукции и услуг в сфере строительства.</w:t>
      </w:r>
    </w:p>
    <w:p w14:paraId="6D0472CC"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lastRenderedPageBreak/>
        <w:t>4.6.4.1</w:t>
      </w:r>
      <w:r>
        <w:rPr>
          <w:rFonts w:ascii="Times New Roman" w:hAnsi="Times New Roman"/>
          <w:sz w:val="28"/>
          <w:szCs w:val="28"/>
        </w:rPr>
        <w:t>1</w:t>
      </w:r>
      <w:r w:rsidRPr="00693A39">
        <w:rPr>
          <w:rFonts w:ascii="Times New Roman" w:hAnsi="Times New Roman"/>
          <w:sz w:val="28"/>
          <w:szCs w:val="28"/>
        </w:rPr>
        <w:t>. Внедрение энергосберегающих технологий при освещении дворовых территорий, улиц, площадей, скверов, парков, других объектов благоустройства территорий.</w:t>
      </w:r>
    </w:p>
    <w:p w14:paraId="5EB4E9F4" w14:textId="77777777" w:rsidR="00181624"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4.6.4.1</w:t>
      </w:r>
      <w:r>
        <w:rPr>
          <w:rFonts w:ascii="Times New Roman" w:hAnsi="Times New Roman"/>
          <w:sz w:val="28"/>
          <w:szCs w:val="28"/>
        </w:rPr>
        <w:t>2</w:t>
      </w:r>
      <w:r w:rsidRPr="00693A39">
        <w:rPr>
          <w:rFonts w:ascii="Times New Roman" w:hAnsi="Times New Roman"/>
          <w:sz w:val="28"/>
          <w:szCs w:val="28"/>
        </w:rPr>
        <w:t>. Повышение уровня благоустройства придомовых территорий и общественных пространств в сельском поселении.</w:t>
      </w:r>
    </w:p>
    <w:p w14:paraId="5D801A91" w14:textId="77777777" w:rsidR="00181624" w:rsidRPr="00693A39" w:rsidRDefault="00181624" w:rsidP="00181624">
      <w:pPr>
        <w:spacing w:after="0" w:line="240" w:lineRule="auto"/>
        <w:ind w:firstLine="708"/>
        <w:jc w:val="both"/>
        <w:rPr>
          <w:rFonts w:ascii="Times New Roman" w:hAnsi="Times New Roman"/>
          <w:sz w:val="28"/>
          <w:szCs w:val="28"/>
        </w:rPr>
      </w:pPr>
    </w:p>
    <w:p w14:paraId="16882038" w14:textId="77777777" w:rsidR="00181624" w:rsidRPr="00693A39" w:rsidRDefault="00181624" w:rsidP="00181624">
      <w:pPr>
        <w:spacing w:after="0" w:line="240" w:lineRule="auto"/>
        <w:ind w:firstLine="708"/>
        <w:jc w:val="both"/>
        <w:rPr>
          <w:rFonts w:ascii="Times New Roman" w:hAnsi="Times New Roman"/>
          <w:b/>
          <w:bCs/>
          <w:sz w:val="28"/>
          <w:szCs w:val="28"/>
        </w:rPr>
      </w:pPr>
      <w:r w:rsidRPr="00693A39">
        <w:rPr>
          <w:rFonts w:ascii="Times New Roman" w:hAnsi="Times New Roman"/>
          <w:b/>
          <w:bCs/>
          <w:sz w:val="28"/>
          <w:szCs w:val="28"/>
        </w:rPr>
        <w:t xml:space="preserve">4.6.5. Показатели </w:t>
      </w:r>
    </w:p>
    <w:p w14:paraId="7F48BB43" w14:textId="77777777" w:rsidR="00181624" w:rsidRDefault="00181624" w:rsidP="00181624">
      <w:pPr>
        <w:spacing w:after="0" w:line="240" w:lineRule="auto"/>
        <w:ind w:firstLine="708"/>
        <w:jc w:val="both"/>
        <w:rPr>
          <w:rFonts w:ascii="Times New Roman" w:hAnsi="Times New Roman"/>
          <w:sz w:val="28"/>
          <w:szCs w:val="28"/>
        </w:rPr>
      </w:pPr>
    </w:p>
    <w:p w14:paraId="2444FF04" w14:textId="77777777" w:rsidR="00181624"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4.6.5.1. Увеличение показателей ежегодного объема ввода жилья с 5,3 тыс. кв.</w:t>
      </w:r>
      <w:r>
        <w:rPr>
          <w:rFonts w:ascii="Times New Roman" w:hAnsi="Times New Roman"/>
          <w:sz w:val="28"/>
          <w:szCs w:val="28"/>
        </w:rPr>
        <w:t xml:space="preserve"> </w:t>
      </w:r>
      <w:r w:rsidRPr="00693A39">
        <w:rPr>
          <w:rFonts w:ascii="Times New Roman" w:hAnsi="Times New Roman"/>
          <w:sz w:val="28"/>
          <w:szCs w:val="28"/>
        </w:rPr>
        <w:t>м в 2020 году до 6 тыс. кв.</w:t>
      </w:r>
      <w:r>
        <w:rPr>
          <w:rFonts w:ascii="Times New Roman" w:hAnsi="Times New Roman"/>
          <w:sz w:val="28"/>
          <w:szCs w:val="28"/>
        </w:rPr>
        <w:t xml:space="preserve"> </w:t>
      </w:r>
      <w:r w:rsidRPr="00693A39">
        <w:rPr>
          <w:rFonts w:ascii="Times New Roman" w:hAnsi="Times New Roman"/>
          <w:sz w:val="28"/>
          <w:szCs w:val="28"/>
        </w:rPr>
        <w:t>м к 2030 году.</w:t>
      </w:r>
    </w:p>
    <w:p w14:paraId="05F7F1BB" w14:textId="77777777" w:rsidR="00181624" w:rsidRPr="00693A39"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4.6.5.2. Увеличение общей площади жилых помещений, приходящейся в среднем на одного жителя сельского поселения (уровню обеспеченности населения жильем), с 36,7 кв.</w:t>
      </w:r>
      <w:r>
        <w:rPr>
          <w:rFonts w:ascii="Times New Roman" w:hAnsi="Times New Roman"/>
          <w:sz w:val="28"/>
          <w:szCs w:val="28"/>
        </w:rPr>
        <w:t xml:space="preserve"> </w:t>
      </w:r>
      <w:r w:rsidRPr="00693A39">
        <w:rPr>
          <w:rFonts w:ascii="Times New Roman" w:hAnsi="Times New Roman"/>
          <w:sz w:val="28"/>
          <w:szCs w:val="28"/>
        </w:rPr>
        <w:t>м в 2020 году до 37,8 кв.</w:t>
      </w:r>
      <w:r>
        <w:rPr>
          <w:rFonts w:ascii="Times New Roman" w:hAnsi="Times New Roman"/>
          <w:sz w:val="28"/>
          <w:szCs w:val="28"/>
        </w:rPr>
        <w:t xml:space="preserve"> </w:t>
      </w:r>
      <w:r w:rsidRPr="00693A39">
        <w:rPr>
          <w:rFonts w:ascii="Times New Roman" w:hAnsi="Times New Roman"/>
          <w:sz w:val="28"/>
          <w:szCs w:val="28"/>
        </w:rPr>
        <w:t xml:space="preserve">м и более на человека к 2030 году. </w:t>
      </w:r>
    </w:p>
    <w:p w14:paraId="29F380CA" w14:textId="41EB869E" w:rsidR="00B65CD0" w:rsidRDefault="00181624" w:rsidP="00181624">
      <w:pPr>
        <w:spacing w:after="0" w:line="240" w:lineRule="auto"/>
        <w:ind w:firstLine="708"/>
        <w:jc w:val="both"/>
        <w:rPr>
          <w:rFonts w:ascii="Times New Roman" w:hAnsi="Times New Roman"/>
          <w:sz w:val="28"/>
          <w:szCs w:val="28"/>
        </w:rPr>
      </w:pPr>
      <w:r w:rsidRPr="00693A39">
        <w:rPr>
          <w:rFonts w:ascii="Times New Roman" w:hAnsi="Times New Roman"/>
          <w:sz w:val="28"/>
          <w:szCs w:val="28"/>
        </w:rPr>
        <w:t>4.6.5.3.</w:t>
      </w:r>
      <w:r w:rsidRPr="00693A39">
        <w:rPr>
          <w:rFonts w:ascii="Times New Roman" w:hAnsi="Times New Roman"/>
          <w:b/>
          <w:i/>
          <w:sz w:val="28"/>
          <w:szCs w:val="28"/>
        </w:rPr>
        <w:t xml:space="preserve"> </w:t>
      </w:r>
      <w:r w:rsidRPr="00693A39">
        <w:rPr>
          <w:rFonts w:ascii="Times New Roman" w:hAnsi="Times New Roman"/>
          <w:sz w:val="28"/>
          <w:szCs w:val="28"/>
        </w:rPr>
        <w:t>Увеличение доли освещенных частей улиц, проездов, набережных в общей их протяженности с 38,3% в 2020 году до 100% к 2030 году.</w:t>
      </w:r>
    </w:p>
    <w:p w14:paraId="039831B8" w14:textId="77777777" w:rsidR="008D18B2" w:rsidRPr="00693A39" w:rsidRDefault="008D18B2" w:rsidP="00181624">
      <w:pPr>
        <w:spacing w:after="0" w:line="240" w:lineRule="auto"/>
        <w:ind w:firstLine="708"/>
        <w:jc w:val="both"/>
      </w:pPr>
    </w:p>
    <w:p w14:paraId="6B7B981C" w14:textId="1E62E0B0" w:rsidR="00BC138E" w:rsidRPr="00693A39" w:rsidRDefault="00BC138E" w:rsidP="00663D62">
      <w:pPr>
        <w:pStyle w:val="1"/>
        <w:spacing w:line="240" w:lineRule="auto"/>
      </w:pPr>
      <w:r w:rsidRPr="00693A39">
        <w:t>5. Реализация приоритета</w:t>
      </w:r>
      <w:r w:rsidR="002558B1" w:rsidRPr="00693A39">
        <w:br/>
      </w:r>
      <w:r w:rsidRPr="00693A39">
        <w:t>«Формирование пространства для развития»</w:t>
      </w:r>
      <w:bookmarkEnd w:id="16"/>
    </w:p>
    <w:p w14:paraId="7F876D85" w14:textId="77777777" w:rsidR="004841A4" w:rsidRPr="00693A39" w:rsidRDefault="004841A4" w:rsidP="00663D62">
      <w:pPr>
        <w:spacing w:after="0" w:line="240" w:lineRule="auto"/>
        <w:rPr>
          <w:rFonts w:ascii="Times New Roman" w:hAnsi="Times New Roman" w:cs="Times New Roman"/>
          <w:b/>
          <w:i/>
          <w:sz w:val="28"/>
        </w:rPr>
      </w:pPr>
    </w:p>
    <w:p w14:paraId="09817132" w14:textId="62F27078" w:rsidR="00BC138E" w:rsidRPr="00693A39" w:rsidRDefault="00DF5837" w:rsidP="00B84B2C">
      <w:pPr>
        <w:pStyle w:val="2"/>
        <w:rPr>
          <w:lang w:eastAsia="ru-RU" w:bidi="ru-RU"/>
        </w:rPr>
      </w:pPr>
      <w:bookmarkStart w:id="17" w:name="_Toc78294454"/>
      <w:bookmarkStart w:id="18" w:name="_GoBack"/>
      <w:bookmarkEnd w:id="18"/>
      <w:r w:rsidRPr="00693A39">
        <w:rPr>
          <w:lang w:eastAsia="ru-RU" w:bidi="ru-RU"/>
        </w:rPr>
        <w:t xml:space="preserve">5.1. </w:t>
      </w:r>
      <w:r w:rsidR="00BC138E" w:rsidRPr="00693A39">
        <w:rPr>
          <w:lang w:eastAsia="ru-RU" w:bidi="ru-RU"/>
        </w:rPr>
        <w:t xml:space="preserve">В </w:t>
      </w:r>
      <w:r w:rsidR="00BC138E" w:rsidRPr="00693A39">
        <w:t>сфере</w:t>
      </w:r>
      <w:r w:rsidR="00BC138E" w:rsidRPr="00693A39">
        <w:rPr>
          <w:lang w:eastAsia="ru-RU" w:bidi="ru-RU"/>
        </w:rPr>
        <w:t xml:space="preserve"> развития общего и дополнительного образования</w:t>
      </w:r>
      <w:bookmarkEnd w:id="17"/>
    </w:p>
    <w:p w14:paraId="3B9887ED" w14:textId="77777777" w:rsidR="00663D62" w:rsidRDefault="00663D62" w:rsidP="009D1EF9">
      <w:pPr>
        <w:tabs>
          <w:tab w:val="left" w:pos="0"/>
        </w:tabs>
        <w:spacing w:after="0" w:line="240" w:lineRule="auto"/>
        <w:ind w:firstLine="709"/>
        <w:rPr>
          <w:rFonts w:ascii="Times New Roman" w:hAnsi="Times New Roman" w:cs="Times New Roman"/>
          <w:b/>
          <w:sz w:val="28"/>
          <w:szCs w:val="28"/>
          <w:lang w:eastAsia="ru-RU" w:bidi="ru-RU"/>
        </w:rPr>
      </w:pPr>
      <w:bookmarkStart w:id="19" w:name="bookmark3"/>
    </w:p>
    <w:p w14:paraId="192FF4CB" w14:textId="67E0F15E" w:rsidR="008D18B2" w:rsidRPr="00693A39" w:rsidRDefault="008D18B2" w:rsidP="009D1EF9">
      <w:pPr>
        <w:tabs>
          <w:tab w:val="left" w:pos="0"/>
        </w:tabs>
        <w:spacing w:after="0" w:line="240" w:lineRule="auto"/>
        <w:ind w:firstLine="709"/>
        <w:rPr>
          <w:rFonts w:ascii="Times New Roman" w:hAnsi="Times New Roman" w:cs="Times New Roman"/>
          <w:b/>
          <w:sz w:val="28"/>
          <w:szCs w:val="28"/>
        </w:rPr>
      </w:pPr>
      <w:r w:rsidRPr="00693A39">
        <w:rPr>
          <w:rFonts w:ascii="Times New Roman" w:hAnsi="Times New Roman" w:cs="Times New Roman"/>
          <w:b/>
          <w:sz w:val="28"/>
          <w:szCs w:val="28"/>
          <w:lang w:eastAsia="ru-RU" w:bidi="ru-RU"/>
        </w:rPr>
        <w:t>5.1.1 Достижения и конкурентные преимущества</w:t>
      </w:r>
      <w:bookmarkEnd w:id="19"/>
    </w:p>
    <w:p w14:paraId="3C4962A0" w14:textId="77777777" w:rsidR="009D1EF9" w:rsidRDefault="009D1EF9" w:rsidP="009D1EF9">
      <w:pPr>
        <w:widowControl w:val="0"/>
        <w:tabs>
          <w:tab w:val="left" w:pos="1351"/>
          <w:tab w:val="left" w:pos="1843"/>
        </w:tabs>
        <w:spacing w:after="0" w:line="240" w:lineRule="auto"/>
        <w:ind w:firstLine="709"/>
        <w:jc w:val="both"/>
        <w:rPr>
          <w:rFonts w:ascii="Times New Roman" w:eastAsia="Times New Roman" w:hAnsi="Times New Roman" w:cs="Times New Roman"/>
          <w:sz w:val="28"/>
          <w:szCs w:val="28"/>
        </w:rPr>
      </w:pPr>
    </w:p>
    <w:p w14:paraId="5FCEE217" w14:textId="1949B8F6" w:rsidR="008D18B2" w:rsidRPr="00693A39" w:rsidRDefault="009D1EF9" w:rsidP="009D1EF9">
      <w:pPr>
        <w:widowControl w:val="0"/>
        <w:tabs>
          <w:tab w:val="left" w:pos="1351"/>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5.1.1.1. </w:t>
      </w:r>
      <w:r w:rsidR="008D18B2" w:rsidRPr="00693A39">
        <w:rPr>
          <w:rFonts w:ascii="Times New Roman" w:eastAsia="Times New Roman" w:hAnsi="Times New Roman" w:cs="Times New Roman"/>
          <w:sz w:val="28"/>
          <w:szCs w:val="28"/>
        </w:rPr>
        <w:t>Обеспечена 100-процентная доступность дошкольного образования для детей сельского поселения в возрасте от года и старше. С 2017 г. ликвидирована очередность на устройство детей от 0 до 1,5 лет в детские сады (в 2016 г. в такой очереди находилось 135 чел.). В 2020 г. во всех дошкольных организациях отсутствует п</w:t>
      </w:r>
      <w:r w:rsidR="008D18B2" w:rsidRPr="00693A39">
        <w:rPr>
          <w:rFonts w:ascii="Times New Roman" w:eastAsia="Times New Roman" w:hAnsi="Times New Roman" w:cs="Times New Roman"/>
          <w:sz w:val="28"/>
          <w:szCs w:val="28"/>
          <w:lang w:bidi="ru-RU"/>
        </w:rPr>
        <w:t>отребность в создании дополнительных мест, а в</w:t>
      </w:r>
      <w:r w:rsidR="008D18B2" w:rsidRPr="00693A39">
        <w:rPr>
          <w:rFonts w:ascii="Times New Roman" w:eastAsia="Times New Roman" w:hAnsi="Times New Roman" w:cs="Times New Roman"/>
          <w:sz w:val="28"/>
          <w:szCs w:val="28"/>
        </w:rPr>
        <w:t xml:space="preserve"> 66% детских садов в наличии имеются свободные места в дошкольных группах. Доступностью дошкольного образования удовлетворены 55% жителей поселения.</w:t>
      </w:r>
    </w:p>
    <w:p w14:paraId="1EC47E19" w14:textId="3D9C5049" w:rsidR="008D18B2" w:rsidRPr="00693A39" w:rsidRDefault="009D1EF9" w:rsidP="009D1EF9">
      <w:pPr>
        <w:widowControl w:val="0"/>
        <w:tabs>
          <w:tab w:val="left" w:pos="967"/>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5.1.1.2. </w:t>
      </w:r>
      <w:r w:rsidR="008D18B2" w:rsidRPr="00693A39">
        <w:rPr>
          <w:rFonts w:ascii="Times New Roman" w:eastAsia="Times New Roman" w:hAnsi="Times New Roman" w:cs="Times New Roman"/>
          <w:color w:val="000000"/>
          <w:sz w:val="28"/>
          <w:szCs w:val="28"/>
          <w:lang w:eastAsia="ru-RU" w:bidi="ru-RU"/>
        </w:rPr>
        <w:t xml:space="preserve">Обеспечен рост доли детей и подростков в возрасте от 5 до 18 лет, охваченных услугами дополнительного образования, с 36 до 90% за период 2018-2020 гг. (согласно национальному проекту «Образование» </w:t>
      </w:r>
      <w:proofErr w:type="gramStart"/>
      <w:r w:rsidR="008D18B2" w:rsidRPr="00693A39">
        <w:rPr>
          <w:rFonts w:ascii="Times New Roman" w:eastAsia="Times New Roman" w:hAnsi="Times New Roman" w:cs="Times New Roman"/>
          <w:color w:val="000000"/>
          <w:sz w:val="28"/>
          <w:szCs w:val="28"/>
          <w:lang w:eastAsia="ru-RU" w:bidi="ru-RU"/>
        </w:rPr>
        <w:t>в 2020</w:t>
      </w:r>
      <w:r w:rsidR="00986805">
        <w:rPr>
          <w:rFonts w:ascii="Times New Roman" w:eastAsia="Times New Roman" w:hAnsi="Times New Roman" w:cs="Times New Roman"/>
          <w:color w:val="000000"/>
          <w:sz w:val="28"/>
          <w:szCs w:val="28"/>
          <w:lang w:eastAsia="ru-RU" w:bidi="ru-RU"/>
        </w:rPr>
        <w:t xml:space="preserve"> </w:t>
      </w:r>
      <w:r w:rsidR="008D18B2" w:rsidRPr="00693A39">
        <w:rPr>
          <w:rFonts w:ascii="Times New Roman" w:eastAsia="Times New Roman" w:hAnsi="Times New Roman" w:cs="Times New Roman"/>
          <w:color w:val="000000"/>
          <w:sz w:val="28"/>
          <w:szCs w:val="28"/>
          <w:lang w:eastAsia="ru-RU" w:bidi="ru-RU"/>
        </w:rPr>
        <w:t>г.</w:t>
      </w:r>
      <w:proofErr w:type="gramEnd"/>
      <w:r w:rsidR="008D18B2" w:rsidRPr="00693A39">
        <w:rPr>
          <w:rFonts w:ascii="Times New Roman" w:eastAsia="Times New Roman" w:hAnsi="Times New Roman" w:cs="Times New Roman"/>
          <w:color w:val="000000"/>
          <w:sz w:val="28"/>
          <w:szCs w:val="28"/>
          <w:lang w:eastAsia="ru-RU" w:bidi="ru-RU"/>
        </w:rPr>
        <w:t xml:space="preserve"> этот показатель не должен быть меньше, чем 75%). Доступностью дополнительного образования удовлетворены 35% жителей поселения.</w:t>
      </w:r>
    </w:p>
    <w:p w14:paraId="73265494" w14:textId="4A592BC9" w:rsidR="008D18B2" w:rsidRPr="00693A39" w:rsidRDefault="009D1EF9" w:rsidP="009D1EF9">
      <w:pPr>
        <w:widowControl w:val="0"/>
        <w:tabs>
          <w:tab w:val="left" w:pos="1351"/>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5.1.1.3. </w:t>
      </w:r>
      <w:r w:rsidR="008D18B2" w:rsidRPr="00693A39">
        <w:rPr>
          <w:rFonts w:ascii="Times New Roman" w:eastAsia="Times New Roman" w:hAnsi="Times New Roman" w:cs="Times New Roman"/>
          <w:color w:val="000000"/>
          <w:sz w:val="28"/>
          <w:szCs w:val="28"/>
          <w:lang w:eastAsia="ru-RU" w:bidi="ru-RU"/>
        </w:rPr>
        <w:t>Обеспечен стабильный рост материального стимулирования педагогического труда: в сравнении с 2010 г. в дошкольных организациях заработная плата работников выросла в 4,3 раза, в общеобразовательных школах – в 2,7 раза.</w:t>
      </w:r>
    </w:p>
    <w:p w14:paraId="2087A741" w14:textId="38370174" w:rsidR="008D18B2" w:rsidRPr="00693A39" w:rsidRDefault="009D1EF9" w:rsidP="009D1EF9">
      <w:pPr>
        <w:widowControl w:val="0"/>
        <w:tabs>
          <w:tab w:val="left" w:pos="1086"/>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5.1.1.4. </w:t>
      </w:r>
      <w:r w:rsidR="008D18B2" w:rsidRPr="00693A39">
        <w:rPr>
          <w:rFonts w:ascii="Times New Roman" w:eastAsia="Times New Roman" w:hAnsi="Times New Roman" w:cs="Times New Roman"/>
          <w:color w:val="000000"/>
          <w:sz w:val="28"/>
          <w:szCs w:val="28"/>
          <w:lang w:eastAsia="ru-RU" w:bidi="ru-RU"/>
        </w:rPr>
        <w:t xml:space="preserve">В дошкольных организациях созданы необходимые условия для безопасного и комфортного пребывания детей. Общая площадь помещений соответствует требованиям СанПиН 2.4.13049-13 (не менее 2 </w:t>
      </w:r>
      <w:proofErr w:type="spellStart"/>
      <w:r w:rsidR="008D18B2" w:rsidRPr="00693A39">
        <w:rPr>
          <w:rFonts w:ascii="Times New Roman" w:eastAsia="Times New Roman" w:hAnsi="Times New Roman" w:cs="Times New Roman"/>
          <w:color w:val="000000"/>
          <w:sz w:val="28"/>
          <w:szCs w:val="28"/>
          <w:lang w:eastAsia="ru-RU" w:bidi="ru-RU"/>
        </w:rPr>
        <w:t>кв.м</w:t>
      </w:r>
      <w:proofErr w:type="spellEnd"/>
      <w:r w:rsidR="008D18B2" w:rsidRPr="00693A39">
        <w:rPr>
          <w:rFonts w:ascii="Times New Roman" w:eastAsia="Times New Roman" w:hAnsi="Times New Roman" w:cs="Times New Roman"/>
          <w:color w:val="000000"/>
          <w:sz w:val="28"/>
          <w:szCs w:val="28"/>
          <w:lang w:eastAsia="ru-RU" w:bidi="ru-RU"/>
        </w:rPr>
        <w:t>. на одного ребенка). За 2015-2020 гг. увеличилась доля образовательных структур, обо</w:t>
      </w:r>
      <w:r w:rsidR="008D18B2" w:rsidRPr="00693A39">
        <w:rPr>
          <w:rFonts w:ascii="Times New Roman" w:eastAsia="Times New Roman" w:hAnsi="Times New Roman" w:cs="Times New Roman"/>
          <w:color w:val="000000"/>
          <w:sz w:val="28"/>
          <w:szCs w:val="28"/>
          <w:lang w:eastAsia="ru-RU" w:bidi="ru-RU"/>
        </w:rPr>
        <w:lastRenderedPageBreak/>
        <w:t>рудованных системами видеонаблюдения (с 50 до 100%). Безопасностью жизнедеятельности детей в образовательных организациях удовлетворены 41 жителей поселения из 100.</w:t>
      </w:r>
    </w:p>
    <w:p w14:paraId="0F283B43" w14:textId="44846A81" w:rsidR="008D18B2" w:rsidRPr="00693A39" w:rsidRDefault="009D1EF9" w:rsidP="009D1EF9">
      <w:pPr>
        <w:widowControl w:val="0"/>
        <w:tabs>
          <w:tab w:val="left" w:pos="1351"/>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5.1.1.5. </w:t>
      </w:r>
      <w:r w:rsidR="008D18B2" w:rsidRPr="00693A39">
        <w:rPr>
          <w:rFonts w:ascii="Times New Roman" w:eastAsia="Times New Roman" w:hAnsi="Times New Roman" w:cs="Times New Roman"/>
          <w:color w:val="000000"/>
          <w:sz w:val="28"/>
          <w:szCs w:val="28"/>
          <w:lang w:eastAsia="ru-RU" w:bidi="ru-RU"/>
        </w:rPr>
        <w:t>Обеспечены условия обучения в соответствии с современными требованиями к образовательному процессу: в 2010 г. такие условия были созданы в 87%, в 2020 г. – в 90% образовательных организаций. В школах всем детям обеспечена возможность пользоваться широкополосным Интернетом. В 100% организаций внедрены системы электронного документооборота; в помещении библиотек расположены компьютеры с выходом в Интернет.</w:t>
      </w:r>
    </w:p>
    <w:p w14:paraId="15763A3B" w14:textId="336B3537" w:rsidR="008D18B2" w:rsidRPr="00693A39" w:rsidRDefault="009D1EF9" w:rsidP="009D1EF9">
      <w:pPr>
        <w:widowControl w:val="0"/>
        <w:tabs>
          <w:tab w:val="left" w:pos="1157"/>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5.1.1.6. </w:t>
      </w:r>
      <w:r w:rsidR="008D18B2" w:rsidRPr="00693A39">
        <w:rPr>
          <w:rFonts w:ascii="Times New Roman" w:eastAsia="Times New Roman" w:hAnsi="Times New Roman" w:cs="Times New Roman"/>
          <w:color w:val="000000"/>
          <w:sz w:val="28"/>
          <w:szCs w:val="28"/>
          <w:lang w:eastAsia="ru-RU" w:bidi="ru-RU"/>
        </w:rPr>
        <w:t>Успешное освоение молодежью школьного возраста образовательных программ: в 2020 г. 99% выпускников школ получили аттестат об основном и среднем общем образовании (в 2018 г. – 87,5%). Качеством школьного образования удовлетворены 61% жителей поселения (данные опроса населения 2021 г.).</w:t>
      </w:r>
    </w:p>
    <w:p w14:paraId="73A4A872" w14:textId="6EB2F864" w:rsidR="008D18B2" w:rsidRPr="00693A39" w:rsidRDefault="009D1EF9" w:rsidP="009D1EF9">
      <w:pPr>
        <w:widowControl w:val="0"/>
        <w:tabs>
          <w:tab w:val="left" w:pos="1351"/>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5.1.1.7. </w:t>
      </w:r>
      <w:r w:rsidR="008D18B2" w:rsidRPr="00693A39">
        <w:rPr>
          <w:rFonts w:ascii="Times New Roman" w:eastAsia="Times New Roman" w:hAnsi="Times New Roman" w:cs="Times New Roman"/>
          <w:color w:val="000000"/>
          <w:sz w:val="28"/>
          <w:szCs w:val="28"/>
          <w:lang w:eastAsia="ru-RU" w:bidi="ru-RU"/>
        </w:rPr>
        <w:t>Образовательные организации предоставляют возможности для развития талантов и творчества детей и молодежи: 77% школьников принимают участие в олимпиадах, смотрах, конкурсах разного уровня; 37% являются победителями и призерами этих мероприятий.</w:t>
      </w:r>
    </w:p>
    <w:p w14:paraId="0EDF1467" w14:textId="3C627B50" w:rsidR="008D18B2" w:rsidRPr="00693A39" w:rsidRDefault="009D1EF9" w:rsidP="009D1EF9">
      <w:pPr>
        <w:widowControl w:val="0"/>
        <w:tabs>
          <w:tab w:val="left" w:pos="1086"/>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5.1.1.8. </w:t>
      </w:r>
      <w:r w:rsidR="008D18B2" w:rsidRPr="00693A39">
        <w:rPr>
          <w:rFonts w:ascii="Times New Roman" w:eastAsia="Times New Roman" w:hAnsi="Times New Roman" w:cs="Times New Roman"/>
          <w:color w:val="000000"/>
          <w:sz w:val="28"/>
          <w:szCs w:val="28"/>
          <w:lang w:eastAsia="ru-RU" w:bidi="ru-RU"/>
        </w:rPr>
        <w:t>В поселении обеспечены условия для достижения задачи национального проекта «Образования» по ликвидации в российских школах обучения в третью смену. Начиная с 2010 г. все обучающиеся посещают школу исключительно в первую смену. Жители поселения из всех аспектов развития образовательной системы наиболее удовлетворены именно возможностью по обучению детей в первую смену.</w:t>
      </w:r>
    </w:p>
    <w:p w14:paraId="1F1E77FB" w14:textId="7C6754A6" w:rsidR="008D18B2" w:rsidRPr="00693A39" w:rsidRDefault="009D1EF9" w:rsidP="009D1EF9">
      <w:pPr>
        <w:widowControl w:val="0"/>
        <w:tabs>
          <w:tab w:val="left" w:pos="1086"/>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5.1.1.9. </w:t>
      </w:r>
      <w:r w:rsidR="008D18B2" w:rsidRPr="00693A39">
        <w:rPr>
          <w:rFonts w:ascii="Times New Roman" w:eastAsia="Times New Roman" w:hAnsi="Times New Roman" w:cs="Times New Roman"/>
          <w:color w:val="000000"/>
          <w:sz w:val="28"/>
          <w:szCs w:val="28"/>
          <w:lang w:eastAsia="ru-RU" w:bidi="ru-RU"/>
        </w:rPr>
        <w:t xml:space="preserve">Здания и инфраструктура детских садов и школ не являются ветхими, не находятся в аварийном состоянии, не требуют капитального ремонта и оперативного вмешательства. 100% общеобразовательных организаций оборудованы канализацией (водоотведением), водопроводом, центральным отоплением. </w:t>
      </w:r>
    </w:p>
    <w:p w14:paraId="6EED9360" w14:textId="6CE3878A" w:rsidR="008D18B2" w:rsidRPr="00693A39" w:rsidRDefault="009D1EF9" w:rsidP="009D1EF9">
      <w:pPr>
        <w:widowControl w:val="0"/>
        <w:tabs>
          <w:tab w:val="left" w:pos="1086"/>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5.1.1.10. </w:t>
      </w:r>
      <w:r w:rsidR="008D18B2" w:rsidRPr="00693A39">
        <w:rPr>
          <w:rFonts w:ascii="Times New Roman" w:eastAsia="Times New Roman" w:hAnsi="Times New Roman" w:cs="Times New Roman"/>
          <w:color w:val="000000"/>
          <w:sz w:val="28"/>
          <w:szCs w:val="28"/>
          <w:lang w:eastAsia="ru-RU" w:bidi="ru-RU"/>
        </w:rPr>
        <w:t>Обеспечены условия для реализации программ профильного обучения в 10-11 классах школ (по ним занимается 4,5% обучающихся).</w:t>
      </w:r>
    </w:p>
    <w:p w14:paraId="2B3BB6BF" w14:textId="032CD814" w:rsidR="008D18B2" w:rsidRPr="00693A39" w:rsidRDefault="009D1EF9" w:rsidP="009D1EF9">
      <w:pPr>
        <w:widowControl w:val="0"/>
        <w:tabs>
          <w:tab w:val="left" w:pos="1086"/>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5.1.1.11. </w:t>
      </w:r>
      <w:r w:rsidR="008D18B2" w:rsidRPr="00693A39">
        <w:rPr>
          <w:rFonts w:ascii="Times New Roman" w:eastAsia="Times New Roman" w:hAnsi="Times New Roman" w:cs="Times New Roman"/>
          <w:color w:val="000000"/>
          <w:sz w:val="28"/>
          <w:szCs w:val="28"/>
          <w:lang w:eastAsia="ru-RU" w:bidi="ru-RU"/>
        </w:rPr>
        <w:t>В 50% общеобразовательных школ обеспечены условия для формирования доступной образовательной среды. В Спасской средней школе оборудован кабинет инклюзивного образования, который оснащен техникой для инвалидов (с заболеваниями опорно-двигательного аппарата, слуха, зрения).</w:t>
      </w:r>
    </w:p>
    <w:p w14:paraId="2CDE9461" w14:textId="77777777" w:rsidR="008D18B2" w:rsidRPr="00693A39" w:rsidRDefault="008D18B2" w:rsidP="008D18B2">
      <w:pPr>
        <w:widowControl w:val="0"/>
        <w:tabs>
          <w:tab w:val="left" w:pos="1086"/>
        </w:tabs>
        <w:spacing w:after="0" w:line="240" w:lineRule="auto"/>
        <w:ind w:firstLine="709"/>
        <w:jc w:val="both"/>
        <w:rPr>
          <w:rFonts w:ascii="Times New Roman" w:eastAsia="Times New Roman" w:hAnsi="Times New Roman" w:cs="Times New Roman"/>
          <w:sz w:val="28"/>
          <w:szCs w:val="28"/>
        </w:rPr>
      </w:pPr>
    </w:p>
    <w:p w14:paraId="71EF22A7" w14:textId="77777777" w:rsidR="008D18B2" w:rsidRPr="00693A39" w:rsidRDefault="008D18B2" w:rsidP="009D1EF9">
      <w:pPr>
        <w:spacing w:after="0" w:line="240" w:lineRule="auto"/>
        <w:ind w:firstLine="709"/>
        <w:rPr>
          <w:rFonts w:ascii="Times New Roman" w:hAnsi="Times New Roman" w:cs="Times New Roman"/>
          <w:b/>
          <w:sz w:val="28"/>
          <w:szCs w:val="28"/>
        </w:rPr>
      </w:pPr>
      <w:bookmarkStart w:id="20" w:name="bookmark4"/>
      <w:r w:rsidRPr="00693A39">
        <w:rPr>
          <w:rFonts w:ascii="Times New Roman" w:hAnsi="Times New Roman" w:cs="Times New Roman"/>
          <w:b/>
          <w:sz w:val="28"/>
          <w:szCs w:val="28"/>
          <w:lang w:eastAsia="ru-RU" w:bidi="ru-RU"/>
        </w:rPr>
        <w:t>5.1.2 Ключевые проблемы и вызовы</w:t>
      </w:r>
      <w:bookmarkEnd w:id="20"/>
    </w:p>
    <w:p w14:paraId="2C62A62C" w14:textId="77777777" w:rsidR="009D1EF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p>
    <w:p w14:paraId="7E116390" w14:textId="0DAC771F"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5.1.2.1. </w:t>
      </w:r>
      <w:r w:rsidR="008D18B2" w:rsidRPr="00693A39">
        <w:rPr>
          <w:rFonts w:ascii="Times New Roman" w:eastAsia="Times New Roman" w:hAnsi="Times New Roman" w:cs="Times New Roman"/>
          <w:sz w:val="28"/>
          <w:szCs w:val="28"/>
        </w:rPr>
        <w:t>В дошкольных организациях пока не реализуются образовательные программы для детей от 3 до 7 лет, соответствующие ФГОС дошкольного образования.</w:t>
      </w:r>
    </w:p>
    <w:p w14:paraId="7C259819" w14:textId="2BDC1915"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5.1.2.2. </w:t>
      </w:r>
      <w:r w:rsidR="008D18B2" w:rsidRPr="00693A39">
        <w:rPr>
          <w:rFonts w:ascii="Times New Roman" w:eastAsia="Times New Roman" w:hAnsi="Times New Roman" w:cs="Times New Roman"/>
          <w:sz w:val="28"/>
          <w:szCs w:val="28"/>
        </w:rPr>
        <w:t>Увеличение загруженности педагогов: в 2010-2020 гг. численность обучающихся на 1 учителя в школе увеличилась с 9,6 до 14 чел.</w:t>
      </w:r>
    </w:p>
    <w:p w14:paraId="494902F9" w14:textId="7A63E276"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5.1.2.3. </w:t>
      </w:r>
      <w:r w:rsidR="008D18B2" w:rsidRPr="00693A39">
        <w:rPr>
          <w:rFonts w:ascii="Times New Roman" w:eastAsia="Times New Roman" w:hAnsi="Times New Roman" w:cs="Times New Roman"/>
          <w:sz w:val="28"/>
          <w:szCs w:val="28"/>
        </w:rPr>
        <w:t xml:space="preserve">Недостаточно условий для ротации педагогических кадров и </w:t>
      </w:r>
      <w:r w:rsidR="008D18B2" w:rsidRPr="00693A39">
        <w:rPr>
          <w:rFonts w:ascii="Times New Roman" w:eastAsia="Times New Roman" w:hAnsi="Times New Roman" w:cs="Times New Roman"/>
          <w:sz w:val="28"/>
          <w:szCs w:val="28"/>
        </w:rPr>
        <w:lastRenderedPageBreak/>
        <w:t>привлечения молодых специалистов в образование: в детских садах только 12% работников имеют трудовой стаж до 5 лет; в школах – 9%.</w:t>
      </w:r>
    </w:p>
    <w:p w14:paraId="1103E918" w14:textId="0FF41E69"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5.1.2.4. </w:t>
      </w:r>
      <w:r w:rsidR="008D18B2" w:rsidRPr="00693A39">
        <w:rPr>
          <w:rFonts w:ascii="Times New Roman" w:eastAsia="Times New Roman" w:hAnsi="Times New Roman" w:cs="Times New Roman"/>
          <w:color w:val="000000"/>
          <w:sz w:val="28"/>
          <w:szCs w:val="28"/>
          <w:lang w:eastAsia="ru-RU" w:bidi="ru-RU"/>
        </w:rPr>
        <w:t>Недостаточно условий для сохранения стабильного кадрового состава образовательных организаций:</w:t>
      </w:r>
      <w:r w:rsidR="008D18B2" w:rsidRPr="00693A39">
        <w:rPr>
          <w:rFonts w:ascii="Times New Roman" w:eastAsia="Times New Roman" w:hAnsi="Times New Roman" w:cs="Times New Roman"/>
          <w:sz w:val="28"/>
          <w:szCs w:val="28"/>
        </w:rPr>
        <w:t xml:space="preserve"> за 2010-2020 гг. численность педагогических работников сократилась на 6%; в школах недостаточно учителей математики и физики, русского языка и литературы, педагогов-психологов.</w:t>
      </w:r>
    </w:p>
    <w:p w14:paraId="5E120101" w14:textId="1F0D8F3A" w:rsidR="008D18B2" w:rsidRPr="00693A39" w:rsidRDefault="009D1EF9" w:rsidP="009D1EF9">
      <w:pPr>
        <w:widowControl w:val="0"/>
        <w:shd w:val="clear" w:color="auto" w:fill="FFFFFF"/>
        <w:tabs>
          <w:tab w:val="left" w:pos="1082"/>
          <w:tab w:val="left" w:pos="1701"/>
        </w:tabs>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5.1.2.5. </w:t>
      </w:r>
      <w:r w:rsidR="008D18B2" w:rsidRPr="00693A39">
        <w:rPr>
          <w:rFonts w:ascii="Times New Roman" w:eastAsia="Times New Roman" w:hAnsi="Times New Roman" w:cs="Times New Roman"/>
          <w:color w:val="000000"/>
          <w:sz w:val="28"/>
          <w:szCs w:val="28"/>
          <w:lang w:eastAsia="ru-RU" w:bidi="ru-RU"/>
        </w:rPr>
        <w:t xml:space="preserve">Недостаточно условий для выполнения Указа Президента Российской Федерации от 7 мая 2012 года № 597 «О мероприятиях по реализации государственной социальной политики»: оплата труда педагогических работников дошкольных организаций на 12,8% меньше целевого показателя (среднемесячной начисленной заработной платы по региону), педагогических работников общеобразовательных школ – на 11,8%. </w:t>
      </w:r>
    </w:p>
    <w:p w14:paraId="73BD618C" w14:textId="685F5E1A" w:rsidR="008D18B2" w:rsidRPr="00693A39" w:rsidRDefault="009D1EF9" w:rsidP="009D1EF9">
      <w:pPr>
        <w:widowControl w:val="0"/>
        <w:shd w:val="clear" w:color="auto" w:fill="FFFFFF"/>
        <w:tabs>
          <w:tab w:val="left" w:pos="1082"/>
          <w:tab w:val="left" w:pos="1701"/>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9D1EF9">
        <w:rPr>
          <w:rFonts w:ascii="Times New Roman" w:eastAsia="Times New Roman" w:hAnsi="Times New Roman" w:cs="Times New Roman"/>
          <w:bCs/>
          <w:color w:val="000000"/>
          <w:sz w:val="28"/>
          <w:szCs w:val="28"/>
          <w:lang w:eastAsia="ru-RU" w:bidi="ru-RU"/>
        </w:rPr>
        <w:t xml:space="preserve">5.1.2.6. </w:t>
      </w:r>
      <w:r w:rsidR="008D18B2" w:rsidRPr="00693A39">
        <w:rPr>
          <w:rFonts w:ascii="Times New Roman" w:eastAsia="Times New Roman" w:hAnsi="Times New Roman" w:cs="Times New Roman"/>
          <w:bCs/>
          <w:color w:val="000000"/>
          <w:sz w:val="28"/>
          <w:szCs w:val="28"/>
          <w:lang w:eastAsia="ru-RU" w:bidi="ru-RU"/>
        </w:rPr>
        <w:t xml:space="preserve">Недостаточно оборудования и техники для реализации модели цифрового обучения в школах: на 1 обучающегося приходится менее 1 компьютера, ни одна школа не оснащена медиатеками. Скорость доступа к сети «Интернет» в общеобразовательных организациях поселения не достигает 100 </w:t>
      </w:r>
      <w:r w:rsidR="00EF27CB">
        <w:rPr>
          <w:rFonts w:ascii="Times New Roman" w:eastAsia="Times New Roman" w:hAnsi="Times New Roman" w:cs="Times New Roman"/>
          <w:bCs/>
          <w:color w:val="000000"/>
          <w:sz w:val="28"/>
          <w:szCs w:val="28"/>
          <w:lang w:val="en-US" w:eastAsia="ru-RU" w:bidi="ru-RU"/>
        </w:rPr>
        <w:t>M</w:t>
      </w:r>
      <w:r w:rsidR="00EF27CB">
        <w:rPr>
          <w:rFonts w:ascii="Times New Roman" w:eastAsia="Times New Roman" w:hAnsi="Times New Roman" w:cs="Times New Roman"/>
          <w:bCs/>
          <w:color w:val="000000"/>
          <w:sz w:val="28"/>
          <w:szCs w:val="28"/>
          <w:lang w:eastAsia="ru-RU" w:bidi="ru-RU"/>
        </w:rPr>
        <w:t xml:space="preserve">б </w:t>
      </w:r>
      <w:r w:rsidR="008D18B2" w:rsidRPr="00693A39">
        <w:rPr>
          <w:rFonts w:ascii="Times New Roman" w:eastAsia="Times New Roman" w:hAnsi="Times New Roman" w:cs="Times New Roman"/>
          <w:bCs/>
          <w:color w:val="000000"/>
          <w:sz w:val="28"/>
          <w:szCs w:val="28"/>
          <w:lang w:eastAsia="ru-RU" w:bidi="ru-RU"/>
        </w:rPr>
        <w:t>/ сек.</w:t>
      </w:r>
      <w:r w:rsidR="008D18B2" w:rsidRPr="00693A39">
        <w:rPr>
          <w:rFonts w:ascii="Times New Roman" w:eastAsia="Times New Roman" w:hAnsi="Times New Roman" w:cs="Times New Roman"/>
          <w:color w:val="000000"/>
          <w:sz w:val="28"/>
          <w:szCs w:val="28"/>
          <w:lang w:eastAsia="ru-RU" w:bidi="ru-RU"/>
        </w:rPr>
        <w:t xml:space="preserve"> </w:t>
      </w:r>
    </w:p>
    <w:p w14:paraId="43541E10" w14:textId="0026504C"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5.1.2.7. </w:t>
      </w:r>
      <w:r w:rsidR="008D18B2" w:rsidRPr="00693A39">
        <w:rPr>
          <w:rFonts w:ascii="Times New Roman" w:eastAsia="Times New Roman" w:hAnsi="Times New Roman" w:cs="Times New Roman"/>
          <w:sz w:val="28"/>
          <w:szCs w:val="28"/>
        </w:rPr>
        <w:t>В детских садах недостаточно условий для сохранения здоровья дошкольников: только треть из них оборудованы физкультурными залами и имеют инструкторов по физической культуре в кадровом составе. Также недостаточно специалистов, занимающихся развитием речи и психологическим сопровождением детей (логопедов, дефектологов, психологов).</w:t>
      </w:r>
    </w:p>
    <w:p w14:paraId="0D121C5D" w14:textId="7C508A1D"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5.1.2.8. </w:t>
      </w:r>
      <w:r w:rsidR="008D18B2" w:rsidRPr="00693A39">
        <w:rPr>
          <w:rFonts w:ascii="Times New Roman" w:eastAsia="Times New Roman" w:hAnsi="Times New Roman" w:cs="Times New Roman"/>
          <w:sz w:val="28"/>
          <w:szCs w:val="28"/>
        </w:rPr>
        <w:t>Недостаточная активность работников детских садов и школ в направлении повышения профессиональной квалификации. Только часть из них (83%) за последние 5 лет проходила курсы повышения квалификации, профессиональную переподготовку по профилю педагогической деятельности. Снижается доля учителей, имеющих профессиональные достижения (с 20 до 14% за период 2015-2020 гг.).</w:t>
      </w:r>
    </w:p>
    <w:p w14:paraId="0AD6D961" w14:textId="2711AEF7" w:rsidR="008D18B2" w:rsidRPr="00693A39" w:rsidRDefault="009D1EF9" w:rsidP="009D1EF9">
      <w:pPr>
        <w:widowControl w:val="0"/>
        <w:tabs>
          <w:tab w:val="left" w:pos="1082"/>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5.1.2.9. </w:t>
      </w:r>
      <w:r w:rsidR="008D18B2" w:rsidRPr="00693A39">
        <w:rPr>
          <w:rFonts w:ascii="Times New Roman" w:eastAsia="Times New Roman" w:hAnsi="Times New Roman" w:cs="Times New Roman"/>
          <w:sz w:val="28"/>
          <w:szCs w:val="28"/>
        </w:rPr>
        <w:t>Образовательная сеть не вмещает достаточного количества различных по типу и виду образовательных структур. Кроме того, они сконцентрированы в крупных населенных пунктах, что приводит к вынужденным перемещениям населения. Особенно частыми являются перемещения с целью получения дополнительного образования, что подтверждается мнением 43% жителей поселения.</w:t>
      </w:r>
    </w:p>
    <w:p w14:paraId="6F5E1D8D" w14:textId="77777777" w:rsidR="008D18B2" w:rsidRPr="00693A39" w:rsidRDefault="008D18B2" w:rsidP="009D1EF9">
      <w:pPr>
        <w:widowControl w:val="0"/>
        <w:tabs>
          <w:tab w:val="left" w:pos="1082"/>
        </w:tabs>
        <w:spacing w:after="0" w:line="240" w:lineRule="auto"/>
        <w:jc w:val="both"/>
        <w:rPr>
          <w:rFonts w:ascii="Times New Roman" w:eastAsia="Times New Roman" w:hAnsi="Times New Roman" w:cs="Times New Roman"/>
          <w:sz w:val="28"/>
          <w:szCs w:val="28"/>
        </w:rPr>
      </w:pPr>
    </w:p>
    <w:p w14:paraId="08A096B9" w14:textId="77777777" w:rsidR="008D18B2" w:rsidRPr="00693A39" w:rsidRDefault="008D18B2" w:rsidP="009D1EF9">
      <w:pPr>
        <w:spacing w:after="0" w:line="240" w:lineRule="auto"/>
        <w:ind w:firstLine="709"/>
        <w:rPr>
          <w:rFonts w:ascii="Times New Roman" w:hAnsi="Times New Roman" w:cs="Times New Roman"/>
          <w:b/>
          <w:sz w:val="28"/>
          <w:szCs w:val="28"/>
          <w:lang w:eastAsia="ru-RU" w:bidi="ru-RU"/>
        </w:rPr>
      </w:pPr>
      <w:bookmarkStart w:id="21" w:name="bookmark5"/>
      <w:r w:rsidRPr="00693A39">
        <w:rPr>
          <w:rFonts w:ascii="Times New Roman" w:hAnsi="Times New Roman" w:cs="Times New Roman"/>
          <w:b/>
          <w:sz w:val="28"/>
          <w:szCs w:val="28"/>
          <w:lang w:eastAsia="ru-RU" w:bidi="ru-RU"/>
        </w:rPr>
        <w:t>5.1.3</w:t>
      </w:r>
      <w:r w:rsidRPr="00693A39">
        <w:rPr>
          <w:rFonts w:ascii="Times New Roman" w:hAnsi="Times New Roman" w:cs="Times New Roman"/>
          <w:b/>
          <w:sz w:val="28"/>
          <w:szCs w:val="28"/>
          <w:lang w:eastAsia="ru-RU" w:bidi="ru-RU"/>
        </w:rPr>
        <w:tab/>
        <w:t>Ожидаемые результаты</w:t>
      </w:r>
      <w:bookmarkEnd w:id="21"/>
    </w:p>
    <w:p w14:paraId="4DE735A6" w14:textId="77777777" w:rsidR="00E5262A" w:rsidRDefault="00E5262A" w:rsidP="009D1EF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13C2EB49" w14:textId="771724AF" w:rsidR="008D18B2" w:rsidRPr="00693A39" w:rsidRDefault="008D18B2" w:rsidP="009D1EF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93A39">
        <w:rPr>
          <w:rFonts w:ascii="Times New Roman" w:eastAsia="Times New Roman" w:hAnsi="Times New Roman" w:cs="Times New Roman"/>
          <w:color w:val="000000"/>
          <w:sz w:val="28"/>
          <w:szCs w:val="28"/>
          <w:lang w:eastAsia="ru-RU" w:bidi="ru-RU"/>
        </w:rPr>
        <w:t>Спасское сельское поселение в 2030 году – территория, культурным центром которой является образовательная сеть, создающая условия для развития современных компетенций и талантов у детей и молодежи дошкольного и школьного возраста, а также выполняющая роль эффективной стартовой площадки для выбора образовательных и профессиональных траекторий во взрослой жизни.</w:t>
      </w:r>
    </w:p>
    <w:p w14:paraId="712DDAB5" w14:textId="29D1DCB7" w:rsidR="000C0737" w:rsidRPr="00B91C1F" w:rsidRDefault="008D18B2" w:rsidP="00B91C1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bidi="ru-RU"/>
        </w:rPr>
      </w:pPr>
      <w:r w:rsidRPr="00B91C1F">
        <w:rPr>
          <w:rFonts w:ascii="Times New Roman" w:eastAsia="Times New Roman" w:hAnsi="Times New Roman" w:cs="Times New Roman"/>
          <w:color w:val="000000" w:themeColor="text1"/>
          <w:sz w:val="28"/>
          <w:szCs w:val="28"/>
          <w:lang w:eastAsia="ru-RU" w:bidi="ru-RU"/>
        </w:rPr>
        <w:t xml:space="preserve">К 2030 году в поселении обеспечены все необходимые условия для сохранения стабильного кадрового состава в образовательных организациях, </w:t>
      </w:r>
      <w:r w:rsidRPr="00B91C1F">
        <w:rPr>
          <w:rFonts w:ascii="Times New Roman" w:eastAsia="Times New Roman" w:hAnsi="Times New Roman" w:cs="Times New Roman"/>
          <w:color w:val="000000" w:themeColor="text1"/>
          <w:sz w:val="28"/>
          <w:szCs w:val="28"/>
          <w:lang w:eastAsia="ru-RU" w:bidi="ru-RU"/>
        </w:rPr>
        <w:lastRenderedPageBreak/>
        <w:t>омоложения педагогического корпуса, современного обеспечения образовательного процесса</w:t>
      </w:r>
      <w:r w:rsidR="000C0737" w:rsidRPr="00B91C1F">
        <w:rPr>
          <w:rFonts w:ascii="Times New Roman" w:eastAsia="Times New Roman" w:hAnsi="Times New Roman" w:cs="Times New Roman"/>
          <w:color w:val="000000" w:themeColor="text1"/>
          <w:sz w:val="28"/>
          <w:szCs w:val="28"/>
          <w:lang w:eastAsia="ru-RU" w:bidi="ru-RU"/>
        </w:rPr>
        <w:t>, 100-процентная доступность дошкольного образования для детей в возрасте от 2 месяцев до 3 лет и сохранен односменный режим обучения в общеобразовательных организациях.</w:t>
      </w:r>
    </w:p>
    <w:p w14:paraId="730D18B1" w14:textId="77777777" w:rsidR="00B91C1F" w:rsidRPr="00D47F65" w:rsidRDefault="00B91C1F" w:rsidP="00B91C1F">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bidi="ru-RU"/>
        </w:rPr>
      </w:pPr>
    </w:p>
    <w:p w14:paraId="3CF40AA4" w14:textId="0E662DB4" w:rsidR="008D18B2" w:rsidRPr="00EF27CB" w:rsidRDefault="008D18B2" w:rsidP="009D1EF9">
      <w:pPr>
        <w:spacing w:after="0" w:line="240" w:lineRule="auto"/>
        <w:ind w:firstLine="709"/>
        <w:rPr>
          <w:rFonts w:ascii="Times New Roman" w:hAnsi="Times New Roman" w:cs="Times New Roman"/>
          <w:b/>
          <w:color w:val="000000" w:themeColor="text1"/>
          <w:sz w:val="28"/>
          <w:szCs w:val="28"/>
          <w:lang w:eastAsia="ru-RU" w:bidi="ru-RU"/>
        </w:rPr>
      </w:pPr>
      <w:bookmarkStart w:id="22" w:name="bookmark6"/>
      <w:r w:rsidRPr="00EF27CB">
        <w:rPr>
          <w:rFonts w:ascii="Times New Roman" w:hAnsi="Times New Roman" w:cs="Times New Roman"/>
          <w:b/>
          <w:color w:val="000000" w:themeColor="text1"/>
          <w:sz w:val="28"/>
          <w:szCs w:val="28"/>
          <w:lang w:eastAsia="ru-RU" w:bidi="ru-RU"/>
        </w:rPr>
        <w:t>5.1.4.</w:t>
      </w:r>
      <w:r w:rsidRPr="00EF27CB">
        <w:rPr>
          <w:rFonts w:ascii="Times New Roman" w:hAnsi="Times New Roman" w:cs="Times New Roman"/>
          <w:b/>
          <w:color w:val="000000" w:themeColor="text1"/>
          <w:sz w:val="28"/>
          <w:szCs w:val="28"/>
          <w:lang w:eastAsia="ru-RU" w:bidi="ru-RU"/>
        </w:rPr>
        <w:tab/>
        <w:t>Задачи</w:t>
      </w:r>
      <w:bookmarkEnd w:id="22"/>
    </w:p>
    <w:p w14:paraId="00F41827" w14:textId="77777777" w:rsidR="009D1EF9" w:rsidRPr="00EF27CB" w:rsidRDefault="009D1EF9" w:rsidP="009D1EF9">
      <w:pPr>
        <w:spacing w:after="0" w:line="240" w:lineRule="auto"/>
        <w:ind w:firstLine="709"/>
        <w:rPr>
          <w:rFonts w:ascii="Times New Roman" w:hAnsi="Times New Roman" w:cs="Times New Roman"/>
          <w:b/>
          <w:color w:val="000000" w:themeColor="text1"/>
          <w:sz w:val="28"/>
          <w:szCs w:val="28"/>
          <w:lang w:eastAsia="ru-RU" w:bidi="ru-RU"/>
        </w:rPr>
      </w:pPr>
    </w:p>
    <w:p w14:paraId="79490B85" w14:textId="69A7B2D8"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EF27CB">
        <w:rPr>
          <w:rFonts w:ascii="Times New Roman" w:eastAsia="Times New Roman" w:hAnsi="Times New Roman" w:cs="Times New Roman"/>
          <w:color w:val="000000" w:themeColor="text1"/>
          <w:sz w:val="28"/>
          <w:szCs w:val="28"/>
          <w:lang w:eastAsia="ru-RU" w:bidi="ru-RU"/>
        </w:rPr>
        <w:t xml:space="preserve">5.1.4.1. </w:t>
      </w:r>
      <w:r w:rsidR="008D18B2" w:rsidRPr="00EF27CB">
        <w:rPr>
          <w:rFonts w:ascii="Times New Roman" w:eastAsia="Times New Roman" w:hAnsi="Times New Roman" w:cs="Times New Roman"/>
          <w:color w:val="000000" w:themeColor="text1"/>
          <w:sz w:val="28"/>
          <w:szCs w:val="28"/>
          <w:lang w:eastAsia="ru-RU" w:bidi="ru-RU"/>
        </w:rPr>
        <w:t xml:space="preserve">Сохранение 100-процентной доступности общего образования на фоне увеличения нагрузки на педагогических </w:t>
      </w:r>
      <w:r w:rsidR="008D18B2" w:rsidRPr="00693A39">
        <w:rPr>
          <w:rFonts w:ascii="Times New Roman" w:eastAsia="Times New Roman" w:hAnsi="Times New Roman" w:cs="Times New Roman"/>
          <w:color w:val="000000"/>
          <w:sz w:val="28"/>
          <w:szCs w:val="28"/>
          <w:lang w:eastAsia="ru-RU" w:bidi="ru-RU"/>
        </w:rPr>
        <w:t>работников (для чего потребуется выделение земельного участка для строительства детского сада).</w:t>
      </w:r>
    </w:p>
    <w:p w14:paraId="024BD446" w14:textId="3CCA88C5"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5.1.4.2. </w:t>
      </w:r>
      <w:r w:rsidR="008D18B2" w:rsidRPr="00693A39">
        <w:rPr>
          <w:rFonts w:ascii="Times New Roman" w:eastAsia="Times New Roman" w:hAnsi="Times New Roman" w:cs="Times New Roman"/>
          <w:color w:val="000000"/>
          <w:sz w:val="28"/>
          <w:szCs w:val="28"/>
          <w:lang w:eastAsia="ru-RU" w:bidi="ru-RU"/>
        </w:rPr>
        <w:t>Сохранение доступности дополнительных образовательных услуг для детей и подростков в возрасте от 5 до 18 лет на уровне не менее 80%.</w:t>
      </w:r>
    </w:p>
    <w:p w14:paraId="321B24B9" w14:textId="2A526ED2"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5.1.4.3. </w:t>
      </w:r>
      <w:r w:rsidR="008D18B2" w:rsidRPr="00693A39">
        <w:rPr>
          <w:rFonts w:ascii="Times New Roman" w:eastAsia="Times New Roman" w:hAnsi="Times New Roman" w:cs="Times New Roman"/>
          <w:color w:val="000000"/>
          <w:sz w:val="28"/>
          <w:szCs w:val="28"/>
          <w:lang w:eastAsia="ru-RU" w:bidi="ru-RU"/>
        </w:rPr>
        <w:t xml:space="preserve">Формирование заявок в Комитет по образованию и культуре Вологодского муниципального района и </w:t>
      </w:r>
      <w:r w:rsidR="00F671F7">
        <w:rPr>
          <w:rFonts w:ascii="Times New Roman" w:eastAsia="Times New Roman" w:hAnsi="Times New Roman" w:cs="Times New Roman"/>
          <w:color w:val="000000"/>
          <w:sz w:val="28"/>
          <w:szCs w:val="28"/>
          <w:lang w:eastAsia="ru-RU" w:bidi="ru-RU"/>
        </w:rPr>
        <w:t>на Г</w:t>
      </w:r>
      <w:r w:rsidR="008D18B2" w:rsidRPr="00693A39">
        <w:rPr>
          <w:rFonts w:ascii="Times New Roman" w:eastAsia="Times New Roman" w:hAnsi="Times New Roman" w:cs="Times New Roman"/>
          <w:color w:val="000000"/>
          <w:sz w:val="28"/>
          <w:szCs w:val="28"/>
          <w:lang w:eastAsia="ru-RU" w:bidi="ru-RU"/>
        </w:rPr>
        <w:t xml:space="preserve">радостроительный совет, проводимый Губернатором </w:t>
      </w:r>
      <w:r w:rsidR="00566B26">
        <w:rPr>
          <w:rFonts w:ascii="Times New Roman" w:eastAsia="Times New Roman" w:hAnsi="Times New Roman" w:cs="Times New Roman"/>
          <w:color w:val="000000"/>
          <w:sz w:val="28"/>
          <w:szCs w:val="28"/>
          <w:lang w:eastAsia="ru-RU" w:bidi="ru-RU"/>
        </w:rPr>
        <w:t>области</w:t>
      </w:r>
      <w:r w:rsidR="008D18B2" w:rsidRPr="00693A39">
        <w:rPr>
          <w:rFonts w:ascii="Times New Roman" w:eastAsia="Times New Roman" w:hAnsi="Times New Roman" w:cs="Times New Roman"/>
          <w:color w:val="000000"/>
          <w:sz w:val="28"/>
          <w:szCs w:val="28"/>
          <w:lang w:eastAsia="ru-RU" w:bidi="ru-RU"/>
        </w:rPr>
        <w:t xml:space="preserve">, для принятия мер по усилению в дошкольных организациях инфраструктурных, материально-технических и кадровых условий, необходимых для </w:t>
      </w:r>
      <w:proofErr w:type="spellStart"/>
      <w:r w:rsidR="008D18B2" w:rsidRPr="00693A39">
        <w:rPr>
          <w:rFonts w:ascii="Times New Roman" w:eastAsia="Times New Roman" w:hAnsi="Times New Roman" w:cs="Times New Roman"/>
          <w:color w:val="000000"/>
          <w:sz w:val="28"/>
          <w:szCs w:val="28"/>
          <w:lang w:eastAsia="ru-RU" w:bidi="ru-RU"/>
        </w:rPr>
        <w:t>здоровьесбережения</w:t>
      </w:r>
      <w:proofErr w:type="spellEnd"/>
      <w:r w:rsidR="008D18B2" w:rsidRPr="00693A39">
        <w:rPr>
          <w:rFonts w:ascii="Times New Roman" w:eastAsia="Times New Roman" w:hAnsi="Times New Roman" w:cs="Times New Roman"/>
          <w:color w:val="000000"/>
          <w:sz w:val="28"/>
          <w:szCs w:val="28"/>
          <w:lang w:eastAsia="ru-RU" w:bidi="ru-RU"/>
        </w:rPr>
        <w:t xml:space="preserve"> и психического развития детей, а также </w:t>
      </w:r>
      <w:r w:rsidR="008D18B2" w:rsidRPr="00693A39">
        <w:rPr>
          <w:rFonts w:ascii="Times New Roman" w:eastAsia="Times New Roman" w:hAnsi="Times New Roman" w:cs="Times New Roman"/>
          <w:sz w:val="28"/>
          <w:szCs w:val="28"/>
        </w:rPr>
        <w:t>модернизации парка компьютерной техники и оборудования в школах.</w:t>
      </w:r>
    </w:p>
    <w:p w14:paraId="565C95E4" w14:textId="4B1A8427"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5.1.4.4. </w:t>
      </w:r>
      <w:r w:rsidR="008D18B2" w:rsidRPr="00693A39">
        <w:rPr>
          <w:rFonts w:ascii="Times New Roman" w:eastAsia="Times New Roman" w:hAnsi="Times New Roman" w:cs="Times New Roman"/>
          <w:sz w:val="28"/>
          <w:szCs w:val="28"/>
        </w:rPr>
        <w:t>Продолжение взаимодействия с Вологодским государственным университетом и Череповецким государственным университетом по привлечению к работе в школах студентов выпускных курсов, получающих педагогическую специальность, а также осуществлению на базе школ педагогической практики.</w:t>
      </w:r>
    </w:p>
    <w:p w14:paraId="38EF1DA7" w14:textId="33C69754"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5.1.4.5. </w:t>
      </w:r>
      <w:r w:rsidR="008D18B2" w:rsidRPr="00693A39">
        <w:rPr>
          <w:rFonts w:ascii="Times New Roman" w:eastAsia="Times New Roman" w:hAnsi="Times New Roman" w:cs="Times New Roman"/>
          <w:sz w:val="28"/>
          <w:szCs w:val="28"/>
        </w:rPr>
        <w:t>Участие школ сельского поселения в процессе формирования перечня вакантных должностей педагогических работников общеобразовательных организаций, при замещении которых осуществляются единовременные компенсационные выплаты по программе «Земский учитель».</w:t>
      </w:r>
    </w:p>
    <w:p w14:paraId="485150A1" w14:textId="2A646582" w:rsidR="008D18B2" w:rsidRPr="00693A39" w:rsidRDefault="009D1EF9" w:rsidP="009D1EF9">
      <w:pPr>
        <w:widowControl w:val="0"/>
        <w:tabs>
          <w:tab w:val="left" w:pos="1005"/>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5.1.4.6. </w:t>
      </w:r>
      <w:r w:rsidR="008D18B2" w:rsidRPr="00693A39">
        <w:rPr>
          <w:rFonts w:ascii="Times New Roman" w:eastAsia="Times New Roman" w:hAnsi="Times New Roman" w:cs="Times New Roman"/>
          <w:color w:val="000000"/>
          <w:sz w:val="28"/>
          <w:szCs w:val="28"/>
          <w:lang w:eastAsia="ru-RU" w:bidi="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728F1CD5" w14:textId="4ADE6389" w:rsidR="008D18B2" w:rsidRPr="00693A39" w:rsidRDefault="009D1EF9" w:rsidP="009D1EF9">
      <w:pPr>
        <w:widowControl w:val="0"/>
        <w:tabs>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5.1.4.7. </w:t>
      </w:r>
      <w:r w:rsidR="008D18B2" w:rsidRPr="00693A39">
        <w:rPr>
          <w:rFonts w:ascii="Times New Roman" w:eastAsia="Times New Roman" w:hAnsi="Times New Roman" w:cs="Times New Roman"/>
          <w:color w:val="000000"/>
          <w:sz w:val="28"/>
          <w:szCs w:val="28"/>
          <w:lang w:eastAsia="ru-RU" w:bidi="ru-RU"/>
        </w:rPr>
        <w:t>Реализация моделей сетевого взаимодействия образовательных организаций, предприятий, некоммерческого сектора, создание образовательных центров.</w:t>
      </w:r>
    </w:p>
    <w:p w14:paraId="77520A3E" w14:textId="709CE567" w:rsidR="008D18B2" w:rsidRPr="00693A39" w:rsidRDefault="009D1EF9" w:rsidP="009D1EF9">
      <w:pPr>
        <w:widowControl w:val="0"/>
        <w:tabs>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5.1.4.8. </w:t>
      </w:r>
      <w:r w:rsidR="008D18B2" w:rsidRPr="00693A39">
        <w:rPr>
          <w:rFonts w:ascii="Times New Roman" w:eastAsia="Times New Roman" w:hAnsi="Times New Roman" w:cs="Times New Roman"/>
          <w:sz w:val="28"/>
          <w:szCs w:val="28"/>
        </w:rPr>
        <w:t>Обеспечение школ поселения педагогическими кадрами.</w:t>
      </w:r>
    </w:p>
    <w:p w14:paraId="215FD7E6" w14:textId="5AE83BBA" w:rsidR="008D18B2" w:rsidRPr="00693A39" w:rsidRDefault="009D1EF9" w:rsidP="009D1EF9">
      <w:pPr>
        <w:widowControl w:val="0"/>
        <w:tabs>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5.1.4.9. </w:t>
      </w:r>
      <w:r w:rsidR="008D18B2" w:rsidRPr="00693A39">
        <w:rPr>
          <w:rFonts w:ascii="Times New Roman" w:eastAsia="Times New Roman" w:hAnsi="Times New Roman" w:cs="Times New Roman"/>
          <w:sz w:val="28"/>
          <w:szCs w:val="28"/>
        </w:rPr>
        <w:t>Продолжение сотрудничества с социально ответственным бизнесом для расширения возможностей и качества реализации образовательных программ в школах поселения (в том числе, в дистанционном формате).</w:t>
      </w:r>
    </w:p>
    <w:p w14:paraId="74EA5144" w14:textId="081CA8F8" w:rsidR="008D18B2" w:rsidRDefault="008D18B2" w:rsidP="009D1EF9">
      <w:pPr>
        <w:widowControl w:val="0"/>
        <w:tabs>
          <w:tab w:val="left" w:pos="1843"/>
        </w:tabs>
        <w:spacing w:after="0" w:line="240" w:lineRule="auto"/>
        <w:jc w:val="both"/>
        <w:rPr>
          <w:rFonts w:ascii="Times New Roman" w:eastAsia="Times New Roman" w:hAnsi="Times New Roman" w:cs="Times New Roman"/>
          <w:sz w:val="28"/>
          <w:szCs w:val="28"/>
        </w:rPr>
      </w:pPr>
    </w:p>
    <w:p w14:paraId="4E8ADE27" w14:textId="40795084" w:rsidR="002A2055" w:rsidRDefault="002A2055" w:rsidP="009D1EF9">
      <w:pPr>
        <w:widowControl w:val="0"/>
        <w:tabs>
          <w:tab w:val="left" w:pos="1843"/>
        </w:tabs>
        <w:spacing w:after="0" w:line="240" w:lineRule="auto"/>
        <w:jc w:val="both"/>
        <w:rPr>
          <w:rFonts w:ascii="Times New Roman" w:eastAsia="Times New Roman" w:hAnsi="Times New Roman" w:cs="Times New Roman"/>
          <w:sz w:val="28"/>
          <w:szCs w:val="28"/>
        </w:rPr>
      </w:pPr>
    </w:p>
    <w:p w14:paraId="0912A356" w14:textId="2B10C361" w:rsidR="002A2055" w:rsidRDefault="002A2055" w:rsidP="009D1EF9">
      <w:pPr>
        <w:widowControl w:val="0"/>
        <w:tabs>
          <w:tab w:val="left" w:pos="1843"/>
        </w:tabs>
        <w:spacing w:after="0" w:line="240" w:lineRule="auto"/>
        <w:jc w:val="both"/>
        <w:rPr>
          <w:rFonts w:ascii="Times New Roman" w:eastAsia="Times New Roman" w:hAnsi="Times New Roman" w:cs="Times New Roman"/>
          <w:sz w:val="28"/>
          <w:szCs w:val="28"/>
        </w:rPr>
      </w:pPr>
    </w:p>
    <w:p w14:paraId="3D242F5D" w14:textId="77777777" w:rsidR="002A2055" w:rsidRPr="00693A39" w:rsidRDefault="002A2055" w:rsidP="009D1EF9">
      <w:pPr>
        <w:widowControl w:val="0"/>
        <w:tabs>
          <w:tab w:val="left" w:pos="1843"/>
        </w:tabs>
        <w:spacing w:after="0" w:line="240" w:lineRule="auto"/>
        <w:jc w:val="both"/>
        <w:rPr>
          <w:rFonts w:ascii="Times New Roman" w:eastAsia="Times New Roman" w:hAnsi="Times New Roman" w:cs="Times New Roman"/>
          <w:sz w:val="28"/>
          <w:szCs w:val="28"/>
        </w:rPr>
      </w:pPr>
    </w:p>
    <w:p w14:paraId="5C3C9F2E" w14:textId="77777777" w:rsidR="008D18B2" w:rsidRPr="00693A39" w:rsidRDefault="008D18B2" w:rsidP="009D1EF9">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sidRPr="00693A39">
        <w:rPr>
          <w:rFonts w:ascii="Times New Roman" w:eastAsia="Times New Roman" w:hAnsi="Times New Roman" w:cs="Times New Roman"/>
          <w:b/>
          <w:color w:val="000000"/>
          <w:sz w:val="28"/>
          <w:szCs w:val="28"/>
          <w:lang w:eastAsia="ru-RU" w:bidi="ru-RU"/>
        </w:rPr>
        <w:lastRenderedPageBreak/>
        <w:t xml:space="preserve">5.1.5. </w:t>
      </w:r>
      <w:r w:rsidRPr="00693A39">
        <w:rPr>
          <w:rFonts w:ascii="Times New Roman" w:eastAsia="Times New Roman" w:hAnsi="Times New Roman" w:cs="Times New Roman"/>
          <w:b/>
          <w:color w:val="000000"/>
          <w:sz w:val="28"/>
          <w:szCs w:val="28"/>
          <w:lang w:eastAsia="ru-RU" w:bidi="ru-RU"/>
        </w:rPr>
        <w:tab/>
        <w:t>Показатели</w:t>
      </w:r>
    </w:p>
    <w:p w14:paraId="1CB37CC2" w14:textId="77777777" w:rsidR="008D18B2" w:rsidRPr="005C0CCF" w:rsidRDefault="008D18B2" w:rsidP="009D1EF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14:paraId="5FC30AA5" w14:textId="77777777" w:rsidR="00D47F65" w:rsidRPr="00B91C1F" w:rsidRDefault="00D47F65" w:rsidP="00D47F65">
      <w:pPr>
        <w:spacing w:after="0" w:line="240" w:lineRule="auto"/>
        <w:ind w:firstLine="709"/>
        <w:jc w:val="both"/>
        <w:rPr>
          <w:rFonts w:ascii="Times New Roman" w:eastAsia="Times New Roman" w:hAnsi="Times New Roman" w:cs="Times New Roman"/>
          <w:color w:val="000000" w:themeColor="text1"/>
          <w:sz w:val="28"/>
          <w:szCs w:val="28"/>
        </w:rPr>
      </w:pPr>
      <w:r w:rsidRPr="00B91C1F">
        <w:rPr>
          <w:rFonts w:ascii="Times New Roman" w:eastAsia="Times New Roman" w:hAnsi="Times New Roman" w:cs="Times New Roman"/>
          <w:color w:val="000000" w:themeColor="text1"/>
          <w:sz w:val="28"/>
          <w:szCs w:val="28"/>
        </w:rPr>
        <w:t>5.1.5.1. Сохранение 100% охвата детей в возрасте 3-7 лет программами дошкольного образования до 2030 года.</w:t>
      </w:r>
    </w:p>
    <w:p w14:paraId="3D02E494" w14:textId="67707A99" w:rsidR="008D18B2" w:rsidRDefault="009D1EF9" w:rsidP="009D1E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5.1.5.2. </w:t>
      </w:r>
      <w:r w:rsidR="008D18B2" w:rsidRPr="005F4F5D">
        <w:rPr>
          <w:rFonts w:ascii="Times New Roman" w:eastAsia="Times New Roman" w:hAnsi="Times New Roman" w:cs="Times New Roman"/>
          <w:sz w:val="28"/>
          <w:szCs w:val="28"/>
        </w:rPr>
        <w:t>Увеличение доли детей, охваченных образовательными программами дополнительного образования детей, в общей численности детей и молодежи в возрасте 5-18 лет</w:t>
      </w:r>
      <w:r w:rsidR="00EF27CB">
        <w:rPr>
          <w:rFonts w:ascii="Times New Roman" w:eastAsia="Times New Roman" w:hAnsi="Times New Roman" w:cs="Times New Roman"/>
          <w:sz w:val="28"/>
          <w:szCs w:val="28"/>
        </w:rPr>
        <w:t>,</w:t>
      </w:r>
      <w:r w:rsidR="008D18B2" w:rsidRPr="005F4F5D">
        <w:rPr>
          <w:rFonts w:ascii="Times New Roman" w:eastAsia="Times New Roman" w:hAnsi="Times New Roman" w:cs="Times New Roman"/>
          <w:sz w:val="28"/>
          <w:szCs w:val="28"/>
        </w:rPr>
        <w:t xml:space="preserve"> с 78% в 2020 году до 86,2% в 2030 году.</w:t>
      </w:r>
    </w:p>
    <w:p w14:paraId="4AC0DC8E" w14:textId="77777777" w:rsidR="00663D62" w:rsidRPr="002F04BE" w:rsidRDefault="00663D62" w:rsidP="009D1EF9">
      <w:pPr>
        <w:spacing w:after="0" w:line="240" w:lineRule="auto"/>
        <w:ind w:firstLine="709"/>
        <w:jc w:val="both"/>
        <w:rPr>
          <w:rFonts w:ascii="Times New Roman" w:eastAsia="Times New Roman" w:hAnsi="Times New Roman" w:cs="Times New Roman"/>
          <w:color w:val="C00000"/>
          <w:sz w:val="28"/>
          <w:szCs w:val="28"/>
          <w:highlight w:val="yellow"/>
        </w:rPr>
      </w:pPr>
    </w:p>
    <w:p w14:paraId="49968AEA" w14:textId="275AF70D" w:rsidR="00BC138E" w:rsidRPr="00693A39" w:rsidRDefault="00BC138E" w:rsidP="00440863">
      <w:pPr>
        <w:pStyle w:val="2"/>
        <w:ind w:firstLine="0"/>
      </w:pPr>
      <w:bookmarkStart w:id="23" w:name="_Toc78294455"/>
      <w:r w:rsidRPr="00693A39">
        <w:t xml:space="preserve">5.2. В сфере обеспечения экономики и социального сектора </w:t>
      </w:r>
      <w:r w:rsidR="002E6FFF" w:rsidRPr="00693A39">
        <w:br/>
      </w:r>
      <w:r w:rsidR="005E05C5" w:rsidRPr="00693A39">
        <w:t xml:space="preserve"> </w:t>
      </w:r>
      <w:r w:rsidRPr="00693A39">
        <w:t>эффективными трудовыми ресурсами</w:t>
      </w:r>
      <w:bookmarkEnd w:id="23"/>
      <w:r w:rsidRPr="00693A39">
        <w:t xml:space="preserve"> </w:t>
      </w:r>
    </w:p>
    <w:p w14:paraId="2F5C0AC0" w14:textId="77777777" w:rsidR="002D60F1" w:rsidRPr="00693A39" w:rsidRDefault="002D60F1" w:rsidP="00BC138E">
      <w:pPr>
        <w:spacing w:after="0" w:line="240" w:lineRule="auto"/>
        <w:ind w:firstLine="709"/>
        <w:jc w:val="both"/>
        <w:rPr>
          <w:rFonts w:ascii="Times New Roman" w:hAnsi="Times New Roman" w:cs="Times New Roman"/>
          <w:b/>
          <w:i/>
          <w:sz w:val="28"/>
          <w:szCs w:val="28"/>
        </w:rPr>
      </w:pPr>
    </w:p>
    <w:p w14:paraId="09003535" w14:textId="77777777" w:rsidR="008D18B2" w:rsidRPr="00693A39" w:rsidRDefault="008D18B2" w:rsidP="008D18B2">
      <w:pPr>
        <w:spacing w:after="0" w:line="240" w:lineRule="auto"/>
        <w:ind w:firstLine="709"/>
        <w:jc w:val="both"/>
        <w:rPr>
          <w:rFonts w:ascii="Times New Roman" w:hAnsi="Times New Roman" w:cs="Times New Roman"/>
          <w:b/>
          <w:sz w:val="28"/>
          <w:szCs w:val="28"/>
        </w:rPr>
      </w:pPr>
      <w:r w:rsidRPr="00693A39">
        <w:rPr>
          <w:rFonts w:ascii="Times New Roman" w:hAnsi="Times New Roman" w:cs="Times New Roman"/>
          <w:b/>
          <w:sz w:val="28"/>
          <w:szCs w:val="28"/>
        </w:rPr>
        <w:t xml:space="preserve">5.2.1. Достижения и конкурентные преимущества </w:t>
      </w:r>
    </w:p>
    <w:p w14:paraId="6805E32E" w14:textId="77777777" w:rsidR="008D18B2" w:rsidRPr="00693A39" w:rsidRDefault="008D18B2" w:rsidP="008D18B2">
      <w:pPr>
        <w:spacing w:after="0" w:line="240" w:lineRule="auto"/>
        <w:ind w:firstLine="709"/>
        <w:jc w:val="both"/>
        <w:rPr>
          <w:rFonts w:ascii="Times New Roman" w:hAnsi="Times New Roman" w:cs="Times New Roman"/>
          <w:b/>
          <w:sz w:val="28"/>
          <w:szCs w:val="28"/>
        </w:rPr>
      </w:pPr>
    </w:p>
    <w:p w14:paraId="44E94D01"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5.2.1.1. Сохранение относительно высокой доли населения трудоспособного возраста: несмотря на снижение значений показателя в период 2011-2018 гг. с 64,8 до 63,2%, сложившаяся ситуация </w:t>
      </w:r>
      <w:r w:rsidRPr="00693A39">
        <w:rPr>
          <w:rFonts w:ascii="Times New Roman" w:hAnsi="Times New Roman" w:cs="Times New Roman"/>
          <w:sz w:val="28"/>
          <w:szCs w:val="28"/>
          <w:lang w:val="en-US"/>
        </w:rPr>
        <w:t>c</w:t>
      </w:r>
      <w:r w:rsidRPr="00693A39">
        <w:rPr>
          <w:rFonts w:ascii="Times New Roman" w:hAnsi="Times New Roman" w:cs="Times New Roman"/>
          <w:sz w:val="28"/>
          <w:szCs w:val="28"/>
        </w:rPr>
        <w:t xml:space="preserve"> нагрузкой непроизводительной части населения на общество заметно лучше, чем в среднем по Вологодскому муниципальному району и региону в целом. </w:t>
      </w:r>
    </w:p>
    <w:p w14:paraId="453BEB6A"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5.2.1.2. Стабильно низкий уровень зарегистрированной безработицы, не превышающий 1,0% на протяжении последних десяти лет и достигший 0,5% в 2018 г., что не только ниже </w:t>
      </w:r>
      <w:proofErr w:type="spellStart"/>
      <w:r w:rsidRPr="00693A39">
        <w:rPr>
          <w:rFonts w:ascii="Times New Roman" w:hAnsi="Times New Roman" w:cs="Times New Roman"/>
          <w:sz w:val="28"/>
          <w:szCs w:val="28"/>
        </w:rPr>
        <w:t>среднерайонных</w:t>
      </w:r>
      <w:proofErr w:type="spellEnd"/>
      <w:r w:rsidRPr="00693A39">
        <w:rPr>
          <w:rFonts w:ascii="Times New Roman" w:hAnsi="Times New Roman" w:cs="Times New Roman"/>
          <w:sz w:val="28"/>
          <w:szCs w:val="28"/>
        </w:rPr>
        <w:t xml:space="preserve"> значений, но и свидетельствует о позитивной динамике данного показателя.</w:t>
      </w:r>
    </w:p>
    <w:p w14:paraId="26C3295C"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5.2.1.3. Наращивание трудового потенциала территории, что выражается в устойчивом росте численности работающего населения (в период 2011-2018 гг. с 1493 до 1888 человек). </w:t>
      </w:r>
    </w:p>
    <w:p w14:paraId="28167ED2" w14:textId="77777777" w:rsidR="008D18B2" w:rsidRPr="00693A39" w:rsidRDefault="008D18B2" w:rsidP="008D18B2">
      <w:pPr>
        <w:spacing w:after="0" w:line="240" w:lineRule="auto"/>
        <w:ind w:firstLine="567"/>
        <w:jc w:val="both"/>
        <w:rPr>
          <w:rFonts w:ascii="Times New Roman" w:hAnsi="Times New Roman" w:cs="Times New Roman"/>
          <w:sz w:val="28"/>
          <w:szCs w:val="28"/>
        </w:rPr>
      </w:pPr>
    </w:p>
    <w:p w14:paraId="020C1450" w14:textId="77777777" w:rsidR="008D18B2" w:rsidRPr="00693A39" w:rsidRDefault="008D18B2" w:rsidP="008D18B2">
      <w:pPr>
        <w:spacing w:after="0" w:line="240" w:lineRule="auto"/>
        <w:ind w:firstLine="567"/>
        <w:jc w:val="both"/>
        <w:rPr>
          <w:rFonts w:ascii="Times New Roman" w:hAnsi="Times New Roman" w:cs="Times New Roman"/>
          <w:b/>
          <w:sz w:val="28"/>
          <w:szCs w:val="28"/>
        </w:rPr>
      </w:pPr>
      <w:r w:rsidRPr="00693A39">
        <w:rPr>
          <w:rFonts w:ascii="Times New Roman" w:hAnsi="Times New Roman" w:cs="Times New Roman"/>
          <w:b/>
          <w:sz w:val="28"/>
          <w:szCs w:val="28"/>
        </w:rPr>
        <w:t xml:space="preserve">5.2.2. Ключевые проблемы и вызовы </w:t>
      </w:r>
    </w:p>
    <w:p w14:paraId="2473E242" w14:textId="77777777" w:rsidR="008D18B2" w:rsidRPr="00693A39" w:rsidRDefault="008D18B2" w:rsidP="008D18B2">
      <w:pPr>
        <w:spacing w:after="0" w:line="240" w:lineRule="auto"/>
        <w:ind w:firstLine="567"/>
        <w:jc w:val="both"/>
        <w:rPr>
          <w:rFonts w:ascii="Times New Roman" w:hAnsi="Times New Roman" w:cs="Times New Roman"/>
          <w:b/>
          <w:sz w:val="28"/>
          <w:szCs w:val="28"/>
        </w:rPr>
      </w:pPr>
    </w:p>
    <w:p w14:paraId="0CBBC35E"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5.2.2.1. Сокращение доли населения трудоспособного возраста. С </w:t>
      </w:r>
      <w:r w:rsidRPr="0016205C">
        <w:rPr>
          <w:rFonts w:ascii="Times New Roman" w:hAnsi="Times New Roman" w:cs="Times New Roman"/>
          <w:color w:val="000000" w:themeColor="text1"/>
          <w:sz w:val="28"/>
          <w:szCs w:val="28"/>
        </w:rPr>
        <w:t xml:space="preserve">2011 г. </w:t>
      </w:r>
      <w:r w:rsidRPr="00693A39">
        <w:rPr>
          <w:rFonts w:ascii="Times New Roman" w:hAnsi="Times New Roman" w:cs="Times New Roman"/>
          <w:sz w:val="28"/>
          <w:szCs w:val="28"/>
        </w:rPr>
        <w:t xml:space="preserve">по 2018 г. она уменьшилась на 1,6 </w:t>
      </w:r>
      <w:proofErr w:type="spellStart"/>
      <w:r w:rsidRPr="00693A39">
        <w:rPr>
          <w:rFonts w:ascii="Times New Roman" w:hAnsi="Times New Roman" w:cs="Times New Roman"/>
          <w:sz w:val="28"/>
          <w:szCs w:val="28"/>
        </w:rPr>
        <w:t>п.п</w:t>
      </w:r>
      <w:proofErr w:type="spellEnd"/>
      <w:r w:rsidRPr="00693A39">
        <w:rPr>
          <w:rFonts w:ascii="Times New Roman" w:hAnsi="Times New Roman" w:cs="Times New Roman"/>
          <w:sz w:val="28"/>
          <w:szCs w:val="28"/>
        </w:rPr>
        <w:t xml:space="preserve">. и на конец рассматриваемого периода составила 63,2%. </w:t>
      </w:r>
    </w:p>
    <w:p w14:paraId="1A4298E9"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5.2.2.2. Диспропорция спроса и предложения на рынке труда. На территории Спасского сельского поселения наблюдается нехватка учителей, фельдшеров и рабочих сельскохозяйственных специальностей.</w:t>
      </w:r>
    </w:p>
    <w:p w14:paraId="07F0D91F"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5.2.2.3. Наличие ярко выраженной маятниковой трудовой миграции населения (в 2018 г. около половины жителей Спасского сельского поселения работало в Вологде), связанной, прежде всего, с привлекательностью более высокооплачиваемых вакансий в административном центре области. </w:t>
      </w:r>
    </w:p>
    <w:p w14:paraId="3DC62FC3"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5.2.2.4. Отсутствие ярко выраженных стимулов для притока высококвалифицированных специалистов.</w:t>
      </w:r>
    </w:p>
    <w:p w14:paraId="772319D6"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5.2.2.5. Развитие теневой занятости и лояльное отношение населения к ней.</w:t>
      </w:r>
    </w:p>
    <w:p w14:paraId="18A32A52" w14:textId="3039D56F" w:rsidR="008D18B2" w:rsidRDefault="008D18B2" w:rsidP="008D18B2">
      <w:pPr>
        <w:spacing w:after="0" w:line="240" w:lineRule="auto"/>
        <w:ind w:firstLine="567"/>
        <w:jc w:val="both"/>
        <w:rPr>
          <w:rFonts w:ascii="Times New Roman" w:hAnsi="Times New Roman" w:cs="Times New Roman"/>
          <w:sz w:val="28"/>
          <w:szCs w:val="28"/>
        </w:rPr>
      </w:pPr>
    </w:p>
    <w:p w14:paraId="35BDC437" w14:textId="4C1D30FF" w:rsidR="002A2055" w:rsidRDefault="002A2055" w:rsidP="008D18B2">
      <w:pPr>
        <w:spacing w:after="0" w:line="240" w:lineRule="auto"/>
        <w:ind w:firstLine="567"/>
        <w:jc w:val="both"/>
        <w:rPr>
          <w:rFonts w:ascii="Times New Roman" w:hAnsi="Times New Roman" w:cs="Times New Roman"/>
          <w:sz w:val="28"/>
          <w:szCs w:val="28"/>
        </w:rPr>
      </w:pPr>
    </w:p>
    <w:p w14:paraId="16ED7743" w14:textId="77777777" w:rsidR="002A2055" w:rsidRPr="00693A39" w:rsidRDefault="002A2055" w:rsidP="008D18B2">
      <w:pPr>
        <w:spacing w:after="0" w:line="240" w:lineRule="auto"/>
        <w:ind w:firstLine="567"/>
        <w:jc w:val="both"/>
        <w:rPr>
          <w:rFonts w:ascii="Times New Roman" w:hAnsi="Times New Roman" w:cs="Times New Roman"/>
          <w:sz w:val="28"/>
          <w:szCs w:val="28"/>
        </w:rPr>
      </w:pPr>
    </w:p>
    <w:p w14:paraId="469B3DC4" w14:textId="77777777" w:rsidR="008D18B2" w:rsidRPr="00693A39" w:rsidRDefault="008D18B2" w:rsidP="008D18B2">
      <w:pPr>
        <w:spacing w:after="0" w:line="240" w:lineRule="auto"/>
        <w:ind w:firstLine="567"/>
        <w:jc w:val="both"/>
        <w:rPr>
          <w:rFonts w:ascii="Times New Roman" w:hAnsi="Times New Roman" w:cs="Times New Roman"/>
          <w:b/>
          <w:sz w:val="28"/>
          <w:szCs w:val="28"/>
        </w:rPr>
      </w:pPr>
      <w:r w:rsidRPr="00693A39">
        <w:rPr>
          <w:rFonts w:ascii="Times New Roman" w:hAnsi="Times New Roman" w:cs="Times New Roman"/>
          <w:b/>
          <w:sz w:val="28"/>
          <w:szCs w:val="28"/>
        </w:rPr>
        <w:lastRenderedPageBreak/>
        <w:t xml:space="preserve">5.2.3. Ожидаемые результаты </w:t>
      </w:r>
    </w:p>
    <w:p w14:paraId="4C9D67F6" w14:textId="77777777" w:rsidR="008D18B2" w:rsidRPr="00693A39" w:rsidRDefault="008D18B2" w:rsidP="008D18B2">
      <w:pPr>
        <w:spacing w:after="0" w:line="240" w:lineRule="auto"/>
        <w:ind w:firstLine="567"/>
        <w:jc w:val="both"/>
        <w:rPr>
          <w:rFonts w:ascii="Times New Roman" w:hAnsi="Times New Roman" w:cs="Times New Roman"/>
          <w:b/>
          <w:sz w:val="28"/>
          <w:szCs w:val="28"/>
        </w:rPr>
      </w:pPr>
    </w:p>
    <w:p w14:paraId="4DAA2773" w14:textId="7E428B9C"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К 2030 году в Спасском сельском поселении созданы благоприятные условия для занятости местных жителей, большинство из которых работает в пределах данной территории, а также для устойчивого миграционного притока квалифицированных кадров. На локальном рынке труда наблюдается относительный паритет между спросом и предложением, а уровень зарегистрированной безработицы не превышает </w:t>
      </w:r>
      <w:proofErr w:type="spellStart"/>
      <w:r w:rsidRPr="005F4F5D">
        <w:rPr>
          <w:rFonts w:ascii="Times New Roman" w:hAnsi="Times New Roman" w:cs="Times New Roman"/>
          <w:sz w:val="28"/>
          <w:szCs w:val="28"/>
        </w:rPr>
        <w:t>среднерайонного</w:t>
      </w:r>
      <w:proofErr w:type="spellEnd"/>
      <w:r w:rsidRPr="005F4F5D">
        <w:rPr>
          <w:rFonts w:ascii="Times New Roman" w:hAnsi="Times New Roman" w:cs="Times New Roman"/>
          <w:sz w:val="28"/>
          <w:szCs w:val="28"/>
        </w:rPr>
        <w:t xml:space="preserve"> значения.</w:t>
      </w:r>
    </w:p>
    <w:p w14:paraId="13B853E0" w14:textId="77777777" w:rsidR="008D18B2" w:rsidRPr="00693A39" w:rsidRDefault="008D18B2" w:rsidP="008D18B2">
      <w:pPr>
        <w:spacing w:after="0" w:line="240" w:lineRule="auto"/>
        <w:ind w:firstLine="567"/>
        <w:jc w:val="both"/>
        <w:rPr>
          <w:rFonts w:ascii="Times New Roman" w:hAnsi="Times New Roman" w:cs="Times New Roman"/>
          <w:sz w:val="28"/>
          <w:szCs w:val="28"/>
        </w:rPr>
      </w:pPr>
    </w:p>
    <w:p w14:paraId="21767DD6" w14:textId="77777777" w:rsidR="008D18B2" w:rsidRPr="00693A39" w:rsidRDefault="008D18B2" w:rsidP="008D18B2">
      <w:pPr>
        <w:spacing w:after="0" w:line="240" w:lineRule="auto"/>
        <w:ind w:firstLine="567"/>
        <w:jc w:val="both"/>
        <w:rPr>
          <w:rFonts w:ascii="Times New Roman" w:hAnsi="Times New Roman" w:cs="Times New Roman"/>
          <w:b/>
          <w:sz w:val="28"/>
          <w:szCs w:val="28"/>
        </w:rPr>
      </w:pPr>
      <w:r w:rsidRPr="00693A39">
        <w:rPr>
          <w:rFonts w:ascii="Times New Roman" w:hAnsi="Times New Roman" w:cs="Times New Roman"/>
          <w:b/>
          <w:sz w:val="28"/>
          <w:szCs w:val="28"/>
        </w:rPr>
        <w:t xml:space="preserve">5.2.4. Задачи </w:t>
      </w:r>
    </w:p>
    <w:p w14:paraId="59C63CD4" w14:textId="77777777" w:rsidR="008D18B2" w:rsidRPr="00693A39" w:rsidRDefault="008D18B2" w:rsidP="008D18B2">
      <w:pPr>
        <w:spacing w:after="0" w:line="240" w:lineRule="auto"/>
        <w:ind w:firstLine="567"/>
        <w:jc w:val="both"/>
        <w:rPr>
          <w:rFonts w:ascii="Times New Roman" w:hAnsi="Times New Roman" w:cs="Times New Roman"/>
          <w:b/>
          <w:sz w:val="28"/>
          <w:szCs w:val="28"/>
        </w:rPr>
      </w:pPr>
    </w:p>
    <w:p w14:paraId="251872CD"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5.2.4.1. Обеспечение конкурентной заработной платы, позволяющей не только сохранять, но и наращивать трудовой и экономический потенциал сельского поселения. </w:t>
      </w:r>
    </w:p>
    <w:p w14:paraId="35F8D786"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5.2.4.2. Выстраивание эффективной системы взаимодействия с крупными и средними предприятиями сельского поселения в части удовлетворения текущей и перспективной потребности в кадрах. </w:t>
      </w:r>
    </w:p>
    <w:p w14:paraId="2670FA3C"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5.2.4.3. Создание условий для развития легальной самозанятости, в т.ч. в виде мелких (семейных) фермерских хозяйств, форм удаленной работы (в т.ч. в </w:t>
      </w:r>
      <w:r w:rsidRPr="00693A39">
        <w:rPr>
          <w:rFonts w:ascii="Times New Roman" w:hAnsi="Times New Roman" w:cs="Times New Roman"/>
          <w:sz w:val="28"/>
          <w:szCs w:val="28"/>
          <w:lang w:val="en-US"/>
        </w:rPr>
        <w:t>IT</w:t>
      </w:r>
      <w:r w:rsidRPr="00693A39">
        <w:rPr>
          <w:rFonts w:ascii="Times New Roman" w:hAnsi="Times New Roman" w:cs="Times New Roman"/>
          <w:sz w:val="28"/>
          <w:szCs w:val="28"/>
        </w:rPr>
        <w:t xml:space="preserve">-сфере). </w:t>
      </w:r>
    </w:p>
    <w:p w14:paraId="573C9F5F"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5.2.4.4. Повышение социальной ответственности местного бизнеса и развитие социального предпринимательства. </w:t>
      </w:r>
    </w:p>
    <w:p w14:paraId="4BBAD59B"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5.2.4.5. Содействие занятости социально уязвимых категорий населения (лиц с ограниченными физическими возможностями, граждан предпенсионного и пенсионного возраста, женщин, имеющих малолетних детей, и других). </w:t>
      </w:r>
    </w:p>
    <w:p w14:paraId="59A169D5"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5.2.4.6. Реализация комплекса мероприятий по профессиональному сопровождению молодежи (уроки по профориентации, посещение местных предприятий, организация стажировок, развитие системы временного и постоянного трудоустройства и т.д.), направленных на закрепление кадров в сельском поселении. </w:t>
      </w:r>
    </w:p>
    <w:p w14:paraId="2065F802"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5.2.4.7. Популяризация формальных каналов трудоустройства и повышение эффективности деятельности государственных служб занятости.</w:t>
      </w:r>
    </w:p>
    <w:p w14:paraId="02E82039" w14:textId="77777777" w:rsidR="008D18B2" w:rsidRPr="00693A39" w:rsidRDefault="008D18B2" w:rsidP="008D18B2">
      <w:pPr>
        <w:spacing w:after="0" w:line="240" w:lineRule="auto"/>
        <w:ind w:firstLine="567"/>
        <w:jc w:val="both"/>
        <w:rPr>
          <w:rFonts w:ascii="Times New Roman" w:hAnsi="Times New Roman" w:cs="Times New Roman"/>
          <w:sz w:val="28"/>
          <w:szCs w:val="28"/>
        </w:rPr>
      </w:pPr>
      <w:r w:rsidRPr="00693A39">
        <w:rPr>
          <w:rFonts w:ascii="Times New Roman" w:hAnsi="Times New Roman" w:cs="Times New Roman"/>
          <w:sz w:val="28"/>
          <w:szCs w:val="28"/>
        </w:rPr>
        <w:t xml:space="preserve">5.2.4.8. Стимулирование официальной занятости и ограничение теневой экономической деятельности. </w:t>
      </w:r>
    </w:p>
    <w:p w14:paraId="1E28E6BA" w14:textId="77777777" w:rsidR="008D18B2" w:rsidRPr="00693A39" w:rsidRDefault="008D18B2" w:rsidP="008D18B2">
      <w:pPr>
        <w:spacing w:after="0" w:line="240" w:lineRule="auto"/>
        <w:ind w:firstLine="567"/>
        <w:jc w:val="both"/>
        <w:rPr>
          <w:rFonts w:ascii="Times New Roman" w:hAnsi="Times New Roman" w:cs="Times New Roman"/>
          <w:b/>
          <w:sz w:val="28"/>
          <w:szCs w:val="28"/>
        </w:rPr>
      </w:pPr>
    </w:p>
    <w:p w14:paraId="22283402" w14:textId="77777777" w:rsidR="008D18B2" w:rsidRDefault="008D18B2" w:rsidP="008D18B2">
      <w:pPr>
        <w:spacing w:after="0" w:line="240" w:lineRule="auto"/>
        <w:ind w:firstLine="567"/>
        <w:jc w:val="both"/>
        <w:rPr>
          <w:rFonts w:ascii="Times New Roman" w:hAnsi="Times New Roman" w:cs="Times New Roman"/>
          <w:b/>
          <w:sz w:val="28"/>
          <w:szCs w:val="28"/>
        </w:rPr>
      </w:pPr>
      <w:r w:rsidRPr="00693A39">
        <w:rPr>
          <w:rFonts w:ascii="Times New Roman" w:hAnsi="Times New Roman" w:cs="Times New Roman"/>
          <w:b/>
          <w:sz w:val="28"/>
          <w:szCs w:val="28"/>
        </w:rPr>
        <w:t xml:space="preserve">5.2.5. Показатели </w:t>
      </w:r>
    </w:p>
    <w:p w14:paraId="7B5FF150" w14:textId="77777777" w:rsidR="008D18B2" w:rsidRPr="00693A39" w:rsidRDefault="008D18B2" w:rsidP="008D18B2">
      <w:pPr>
        <w:spacing w:after="0" w:line="240" w:lineRule="auto"/>
        <w:ind w:firstLine="567"/>
        <w:jc w:val="both"/>
        <w:rPr>
          <w:rFonts w:ascii="Times New Roman" w:hAnsi="Times New Roman" w:cs="Times New Roman"/>
          <w:b/>
          <w:sz w:val="28"/>
          <w:szCs w:val="28"/>
        </w:rPr>
      </w:pPr>
    </w:p>
    <w:p w14:paraId="2AB979EF" w14:textId="0574486A" w:rsidR="008D18B2" w:rsidRPr="00F356E2" w:rsidRDefault="008D18B2" w:rsidP="00663D62">
      <w:pPr>
        <w:spacing w:after="0" w:line="240" w:lineRule="auto"/>
        <w:ind w:firstLine="567"/>
        <w:jc w:val="both"/>
        <w:rPr>
          <w:rFonts w:ascii="Times New Roman" w:hAnsi="Times New Roman" w:cs="Times New Roman"/>
          <w:color w:val="000000" w:themeColor="text1"/>
          <w:sz w:val="28"/>
          <w:szCs w:val="28"/>
        </w:rPr>
      </w:pPr>
      <w:r w:rsidRPr="00F356E2">
        <w:rPr>
          <w:rFonts w:ascii="Times New Roman" w:hAnsi="Times New Roman" w:cs="Times New Roman"/>
          <w:color w:val="000000" w:themeColor="text1"/>
          <w:sz w:val="28"/>
          <w:szCs w:val="28"/>
        </w:rPr>
        <w:t>5.2.5.1. Повышение занятости на территории сельского поселения</w:t>
      </w:r>
      <w:r w:rsidR="00EF27CB" w:rsidRPr="00F356E2">
        <w:rPr>
          <w:rFonts w:ascii="Times New Roman" w:hAnsi="Times New Roman" w:cs="Times New Roman"/>
          <w:color w:val="000000" w:themeColor="text1"/>
          <w:sz w:val="28"/>
          <w:szCs w:val="28"/>
        </w:rPr>
        <w:t xml:space="preserve"> (доли жителей поселения, работающих на территории поселения)</w:t>
      </w:r>
      <w:r w:rsidRPr="00F356E2">
        <w:rPr>
          <w:rFonts w:ascii="Times New Roman" w:hAnsi="Times New Roman" w:cs="Times New Roman"/>
          <w:color w:val="000000" w:themeColor="text1"/>
          <w:sz w:val="28"/>
          <w:szCs w:val="28"/>
        </w:rPr>
        <w:t xml:space="preserve"> с 43,8%</w:t>
      </w:r>
      <w:r w:rsidR="00EF27CB" w:rsidRPr="00F356E2">
        <w:rPr>
          <w:rFonts w:ascii="Times New Roman" w:hAnsi="Times New Roman" w:cs="Times New Roman"/>
          <w:color w:val="000000" w:themeColor="text1"/>
          <w:sz w:val="28"/>
          <w:szCs w:val="28"/>
        </w:rPr>
        <w:t xml:space="preserve"> </w:t>
      </w:r>
      <w:r w:rsidR="00F356E2" w:rsidRPr="00F356E2">
        <w:rPr>
          <w:rFonts w:ascii="Times New Roman" w:hAnsi="Times New Roman" w:cs="Times New Roman"/>
          <w:color w:val="000000" w:themeColor="text1"/>
          <w:sz w:val="28"/>
          <w:szCs w:val="28"/>
        </w:rPr>
        <w:t>о</w:t>
      </w:r>
      <w:r w:rsidRPr="00F356E2">
        <w:rPr>
          <w:rFonts w:ascii="Times New Roman" w:hAnsi="Times New Roman" w:cs="Times New Roman"/>
          <w:color w:val="000000" w:themeColor="text1"/>
          <w:sz w:val="28"/>
          <w:szCs w:val="28"/>
        </w:rPr>
        <w:t>т общей численности работников в 2020 году до 65,0% к 2030 году.</w:t>
      </w:r>
    </w:p>
    <w:p w14:paraId="3BB4AB68" w14:textId="5F5D38AF" w:rsidR="00E15E14" w:rsidRPr="00F356E2" w:rsidRDefault="00E15E14" w:rsidP="00E15E14">
      <w:pPr>
        <w:spacing w:after="0" w:line="240" w:lineRule="auto"/>
        <w:ind w:firstLine="567"/>
        <w:jc w:val="both"/>
        <w:rPr>
          <w:rFonts w:ascii="Times New Roman" w:hAnsi="Times New Roman" w:cs="Times New Roman"/>
          <w:color w:val="000000" w:themeColor="text1"/>
          <w:sz w:val="28"/>
          <w:szCs w:val="28"/>
        </w:rPr>
      </w:pPr>
      <w:r w:rsidRPr="00F356E2">
        <w:rPr>
          <w:rFonts w:ascii="Times New Roman" w:hAnsi="Times New Roman" w:cs="Times New Roman"/>
          <w:color w:val="000000" w:themeColor="text1"/>
          <w:sz w:val="28"/>
          <w:szCs w:val="28"/>
        </w:rPr>
        <w:t xml:space="preserve">5.2.5.1. Увеличение миграционного прироста населения в год с 77 человек в 2020 году до </w:t>
      </w:r>
      <w:r w:rsidR="00EF156B" w:rsidRPr="00F356E2">
        <w:rPr>
          <w:rFonts w:ascii="Times New Roman" w:hAnsi="Times New Roman" w:cs="Times New Roman"/>
          <w:color w:val="000000" w:themeColor="text1"/>
          <w:sz w:val="28"/>
          <w:szCs w:val="28"/>
        </w:rPr>
        <w:t>100</w:t>
      </w:r>
      <w:r w:rsidRPr="00F356E2">
        <w:rPr>
          <w:rFonts w:ascii="Times New Roman" w:hAnsi="Times New Roman" w:cs="Times New Roman"/>
          <w:color w:val="000000" w:themeColor="text1"/>
          <w:sz w:val="28"/>
          <w:szCs w:val="28"/>
        </w:rPr>
        <w:t xml:space="preserve"> человек к 2030 году. </w:t>
      </w:r>
    </w:p>
    <w:p w14:paraId="5FEF9790" w14:textId="77777777" w:rsidR="00E0344C" w:rsidRPr="00693A39" w:rsidRDefault="00E0344C" w:rsidP="00663D62">
      <w:pPr>
        <w:spacing w:after="0" w:line="240" w:lineRule="auto"/>
        <w:ind w:firstLine="567"/>
        <w:jc w:val="both"/>
        <w:rPr>
          <w:rFonts w:ascii="Times New Roman" w:hAnsi="Times New Roman" w:cs="Times New Roman"/>
          <w:sz w:val="28"/>
          <w:szCs w:val="28"/>
        </w:rPr>
      </w:pPr>
    </w:p>
    <w:p w14:paraId="7622169E" w14:textId="77777777" w:rsidR="00E0344C" w:rsidRPr="00693A39" w:rsidRDefault="00E0344C" w:rsidP="00663D62">
      <w:pPr>
        <w:pStyle w:val="2"/>
        <w:ind w:firstLine="0"/>
      </w:pPr>
      <w:bookmarkStart w:id="24" w:name="_Toc78294456"/>
      <w:r w:rsidRPr="00693A39">
        <w:lastRenderedPageBreak/>
        <w:t>5.3. В сфере агропромышленного комплекса</w:t>
      </w:r>
      <w:bookmarkEnd w:id="24"/>
    </w:p>
    <w:p w14:paraId="14CAA310" w14:textId="77777777" w:rsidR="00E0344C" w:rsidRPr="00693A39" w:rsidRDefault="00E0344C" w:rsidP="00663D62">
      <w:pPr>
        <w:autoSpaceDE w:val="0"/>
        <w:autoSpaceDN w:val="0"/>
        <w:adjustRightInd w:val="0"/>
        <w:spacing w:after="0" w:line="240" w:lineRule="auto"/>
        <w:jc w:val="both"/>
        <w:rPr>
          <w:rFonts w:ascii="Times New Roman" w:hAnsi="Times New Roman"/>
          <w:b/>
          <w:bCs/>
          <w:sz w:val="28"/>
          <w:szCs w:val="28"/>
        </w:rPr>
      </w:pPr>
    </w:p>
    <w:p w14:paraId="6FFC4155" w14:textId="77777777" w:rsidR="009B4D8F" w:rsidRPr="00693A39" w:rsidRDefault="009B4D8F" w:rsidP="00663D62">
      <w:pPr>
        <w:autoSpaceDE w:val="0"/>
        <w:autoSpaceDN w:val="0"/>
        <w:adjustRightInd w:val="0"/>
        <w:spacing w:after="0" w:line="240" w:lineRule="auto"/>
        <w:ind w:firstLine="708"/>
        <w:jc w:val="both"/>
        <w:rPr>
          <w:rFonts w:ascii="Times New Roman" w:hAnsi="Times New Roman"/>
          <w:b/>
          <w:bCs/>
          <w:sz w:val="28"/>
          <w:szCs w:val="28"/>
        </w:rPr>
      </w:pPr>
      <w:r w:rsidRPr="00693A39">
        <w:rPr>
          <w:rFonts w:ascii="Times New Roman" w:hAnsi="Times New Roman"/>
          <w:b/>
          <w:bCs/>
          <w:sz w:val="28"/>
          <w:szCs w:val="28"/>
        </w:rPr>
        <w:t>5.3.1. Достижения и конкурентные преимущества</w:t>
      </w:r>
    </w:p>
    <w:p w14:paraId="3B634075" w14:textId="77777777" w:rsidR="009B4D8F" w:rsidRPr="00693A39" w:rsidRDefault="009B4D8F" w:rsidP="00663D62">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14:paraId="69AC959A"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color w:val="000000"/>
          <w:sz w:val="28"/>
          <w:szCs w:val="28"/>
        </w:rPr>
        <w:t xml:space="preserve">5.3.1.1. Развиты традиционные направления аграрного комплекса Вологодской области: молочное и мясное животноводство, птицеводство. Основными сельхозпроизводителями являются </w:t>
      </w:r>
      <w:r w:rsidRPr="00693A39">
        <w:rPr>
          <w:rFonts w:ascii="Times New Roman" w:hAnsi="Times New Roman"/>
          <w:sz w:val="28"/>
          <w:szCs w:val="28"/>
        </w:rPr>
        <w:t>СХПК</w:t>
      </w:r>
      <w:r>
        <w:rPr>
          <w:rFonts w:ascii="Times New Roman" w:hAnsi="Times New Roman"/>
          <w:sz w:val="28"/>
          <w:szCs w:val="28"/>
        </w:rPr>
        <w:t xml:space="preserve"> </w:t>
      </w:r>
      <w:r w:rsidRPr="00693A39">
        <w:rPr>
          <w:rFonts w:ascii="Times New Roman" w:hAnsi="Times New Roman"/>
          <w:sz w:val="28"/>
          <w:szCs w:val="28"/>
        </w:rPr>
        <w:t>«</w:t>
      </w:r>
      <w:proofErr w:type="spellStart"/>
      <w:r w:rsidRPr="00693A39">
        <w:rPr>
          <w:rFonts w:ascii="Times New Roman" w:hAnsi="Times New Roman"/>
          <w:sz w:val="28"/>
          <w:szCs w:val="28"/>
        </w:rPr>
        <w:t>Племптица</w:t>
      </w:r>
      <w:proofErr w:type="spellEnd"/>
      <w:r w:rsidRPr="00693A39">
        <w:rPr>
          <w:rFonts w:ascii="Times New Roman" w:hAnsi="Times New Roman"/>
          <w:sz w:val="28"/>
          <w:szCs w:val="28"/>
        </w:rPr>
        <w:t xml:space="preserve">-Можайское» и СПК (колхоз) «Племзавод Пригородный», которые на 2019 г. располагали 6% поголовья КРС и 6,3% </w:t>
      </w:r>
      <w:proofErr w:type="spellStart"/>
      <w:r w:rsidRPr="00693A39">
        <w:rPr>
          <w:rFonts w:ascii="Times New Roman" w:hAnsi="Times New Roman"/>
          <w:sz w:val="28"/>
          <w:szCs w:val="28"/>
        </w:rPr>
        <w:t>коров</w:t>
      </w:r>
      <w:proofErr w:type="spellEnd"/>
      <w:r w:rsidRPr="00693A39">
        <w:rPr>
          <w:rFonts w:ascii="Times New Roman" w:hAnsi="Times New Roman"/>
          <w:sz w:val="28"/>
          <w:szCs w:val="28"/>
        </w:rPr>
        <w:t>, 20,2% поголовья птицы Вологодского района. При этом предприятия поселения производили порядка 5,4% от валового надоя молока района и 19,3% яиц.</w:t>
      </w:r>
    </w:p>
    <w:p w14:paraId="1CF431A1" w14:textId="77777777" w:rsidR="009B4D8F" w:rsidRPr="00693A39" w:rsidRDefault="009B4D8F" w:rsidP="009D1EF9">
      <w:pPr>
        <w:autoSpaceDE w:val="0"/>
        <w:autoSpaceDN w:val="0"/>
        <w:adjustRightInd w:val="0"/>
        <w:spacing w:after="0" w:line="240" w:lineRule="auto"/>
        <w:ind w:firstLine="709"/>
        <w:jc w:val="both"/>
        <w:rPr>
          <w:rFonts w:ascii="Times New Roman" w:hAnsi="Times New Roman"/>
          <w:sz w:val="28"/>
          <w:szCs w:val="28"/>
        </w:rPr>
      </w:pPr>
      <w:r w:rsidRPr="00693A39">
        <w:rPr>
          <w:rFonts w:ascii="Times New Roman" w:hAnsi="Times New Roman"/>
          <w:color w:val="000000"/>
          <w:sz w:val="28"/>
          <w:szCs w:val="28"/>
        </w:rPr>
        <w:t>5.3.1.</w:t>
      </w:r>
      <w:r w:rsidRPr="00693A39">
        <w:rPr>
          <w:rFonts w:ascii="Times New Roman" w:hAnsi="Times New Roman"/>
          <w:sz w:val="28"/>
          <w:szCs w:val="28"/>
        </w:rPr>
        <w:t>2. Сельхозпредприятия поселения формируют племенную базу района. Так, СХПК «</w:t>
      </w:r>
      <w:proofErr w:type="spellStart"/>
      <w:r w:rsidRPr="00693A39">
        <w:rPr>
          <w:rFonts w:ascii="Times New Roman" w:hAnsi="Times New Roman"/>
          <w:sz w:val="28"/>
          <w:szCs w:val="28"/>
        </w:rPr>
        <w:t>Племптица</w:t>
      </w:r>
      <w:proofErr w:type="spellEnd"/>
      <w:r w:rsidRPr="00693A39">
        <w:rPr>
          <w:rFonts w:ascii="Times New Roman" w:hAnsi="Times New Roman"/>
          <w:sz w:val="28"/>
          <w:szCs w:val="28"/>
        </w:rPr>
        <w:t xml:space="preserve">-Можайское» является племенным репродуктором птицы пород </w:t>
      </w:r>
      <w:proofErr w:type="spellStart"/>
      <w:r w:rsidRPr="00693A39">
        <w:rPr>
          <w:rFonts w:ascii="Times New Roman" w:hAnsi="Times New Roman"/>
          <w:sz w:val="28"/>
          <w:szCs w:val="28"/>
        </w:rPr>
        <w:t>декалб</w:t>
      </w:r>
      <w:proofErr w:type="spellEnd"/>
      <w:r w:rsidRPr="00693A39">
        <w:rPr>
          <w:rFonts w:ascii="Times New Roman" w:hAnsi="Times New Roman"/>
          <w:sz w:val="28"/>
          <w:szCs w:val="28"/>
        </w:rPr>
        <w:t xml:space="preserve"> </w:t>
      </w:r>
      <w:proofErr w:type="spellStart"/>
      <w:r w:rsidRPr="00693A39">
        <w:rPr>
          <w:rFonts w:ascii="Times New Roman" w:hAnsi="Times New Roman"/>
          <w:sz w:val="28"/>
          <w:szCs w:val="28"/>
        </w:rPr>
        <w:t>уайт</w:t>
      </w:r>
      <w:proofErr w:type="spellEnd"/>
      <w:r w:rsidRPr="00693A39">
        <w:rPr>
          <w:rFonts w:ascii="Times New Roman" w:hAnsi="Times New Roman"/>
          <w:sz w:val="28"/>
          <w:szCs w:val="28"/>
        </w:rPr>
        <w:t xml:space="preserve"> и </w:t>
      </w:r>
      <w:proofErr w:type="spellStart"/>
      <w:r w:rsidRPr="00693A39">
        <w:rPr>
          <w:rFonts w:ascii="Times New Roman" w:hAnsi="Times New Roman"/>
          <w:sz w:val="28"/>
          <w:szCs w:val="28"/>
        </w:rPr>
        <w:t>хайсекс</w:t>
      </w:r>
      <w:proofErr w:type="spellEnd"/>
      <w:r w:rsidRPr="00693A39">
        <w:rPr>
          <w:rFonts w:ascii="Times New Roman" w:hAnsi="Times New Roman"/>
          <w:sz w:val="28"/>
          <w:szCs w:val="28"/>
        </w:rPr>
        <w:t xml:space="preserve"> </w:t>
      </w:r>
      <w:proofErr w:type="spellStart"/>
      <w:r w:rsidRPr="00693A39">
        <w:rPr>
          <w:rFonts w:ascii="Times New Roman" w:hAnsi="Times New Roman"/>
          <w:sz w:val="28"/>
          <w:szCs w:val="28"/>
        </w:rPr>
        <w:t>браун</w:t>
      </w:r>
      <w:proofErr w:type="spellEnd"/>
      <w:r w:rsidRPr="00693A39">
        <w:rPr>
          <w:rFonts w:ascii="Times New Roman" w:hAnsi="Times New Roman"/>
          <w:sz w:val="28"/>
          <w:szCs w:val="28"/>
        </w:rPr>
        <w:t>, обладающих высокой продуктивностью и жизнеспособностью, СПК (колхоз) «Племзавод Пригородный»</w:t>
      </w:r>
      <w:r>
        <w:rPr>
          <w:rFonts w:ascii="Times New Roman" w:hAnsi="Times New Roman"/>
          <w:sz w:val="28"/>
          <w:szCs w:val="28"/>
        </w:rPr>
        <w:t xml:space="preserve"> – </w:t>
      </w:r>
      <w:r w:rsidRPr="00693A39">
        <w:rPr>
          <w:rFonts w:ascii="Times New Roman" w:hAnsi="Times New Roman"/>
          <w:sz w:val="28"/>
          <w:szCs w:val="28"/>
        </w:rPr>
        <w:t xml:space="preserve">племенным заводом по разведению крупного рогатого скота черно-пестрой породы, характеризующейся высокими удоями, живой массой и хорошо приспособленной к местных природно-климатическим условиям. </w:t>
      </w:r>
    </w:p>
    <w:p w14:paraId="5F20AA8E" w14:textId="528073FB"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color w:val="000000"/>
          <w:sz w:val="28"/>
          <w:szCs w:val="28"/>
        </w:rPr>
        <w:t>5.3.1.</w:t>
      </w:r>
      <w:r w:rsidRPr="00693A39">
        <w:rPr>
          <w:rFonts w:ascii="Times New Roman" w:hAnsi="Times New Roman"/>
          <w:sz w:val="28"/>
          <w:szCs w:val="28"/>
        </w:rPr>
        <w:t>3. На сельскохозяйственных предприятиях поселения проводятся мероприятия по модернизации производства, внедрению ресурсосберегающих технологий, что способствует повышению эффективности их работы и интенсификации производства. Так, например, надои молока на одну корову в 2010-2019 г. увеличилась на 3</w:t>
      </w:r>
      <w:r w:rsidR="001E5388">
        <w:rPr>
          <w:rFonts w:ascii="Times New Roman" w:hAnsi="Times New Roman"/>
          <w:sz w:val="28"/>
          <w:szCs w:val="28"/>
        </w:rPr>
        <w:t>8</w:t>
      </w:r>
      <w:r w:rsidRPr="00693A39">
        <w:rPr>
          <w:rFonts w:ascii="Times New Roman" w:hAnsi="Times New Roman"/>
          <w:sz w:val="28"/>
          <w:szCs w:val="28"/>
        </w:rPr>
        <w:t>% (с 5142 до 71</w:t>
      </w:r>
      <w:r w:rsidR="001E5388">
        <w:rPr>
          <w:rFonts w:ascii="Times New Roman" w:hAnsi="Times New Roman"/>
          <w:sz w:val="28"/>
          <w:szCs w:val="28"/>
        </w:rPr>
        <w:t>0</w:t>
      </w:r>
      <w:r w:rsidRPr="00693A39">
        <w:rPr>
          <w:rFonts w:ascii="Times New Roman" w:hAnsi="Times New Roman"/>
          <w:sz w:val="28"/>
          <w:szCs w:val="28"/>
        </w:rPr>
        <w:t>3 кг).</w:t>
      </w:r>
    </w:p>
    <w:p w14:paraId="033BE4DA"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color w:val="000000"/>
          <w:sz w:val="28"/>
          <w:szCs w:val="28"/>
        </w:rPr>
        <w:t>5.3.1.</w:t>
      </w:r>
      <w:r w:rsidRPr="00693A39">
        <w:rPr>
          <w:rFonts w:ascii="Times New Roman" w:hAnsi="Times New Roman"/>
          <w:sz w:val="28"/>
          <w:szCs w:val="28"/>
        </w:rPr>
        <w:t>4. Предприятия поселения участвуют в системе добровольной сертификации продукции «Настоящий Вологодский продукт» и состоят в Молочном кластере Вологодской области, что в целом повышает их конкурентоспособность.</w:t>
      </w:r>
    </w:p>
    <w:p w14:paraId="2BC73BD0"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color w:val="000000"/>
          <w:sz w:val="28"/>
          <w:szCs w:val="28"/>
        </w:rPr>
      </w:pPr>
      <w:r w:rsidRPr="00693A39">
        <w:rPr>
          <w:rFonts w:ascii="Times New Roman" w:hAnsi="Times New Roman"/>
          <w:color w:val="000000"/>
          <w:sz w:val="28"/>
          <w:szCs w:val="28"/>
        </w:rPr>
        <w:t>5.3.1.5. Расположение Спасского поселения вблизи г. Вологды и в пределах развивающейся Вологодской агломерации – емкого рынка сбыта – обусловливает высокий потенциал для развития сельского хозяйства.</w:t>
      </w:r>
    </w:p>
    <w:p w14:paraId="154E7262"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color w:val="000000"/>
          <w:sz w:val="28"/>
          <w:szCs w:val="28"/>
        </w:rPr>
        <w:t>5.3.1.</w:t>
      </w:r>
      <w:r w:rsidRPr="00693A39">
        <w:rPr>
          <w:rFonts w:ascii="Times New Roman" w:hAnsi="Times New Roman"/>
          <w:sz w:val="28"/>
          <w:szCs w:val="28"/>
        </w:rPr>
        <w:t>6. Спасское поселение располагает значительными ресурсами сельскохозяйственных земель. Так, среди всех категорий земель поселения преобладают земли сельскохозяйственного назначения (75,56% от всего земельного фонда; порядка 37,5 тыс. га).</w:t>
      </w:r>
    </w:p>
    <w:p w14:paraId="7D86DF95"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color w:val="000000"/>
          <w:sz w:val="28"/>
          <w:szCs w:val="28"/>
        </w:rPr>
        <w:t>5.3.1.</w:t>
      </w:r>
      <w:r w:rsidRPr="00693A39">
        <w:rPr>
          <w:rFonts w:ascii="Times New Roman" w:hAnsi="Times New Roman"/>
          <w:sz w:val="28"/>
          <w:szCs w:val="28"/>
        </w:rPr>
        <w:t>7. Экологическое благополучие поселения и в целом Вологодского района.</w:t>
      </w:r>
    </w:p>
    <w:p w14:paraId="3A3C49FF" w14:textId="77777777" w:rsidR="009B4D8F" w:rsidRPr="00693A39" w:rsidRDefault="009B4D8F" w:rsidP="009B4D8F">
      <w:pPr>
        <w:autoSpaceDE w:val="0"/>
        <w:autoSpaceDN w:val="0"/>
        <w:adjustRightInd w:val="0"/>
        <w:spacing w:after="0" w:line="240" w:lineRule="auto"/>
        <w:jc w:val="both"/>
        <w:rPr>
          <w:rFonts w:ascii="Times New Roman" w:hAnsi="Times New Roman"/>
          <w:b/>
          <w:bCs/>
          <w:sz w:val="28"/>
          <w:szCs w:val="28"/>
        </w:rPr>
      </w:pPr>
    </w:p>
    <w:p w14:paraId="35EF80A6"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b/>
          <w:color w:val="000000"/>
          <w:sz w:val="28"/>
          <w:szCs w:val="28"/>
        </w:rPr>
        <w:t>5.3.</w:t>
      </w:r>
      <w:r w:rsidRPr="00693A39">
        <w:rPr>
          <w:rFonts w:ascii="Times New Roman" w:hAnsi="Times New Roman"/>
          <w:b/>
          <w:bCs/>
          <w:sz w:val="28"/>
          <w:szCs w:val="28"/>
        </w:rPr>
        <w:t xml:space="preserve">2. Ключевые проблемы и вызовы </w:t>
      </w:r>
    </w:p>
    <w:p w14:paraId="40271EF2" w14:textId="77777777" w:rsidR="009B4D8F" w:rsidRPr="00693A39" w:rsidRDefault="009B4D8F" w:rsidP="009B4D8F">
      <w:pPr>
        <w:autoSpaceDE w:val="0"/>
        <w:autoSpaceDN w:val="0"/>
        <w:adjustRightInd w:val="0"/>
        <w:spacing w:after="0" w:line="240" w:lineRule="auto"/>
        <w:jc w:val="both"/>
        <w:rPr>
          <w:rFonts w:ascii="Times New Roman" w:hAnsi="Times New Roman"/>
          <w:sz w:val="28"/>
          <w:szCs w:val="28"/>
        </w:rPr>
      </w:pPr>
    </w:p>
    <w:p w14:paraId="37DAFE0F"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5.3.2.1. Высокая степень износа основных фондов сельскохозяйственных предприятий поселения при сравнительно низких темпах технической и технологической модернизации отрасли, обусловленных недостаточным притоком инвестиций в развитие сельского хозяйства и сельхозпереработки. В 2018-2020 гг. степень износа основных фондов сельхозпредприятий варьировалась в пределах 43,1-57,9%. </w:t>
      </w:r>
    </w:p>
    <w:p w14:paraId="67515E9D"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lastRenderedPageBreak/>
        <w:t>5.3.2.2. Отрицательная рентабельность продаж основных сельхозтоваропроизводителей поселения, которая свидетельствует о том, что себестоимость производимой продукции выше, чем прибыль от ее реализации.</w:t>
      </w:r>
    </w:p>
    <w:p w14:paraId="37A78CB8"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5.3.2.3. Сокращение ресурсной базы сельхозпредприятий поселения. За 2010-2020 гг. поголовье КРС снизилось на 18% или 509 гол., птицы – на 23% или 101 тыс. гол.; среднесписочная численность работающих на предприятиях сократилась на 31% или 200 чел.</w:t>
      </w:r>
    </w:p>
    <w:p w14:paraId="31CE46F6"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5.3.2.4. Наличие </w:t>
      </w:r>
      <w:proofErr w:type="spellStart"/>
      <w:r w:rsidRPr="00693A39">
        <w:rPr>
          <w:rFonts w:ascii="Times New Roman" w:hAnsi="Times New Roman"/>
          <w:sz w:val="28"/>
          <w:szCs w:val="28"/>
        </w:rPr>
        <w:t>недиверсифицированных</w:t>
      </w:r>
      <w:proofErr w:type="spellEnd"/>
      <w:r w:rsidRPr="00693A39">
        <w:rPr>
          <w:rFonts w:ascii="Times New Roman" w:hAnsi="Times New Roman"/>
          <w:sz w:val="28"/>
          <w:szCs w:val="28"/>
        </w:rPr>
        <w:t xml:space="preserve"> (систематических)</w:t>
      </w:r>
      <w:r w:rsidRPr="00693A39">
        <w:rPr>
          <w:rStyle w:val="a9"/>
          <w:rFonts w:ascii="Times New Roman" w:hAnsi="Times New Roman"/>
          <w:sz w:val="28"/>
          <w:szCs w:val="28"/>
        </w:rPr>
        <w:footnoteReference w:id="7"/>
      </w:r>
      <w:r w:rsidRPr="00693A39">
        <w:rPr>
          <w:rFonts w:ascii="Times New Roman" w:hAnsi="Times New Roman"/>
          <w:sz w:val="28"/>
          <w:szCs w:val="28"/>
        </w:rPr>
        <w:t xml:space="preserve"> рисков в сельском хозяйстве, в том числе погодно-климатического характера.</w:t>
      </w:r>
    </w:p>
    <w:p w14:paraId="51851638"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5.3.2.5. Короткий вегетационный период и низкий уровень естественного плодородия почв</w:t>
      </w:r>
      <w:r>
        <w:rPr>
          <w:rFonts w:ascii="Times New Roman" w:hAnsi="Times New Roman"/>
          <w:sz w:val="28"/>
          <w:szCs w:val="28"/>
        </w:rPr>
        <w:t>.</w:t>
      </w:r>
    </w:p>
    <w:p w14:paraId="79B24DCA" w14:textId="5FA5C3EE"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5.3.2.6. Отсутствие на территории </w:t>
      </w:r>
      <w:r w:rsidR="00CE1A52">
        <w:rPr>
          <w:rFonts w:ascii="Times New Roman" w:hAnsi="Times New Roman"/>
          <w:sz w:val="28"/>
          <w:szCs w:val="28"/>
        </w:rPr>
        <w:t xml:space="preserve">Вологодского </w:t>
      </w:r>
      <w:r w:rsidRPr="00693A39">
        <w:rPr>
          <w:rFonts w:ascii="Times New Roman" w:hAnsi="Times New Roman"/>
          <w:sz w:val="28"/>
          <w:szCs w:val="28"/>
        </w:rPr>
        <w:t>района развитой службы логистики сельхозпродукции и слабое развитие системы сельскохозяйственной кооперации.</w:t>
      </w:r>
    </w:p>
    <w:p w14:paraId="485F2A5B"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5.3.2.7. Высокая конкуренция на сельскохозяйственном и продовольственном рынках из-за процессов глобализации и вхождения в область крупных торговых сетей со своими продуктовыми линейками.</w:t>
      </w:r>
    </w:p>
    <w:p w14:paraId="05E8B529"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5.3.2.8. Диспаритет цен: низкий уровень закупочных цен у сельхозтоваропроизводителей на продукцию (картофель, овощи, молоко, мясо, яйцо) организациями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14:paraId="4B7AA00A" w14:textId="755A7659"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5.3.2.9. Недостаточно развитое взаимодействие субъектов агропромышленного сектора с профильными научно-исследовательскими учреждениями, низкая «включенность» в процесс создания и апробации новшеств.</w:t>
      </w:r>
    </w:p>
    <w:p w14:paraId="3A5A77AD"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5.3.2.10. Дефицит высококвалифицированных кадров агропромышленного комплекса на селе</w:t>
      </w:r>
      <w:r w:rsidRPr="00693A39">
        <w:rPr>
          <w:rFonts w:ascii="Times New Roman" w:hAnsi="Times New Roman"/>
          <w:color w:val="FF0000"/>
          <w:sz w:val="28"/>
          <w:szCs w:val="28"/>
        </w:rPr>
        <w:t>.</w:t>
      </w:r>
    </w:p>
    <w:p w14:paraId="3BADEBBC"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color w:val="FF0000"/>
          <w:sz w:val="28"/>
          <w:szCs w:val="28"/>
        </w:rPr>
      </w:pPr>
      <w:r w:rsidRPr="00693A39">
        <w:rPr>
          <w:rFonts w:ascii="Times New Roman" w:hAnsi="Times New Roman"/>
          <w:sz w:val="28"/>
          <w:szCs w:val="28"/>
        </w:rPr>
        <w:t>5.3.2.11. Слабая активность малых форм хозяйствования (малых и средних предприятий, крестьянских (фермерских) и личных подсобных хозяйств) в сельском хозяйстве и сельхозпереработке на территории поселения.</w:t>
      </w:r>
    </w:p>
    <w:p w14:paraId="1A395481" w14:textId="77777777" w:rsidR="009B4D8F" w:rsidRPr="00693A39" w:rsidRDefault="009B4D8F" w:rsidP="009B4D8F">
      <w:pPr>
        <w:autoSpaceDE w:val="0"/>
        <w:autoSpaceDN w:val="0"/>
        <w:adjustRightInd w:val="0"/>
        <w:spacing w:after="0" w:line="240" w:lineRule="auto"/>
        <w:jc w:val="both"/>
        <w:rPr>
          <w:rFonts w:ascii="Times New Roman" w:hAnsi="Times New Roman"/>
          <w:sz w:val="28"/>
          <w:szCs w:val="28"/>
        </w:rPr>
      </w:pPr>
    </w:p>
    <w:p w14:paraId="246B9E19" w14:textId="77777777" w:rsidR="009B4D8F" w:rsidRPr="00693A39" w:rsidRDefault="009B4D8F" w:rsidP="009B4D8F">
      <w:pPr>
        <w:autoSpaceDE w:val="0"/>
        <w:autoSpaceDN w:val="0"/>
        <w:adjustRightInd w:val="0"/>
        <w:spacing w:after="0" w:line="240" w:lineRule="auto"/>
        <w:ind w:firstLine="708"/>
        <w:rPr>
          <w:rFonts w:ascii="Times New Roman" w:hAnsi="Times New Roman"/>
          <w:sz w:val="28"/>
          <w:szCs w:val="28"/>
        </w:rPr>
      </w:pPr>
      <w:r w:rsidRPr="00693A39">
        <w:rPr>
          <w:rFonts w:ascii="Times New Roman" w:hAnsi="Times New Roman"/>
          <w:b/>
          <w:sz w:val="28"/>
          <w:szCs w:val="28"/>
        </w:rPr>
        <w:t>5.3.</w:t>
      </w:r>
      <w:r w:rsidRPr="00693A39">
        <w:rPr>
          <w:rFonts w:ascii="Times New Roman" w:hAnsi="Times New Roman"/>
          <w:b/>
          <w:bCs/>
          <w:sz w:val="28"/>
          <w:szCs w:val="28"/>
        </w:rPr>
        <w:t xml:space="preserve">3. Ожидаемые результаты </w:t>
      </w:r>
    </w:p>
    <w:p w14:paraId="4F9CF8A0" w14:textId="77777777" w:rsidR="009B4D8F" w:rsidRPr="00693A39" w:rsidRDefault="009B4D8F" w:rsidP="009B4D8F">
      <w:pPr>
        <w:autoSpaceDE w:val="0"/>
        <w:autoSpaceDN w:val="0"/>
        <w:adjustRightInd w:val="0"/>
        <w:spacing w:after="0" w:line="240" w:lineRule="auto"/>
        <w:jc w:val="both"/>
        <w:rPr>
          <w:rFonts w:ascii="Times New Roman" w:hAnsi="Times New Roman"/>
          <w:sz w:val="28"/>
          <w:szCs w:val="28"/>
        </w:rPr>
      </w:pPr>
    </w:p>
    <w:p w14:paraId="53FB0045"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Спасское сельское поселение в 2030 году – поселение, на территории которого базируются и эффективно функционируют как крупные предприятия АПК, так и малые формы хозяйствования (крестьянские (фермерские) хозяйства, личные подсобные хозяйства). </w:t>
      </w:r>
    </w:p>
    <w:p w14:paraId="5F46315A" w14:textId="29077989"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Благодаря диверсифицированной структуре отрасли, сельхозтоваропроизводители поселения обеспечивают качественными и разнообразными продуктами питания жителей</w:t>
      </w:r>
      <w:r w:rsidR="00CE1A52">
        <w:rPr>
          <w:rFonts w:ascii="Times New Roman" w:hAnsi="Times New Roman"/>
          <w:sz w:val="28"/>
          <w:szCs w:val="28"/>
        </w:rPr>
        <w:t xml:space="preserve"> поселения,</w:t>
      </w:r>
      <w:r w:rsidRPr="00693A39">
        <w:rPr>
          <w:rFonts w:ascii="Times New Roman" w:hAnsi="Times New Roman"/>
          <w:sz w:val="28"/>
          <w:szCs w:val="28"/>
        </w:rPr>
        <w:t xml:space="preserve"> района и области и </w:t>
      </w:r>
      <w:proofErr w:type="spellStart"/>
      <w:r w:rsidRPr="00693A39">
        <w:rPr>
          <w:rFonts w:ascii="Times New Roman" w:hAnsi="Times New Roman"/>
          <w:sz w:val="28"/>
          <w:szCs w:val="28"/>
        </w:rPr>
        <w:t>сельхозсырьем</w:t>
      </w:r>
      <w:proofErr w:type="spellEnd"/>
      <w:r w:rsidRPr="00693A39">
        <w:rPr>
          <w:rFonts w:ascii="Times New Roman" w:hAnsi="Times New Roman"/>
          <w:sz w:val="28"/>
          <w:szCs w:val="28"/>
        </w:rPr>
        <w:t xml:space="preserve"> предприятия переработки.</w:t>
      </w:r>
    </w:p>
    <w:p w14:paraId="22E0452E" w14:textId="2F0509E7" w:rsidR="009B4D8F" w:rsidRDefault="009B4D8F" w:rsidP="009B4D8F">
      <w:pPr>
        <w:autoSpaceDE w:val="0"/>
        <w:autoSpaceDN w:val="0"/>
        <w:adjustRightInd w:val="0"/>
        <w:spacing w:after="0" w:line="240" w:lineRule="auto"/>
        <w:jc w:val="both"/>
        <w:rPr>
          <w:rFonts w:ascii="Times New Roman" w:hAnsi="Times New Roman"/>
          <w:sz w:val="28"/>
          <w:szCs w:val="28"/>
        </w:rPr>
      </w:pPr>
    </w:p>
    <w:p w14:paraId="6F599E1C" w14:textId="77777777" w:rsidR="002A2055" w:rsidRPr="00693A39" w:rsidRDefault="002A2055" w:rsidP="009B4D8F">
      <w:pPr>
        <w:autoSpaceDE w:val="0"/>
        <w:autoSpaceDN w:val="0"/>
        <w:adjustRightInd w:val="0"/>
        <w:spacing w:after="0" w:line="240" w:lineRule="auto"/>
        <w:jc w:val="both"/>
        <w:rPr>
          <w:rFonts w:ascii="Times New Roman" w:hAnsi="Times New Roman"/>
          <w:sz w:val="28"/>
          <w:szCs w:val="28"/>
        </w:rPr>
      </w:pPr>
    </w:p>
    <w:p w14:paraId="10CAB661"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b/>
          <w:bCs/>
          <w:sz w:val="28"/>
          <w:szCs w:val="28"/>
        </w:rPr>
      </w:pPr>
      <w:r w:rsidRPr="00693A39">
        <w:rPr>
          <w:rFonts w:ascii="Times New Roman" w:hAnsi="Times New Roman"/>
          <w:b/>
          <w:bCs/>
          <w:sz w:val="28"/>
          <w:szCs w:val="28"/>
        </w:rPr>
        <w:lastRenderedPageBreak/>
        <w:t>5.3.4. Задачи</w:t>
      </w:r>
    </w:p>
    <w:p w14:paraId="4BC35159"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p>
    <w:p w14:paraId="1F14A052" w14:textId="2A5C73BB" w:rsidR="009B4D8F"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5.3.4.1. Стимулирование роста производства и переработки основных видов сельскохозяйственной продукции на территории поселения (молока, мяса, яиц). </w:t>
      </w:r>
    </w:p>
    <w:p w14:paraId="75572D39" w14:textId="350256D5"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693A39">
        <w:rPr>
          <w:rFonts w:ascii="Times New Roman" w:hAnsi="Times New Roman"/>
          <w:sz w:val="28"/>
          <w:szCs w:val="28"/>
        </w:rPr>
        <w:t xml:space="preserve">5.3.4.2. </w:t>
      </w:r>
      <w:r>
        <w:rPr>
          <w:rFonts w:ascii="Times New Roman" w:hAnsi="Times New Roman"/>
          <w:sz w:val="28"/>
          <w:szCs w:val="28"/>
        </w:rPr>
        <w:t>Участие в п</w:t>
      </w:r>
      <w:r w:rsidRPr="00B774B7">
        <w:rPr>
          <w:rFonts w:ascii="Times New Roman" w:hAnsi="Times New Roman"/>
          <w:sz w:val="28"/>
          <w:szCs w:val="28"/>
        </w:rPr>
        <w:t>овышени</w:t>
      </w:r>
      <w:r>
        <w:rPr>
          <w:rFonts w:ascii="Times New Roman" w:hAnsi="Times New Roman"/>
          <w:sz w:val="28"/>
          <w:szCs w:val="28"/>
        </w:rPr>
        <w:t>и</w:t>
      </w:r>
      <w:r w:rsidRPr="00B774B7">
        <w:rPr>
          <w:rFonts w:ascii="Times New Roman" w:hAnsi="Times New Roman"/>
          <w:sz w:val="28"/>
          <w:szCs w:val="28"/>
        </w:rPr>
        <w:t xml:space="preserve"> доли обеспеченности населения</w:t>
      </w:r>
      <w:r>
        <w:rPr>
          <w:rFonts w:ascii="Times New Roman" w:hAnsi="Times New Roman"/>
          <w:sz w:val="28"/>
          <w:szCs w:val="28"/>
        </w:rPr>
        <w:t xml:space="preserve"> района и области</w:t>
      </w:r>
      <w:r w:rsidRPr="00B774B7">
        <w:rPr>
          <w:rFonts w:ascii="Times New Roman" w:hAnsi="Times New Roman"/>
          <w:sz w:val="28"/>
          <w:szCs w:val="28"/>
        </w:rPr>
        <w:t xml:space="preserve"> продуктами питания производства местных </w:t>
      </w:r>
      <w:r w:rsidRPr="00EF27CB">
        <w:rPr>
          <w:rFonts w:ascii="Times New Roman" w:hAnsi="Times New Roman"/>
          <w:sz w:val="28"/>
          <w:szCs w:val="28"/>
        </w:rPr>
        <w:t xml:space="preserve">сельхозтоваропроизводителей, обеспечении продовольственной безопасности района и рационального </w:t>
      </w:r>
      <w:r w:rsidRPr="00EF27CB">
        <w:rPr>
          <w:rFonts w:ascii="Times New Roman" w:hAnsi="Times New Roman"/>
          <w:color w:val="000000" w:themeColor="text1"/>
          <w:sz w:val="28"/>
          <w:szCs w:val="28"/>
        </w:rPr>
        <w:t>импортозамещения сельскохозяйственной продукции и продуктов питания.</w:t>
      </w:r>
    </w:p>
    <w:p w14:paraId="2C6ECFD5"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5.3.4.3. Участие в создании и развитии конкурентоспособного </w:t>
      </w:r>
      <w:proofErr w:type="spellStart"/>
      <w:r w:rsidRPr="00EF27CB">
        <w:rPr>
          <w:rFonts w:ascii="Times New Roman" w:hAnsi="Times New Roman"/>
          <w:color w:val="000000" w:themeColor="text1"/>
          <w:sz w:val="28"/>
          <w:szCs w:val="28"/>
        </w:rPr>
        <w:t>агропродуктового</w:t>
      </w:r>
      <w:proofErr w:type="spellEnd"/>
      <w:r w:rsidRPr="00EF27CB">
        <w:rPr>
          <w:rFonts w:ascii="Times New Roman" w:hAnsi="Times New Roman"/>
          <w:color w:val="000000" w:themeColor="text1"/>
          <w:sz w:val="28"/>
          <w:szCs w:val="28"/>
        </w:rPr>
        <w:t xml:space="preserve"> кластера. </w:t>
      </w:r>
    </w:p>
    <w:p w14:paraId="3227D60D"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5.3.4.4. Создание условий для развития племенного дела, селекции, семеноводства. </w:t>
      </w:r>
    </w:p>
    <w:p w14:paraId="3D4B88FD"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5.3.4.5. Развитие взаимодействия научных и образовательных организаций региона с сельхозтоваропроизводителями по вопросам повышения эффективности функционирования предприятий отрасли. </w:t>
      </w:r>
    </w:p>
    <w:p w14:paraId="15D32AB4"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5.3.4.6. Развитие взаимодействия органов местного самоуправления района и поселения с сельхозтоваропроизводителями по вопросам повышения эффективности функционирования предприятий отрасли. </w:t>
      </w:r>
    </w:p>
    <w:p w14:paraId="6119F83B"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5.3.4.7. Стимулирование создания и развития фермерства и сельской кооперации на территории поселения, их интеграция в </w:t>
      </w:r>
      <w:proofErr w:type="spellStart"/>
      <w:r w:rsidRPr="00EF27CB">
        <w:rPr>
          <w:rFonts w:ascii="Times New Roman" w:hAnsi="Times New Roman"/>
          <w:color w:val="000000" w:themeColor="text1"/>
          <w:sz w:val="28"/>
          <w:szCs w:val="28"/>
        </w:rPr>
        <w:t>агропродуктовый</w:t>
      </w:r>
      <w:proofErr w:type="spellEnd"/>
      <w:r w:rsidRPr="00EF27CB">
        <w:rPr>
          <w:rFonts w:ascii="Times New Roman" w:hAnsi="Times New Roman"/>
          <w:color w:val="000000" w:themeColor="text1"/>
          <w:sz w:val="28"/>
          <w:szCs w:val="28"/>
        </w:rPr>
        <w:t xml:space="preserve"> кластер области.</w:t>
      </w:r>
    </w:p>
    <w:p w14:paraId="3C54DC28"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5.3.4.8. Создание условий для роста инвестиций в развитие производственной инфраструктуры и модернизации производственных фондов в агропромышленном комплексе. </w:t>
      </w:r>
    </w:p>
    <w:p w14:paraId="1E8EB384"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5.3.4.9. Стимулирование внедрения современных систем менеджмента качества и безопасности на сельхозпредприятиях поселения. </w:t>
      </w:r>
    </w:p>
    <w:p w14:paraId="63897F48"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 xml:space="preserve">5.3.4.10. Создание условий для внедрения экологически безопасных технологий в сфере сельскохозяйственного производства, хранения и переработки сырья. </w:t>
      </w:r>
    </w:p>
    <w:p w14:paraId="2CE4CD11"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rPr>
      </w:pPr>
      <w:r w:rsidRPr="00EF27CB">
        <w:rPr>
          <w:rFonts w:ascii="Times New Roman" w:hAnsi="Times New Roman"/>
          <w:color w:val="000000" w:themeColor="text1"/>
          <w:sz w:val="28"/>
          <w:szCs w:val="28"/>
        </w:rPr>
        <w:t>5.3.4.11. Повышение плодородия почв, предотвращение истощения и сокращения площадей сельскохозяйственных земель и пахотных угодий, восстановление мелиоративного фонда поселения.</w:t>
      </w:r>
    </w:p>
    <w:p w14:paraId="609BCBD5" w14:textId="77777777" w:rsidR="009B4D8F" w:rsidRPr="00EF27CB" w:rsidRDefault="009B4D8F" w:rsidP="009B4D8F">
      <w:pPr>
        <w:autoSpaceDE w:val="0"/>
        <w:autoSpaceDN w:val="0"/>
        <w:adjustRightInd w:val="0"/>
        <w:spacing w:after="0" w:line="240" w:lineRule="auto"/>
        <w:ind w:firstLine="708"/>
        <w:jc w:val="both"/>
        <w:rPr>
          <w:rFonts w:ascii="Times New Roman" w:hAnsi="Times New Roman"/>
          <w:color w:val="000000" w:themeColor="text1"/>
          <w:sz w:val="28"/>
          <w:szCs w:val="28"/>
          <w:u w:val="single"/>
        </w:rPr>
      </w:pPr>
      <w:r w:rsidRPr="00EF27CB">
        <w:rPr>
          <w:rFonts w:ascii="Times New Roman" w:hAnsi="Times New Roman"/>
          <w:color w:val="000000" w:themeColor="text1"/>
          <w:sz w:val="28"/>
          <w:szCs w:val="28"/>
        </w:rPr>
        <w:t xml:space="preserve">5.3.4.12. Снижение </w:t>
      </w:r>
      <w:proofErr w:type="spellStart"/>
      <w:r w:rsidRPr="00EF27CB">
        <w:rPr>
          <w:rFonts w:ascii="Times New Roman" w:hAnsi="Times New Roman"/>
          <w:color w:val="000000" w:themeColor="text1"/>
          <w:sz w:val="28"/>
          <w:szCs w:val="28"/>
        </w:rPr>
        <w:t>недиверсифицируемых</w:t>
      </w:r>
      <w:proofErr w:type="spellEnd"/>
      <w:r w:rsidRPr="00EF27CB">
        <w:rPr>
          <w:rFonts w:ascii="Times New Roman" w:hAnsi="Times New Roman"/>
          <w:color w:val="000000" w:themeColor="text1"/>
          <w:sz w:val="28"/>
          <w:szCs w:val="28"/>
        </w:rPr>
        <w:t xml:space="preserve"> рисков сельскохозяйственного производства, в т.ч. посредством использования сельскохозяйственного страхования.</w:t>
      </w:r>
    </w:p>
    <w:p w14:paraId="53E78F3B" w14:textId="77777777" w:rsidR="009B4D8F" w:rsidRPr="00693A39" w:rsidRDefault="009B4D8F" w:rsidP="009B4D8F">
      <w:pPr>
        <w:autoSpaceDE w:val="0"/>
        <w:autoSpaceDN w:val="0"/>
        <w:adjustRightInd w:val="0"/>
        <w:spacing w:after="0" w:line="240" w:lineRule="auto"/>
        <w:ind w:firstLine="708"/>
        <w:jc w:val="both"/>
        <w:rPr>
          <w:rFonts w:ascii="Times New Roman" w:hAnsi="Times New Roman"/>
          <w:sz w:val="28"/>
          <w:szCs w:val="28"/>
        </w:rPr>
      </w:pPr>
      <w:r w:rsidRPr="00693A39">
        <w:rPr>
          <w:rFonts w:ascii="Times New Roman" w:hAnsi="Times New Roman"/>
          <w:sz w:val="28"/>
          <w:szCs w:val="28"/>
        </w:rPr>
        <w:t>5.3.4.1</w:t>
      </w:r>
      <w:r>
        <w:rPr>
          <w:rFonts w:ascii="Times New Roman" w:hAnsi="Times New Roman"/>
          <w:sz w:val="28"/>
          <w:szCs w:val="28"/>
        </w:rPr>
        <w:t>3</w:t>
      </w:r>
      <w:r w:rsidRPr="00693A39">
        <w:rPr>
          <w:rFonts w:ascii="Times New Roman" w:hAnsi="Times New Roman"/>
          <w:sz w:val="28"/>
          <w:szCs w:val="28"/>
        </w:rPr>
        <w:t xml:space="preserve">. Повышение престижности труда в сельской местности и формирование в обществе позитивного отношения к сельскому образу жизни. </w:t>
      </w:r>
    </w:p>
    <w:p w14:paraId="756EB700" w14:textId="77777777" w:rsidR="009B4D8F" w:rsidRPr="00693A39" w:rsidRDefault="009B4D8F" w:rsidP="009B4D8F">
      <w:pPr>
        <w:autoSpaceDE w:val="0"/>
        <w:autoSpaceDN w:val="0"/>
        <w:adjustRightInd w:val="0"/>
        <w:spacing w:after="0" w:line="240" w:lineRule="auto"/>
        <w:rPr>
          <w:rFonts w:ascii="Times New Roman" w:hAnsi="Times New Roman"/>
          <w:b/>
          <w:bCs/>
          <w:sz w:val="28"/>
          <w:szCs w:val="28"/>
        </w:rPr>
      </w:pPr>
    </w:p>
    <w:p w14:paraId="336F82C5" w14:textId="77777777" w:rsidR="009B4D8F" w:rsidRPr="00693A39" w:rsidRDefault="009B4D8F" w:rsidP="009B4D8F">
      <w:pPr>
        <w:autoSpaceDE w:val="0"/>
        <w:autoSpaceDN w:val="0"/>
        <w:adjustRightInd w:val="0"/>
        <w:spacing w:after="0" w:line="240" w:lineRule="auto"/>
        <w:ind w:firstLine="708"/>
        <w:rPr>
          <w:rFonts w:ascii="Times New Roman" w:hAnsi="Times New Roman"/>
          <w:sz w:val="28"/>
          <w:szCs w:val="28"/>
        </w:rPr>
      </w:pPr>
      <w:r w:rsidRPr="00693A39">
        <w:rPr>
          <w:rFonts w:ascii="Times New Roman" w:hAnsi="Times New Roman"/>
          <w:b/>
          <w:bCs/>
          <w:sz w:val="28"/>
          <w:szCs w:val="28"/>
        </w:rPr>
        <w:t xml:space="preserve">5.3.5. Показатели </w:t>
      </w:r>
    </w:p>
    <w:p w14:paraId="57F89E80" w14:textId="77777777" w:rsidR="009B4D8F" w:rsidRPr="00693A39" w:rsidRDefault="009B4D8F" w:rsidP="009B4D8F">
      <w:pPr>
        <w:spacing w:after="0" w:line="240" w:lineRule="auto"/>
        <w:ind w:firstLine="708"/>
        <w:jc w:val="both"/>
        <w:rPr>
          <w:rFonts w:ascii="Times New Roman" w:hAnsi="Times New Roman"/>
          <w:sz w:val="28"/>
          <w:szCs w:val="28"/>
        </w:rPr>
      </w:pPr>
    </w:p>
    <w:p w14:paraId="77E573A8" w14:textId="77777777" w:rsidR="009B4D8F" w:rsidRPr="00693A39" w:rsidRDefault="009B4D8F" w:rsidP="009B4D8F">
      <w:pPr>
        <w:spacing w:after="0" w:line="240" w:lineRule="auto"/>
        <w:ind w:firstLine="708"/>
        <w:jc w:val="both"/>
        <w:rPr>
          <w:rFonts w:ascii="Times New Roman" w:hAnsi="Times New Roman"/>
          <w:sz w:val="28"/>
          <w:szCs w:val="28"/>
        </w:rPr>
      </w:pPr>
      <w:r w:rsidRPr="00693A39">
        <w:rPr>
          <w:rFonts w:ascii="Times New Roman" w:hAnsi="Times New Roman"/>
          <w:sz w:val="28"/>
          <w:szCs w:val="28"/>
        </w:rPr>
        <w:t>5.3.5.1.</w:t>
      </w:r>
      <w:r>
        <w:rPr>
          <w:rFonts w:ascii="Times New Roman" w:hAnsi="Times New Roman"/>
          <w:sz w:val="28"/>
          <w:szCs w:val="28"/>
        </w:rPr>
        <w:t xml:space="preserve"> </w:t>
      </w:r>
      <w:r w:rsidRPr="00693A39">
        <w:rPr>
          <w:rFonts w:ascii="Times New Roman" w:hAnsi="Times New Roman"/>
          <w:sz w:val="28"/>
          <w:szCs w:val="28"/>
        </w:rPr>
        <w:t xml:space="preserve">Сохранение доли прибыльных </w:t>
      </w:r>
      <w:proofErr w:type="spellStart"/>
      <w:r w:rsidRPr="00693A39">
        <w:rPr>
          <w:rFonts w:ascii="Times New Roman" w:hAnsi="Times New Roman"/>
          <w:sz w:val="28"/>
          <w:szCs w:val="28"/>
        </w:rPr>
        <w:t>сельхозорганизаций</w:t>
      </w:r>
      <w:proofErr w:type="spellEnd"/>
      <w:r w:rsidRPr="00693A39">
        <w:rPr>
          <w:rFonts w:ascii="Times New Roman" w:hAnsi="Times New Roman"/>
          <w:sz w:val="28"/>
          <w:szCs w:val="28"/>
        </w:rPr>
        <w:t xml:space="preserve"> поселения на уровне 100%</w:t>
      </w:r>
      <w:r>
        <w:rPr>
          <w:rFonts w:ascii="Times New Roman" w:hAnsi="Times New Roman"/>
          <w:sz w:val="28"/>
          <w:szCs w:val="28"/>
        </w:rPr>
        <w:t xml:space="preserve"> </w:t>
      </w:r>
      <w:r w:rsidRPr="00693A39">
        <w:rPr>
          <w:rFonts w:ascii="Times New Roman" w:hAnsi="Times New Roman"/>
          <w:sz w:val="28"/>
          <w:szCs w:val="28"/>
        </w:rPr>
        <w:t>к 2030 году.</w:t>
      </w:r>
    </w:p>
    <w:p w14:paraId="66BF8DAC" w14:textId="41B515E3" w:rsidR="00E0344C" w:rsidRPr="00693A39" w:rsidRDefault="00E0344C" w:rsidP="00BC138E">
      <w:pPr>
        <w:spacing w:after="0" w:line="240" w:lineRule="auto"/>
        <w:ind w:firstLine="567"/>
        <w:jc w:val="both"/>
        <w:rPr>
          <w:rFonts w:ascii="Times New Roman" w:hAnsi="Times New Roman" w:cs="Times New Roman"/>
          <w:sz w:val="28"/>
          <w:szCs w:val="28"/>
        </w:rPr>
      </w:pPr>
    </w:p>
    <w:p w14:paraId="5A1F2477" w14:textId="52BE9B8D" w:rsidR="00E0344C" w:rsidRPr="00693A39" w:rsidRDefault="00E0344C" w:rsidP="00B84B2C">
      <w:pPr>
        <w:pStyle w:val="2"/>
      </w:pPr>
      <w:bookmarkStart w:id="25" w:name="_Toc78294457"/>
      <w:r w:rsidRPr="00693A39">
        <w:lastRenderedPageBreak/>
        <w:t xml:space="preserve">5.4. </w:t>
      </w:r>
      <w:r w:rsidR="006F0FCB" w:rsidRPr="00693A39">
        <w:t>В сфере промышленности</w:t>
      </w:r>
      <w:bookmarkEnd w:id="25"/>
    </w:p>
    <w:p w14:paraId="77C6D593" w14:textId="77777777" w:rsidR="00E0344C" w:rsidRPr="00693A39" w:rsidRDefault="00E0344C" w:rsidP="006B6857">
      <w:pPr>
        <w:spacing w:after="0" w:line="240" w:lineRule="auto"/>
        <w:jc w:val="center"/>
        <w:rPr>
          <w:rFonts w:ascii="Times New Roman" w:hAnsi="Times New Roman" w:cs="Times New Roman"/>
          <w:b/>
          <w:bCs/>
          <w:iCs/>
          <w:sz w:val="28"/>
          <w:szCs w:val="28"/>
        </w:rPr>
      </w:pPr>
    </w:p>
    <w:p w14:paraId="226A9043" w14:textId="77777777" w:rsidR="009B4D8F" w:rsidRPr="00693A39" w:rsidRDefault="009B4D8F" w:rsidP="009B4D8F">
      <w:pPr>
        <w:spacing w:after="0" w:line="240" w:lineRule="auto"/>
        <w:ind w:firstLine="851"/>
        <w:jc w:val="both"/>
        <w:rPr>
          <w:rFonts w:ascii="Times New Roman" w:hAnsi="Times New Roman"/>
          <w:b/>
          <w:bCs/>
          <w:iCs/>
          <w:sz w:val="28"/>
          <w:szCs w:val="28"/>
        </w:rPr>
      </w:pPr>
      <w:r w:rsidRPr="00693A39">
        <w:rPr>
          <w:rFonts w:ascii="Times New Roman" w:hAnsi="Times New Roman"/>
          <w:b/>
          <w:bCs/>
          <w:iCs/>
          <w:sz w:val="28"/>
          <w:szCs w:val="28"/>
        </w:rPr>
        <w:t>5.4.1. Достижения и конкурентные преимущества</w:t>
      </w:r>
    </w:p>
    <w:p w14:paraId="6D2D305B"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 xml:space="preserve">5.4.1.1. Наличие традиционно развитых конкурентоспособных на областном и российском рынке базовых отраслей: агропромышленного производства и деревообработки. </w:t>
      </w:r>
    </w:p>
    <w:p w14:paraId="79A500FA"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5.4.1.2. Наличие запасов лесных ресурсов как сырьевой базы для развития лесоперерабатывающей промышленности: запасы древесины составляют более 4 млн. куб. м, площадь, покрытая лесами – 26854 га при ежегодном лесовосстановлении в 1500 га.</w:t>
      </w:r>
    </w:p>
    <w:p w14:paraId="4A2362A4"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5.4.1.3. Наличие народных промыслов, представленных самозанятыми гражданами (домашние сыроварни, хлебопекарни, мыловарни и т.д.) и являющихся потенциальными предпринимателями-промышленниками.</w:t>
      </w:r>
    </w:p>
    <w:p w14:paraId="4A8C161A"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5.4.1.4.</w:t>
      </w:r>
      <w:r w:rsidRPr="00693A39">
        <w:rPr>
          <w:rFonts w:ascii="Times New Roman" w:hAnsi="Times New Roman"/>
          <w:sz w:val="28"/>
          <w:szCs w:val="28"/>
          <w:lang w:val="en-US"/>
        </w:rPr>
        <w:t> </w:t>
      </w:r>
      <w:r w:rsidRPr="00693A39">
        <w:rPr>
          <w:rFonts w:ascii="Times New Roman" w:hAnsi="Times New Roman"/>
          <w:sz w:val="28"/>
          <w:szCs w:val="28"/>
        </w:rPr>
        <w:t>Близость к областному центру как крупному источнику платежеспособного промежуточного и конечного спроса на продукцию сельского хозяйства, пищевой промышленности и деревообработки, а также строительные материалы.</w:t>
      </w:r>
    </w:p>
    <w:p w14:paraId="7B38CC31"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5.4.1.5. Позитивная динамика развития отдельных видов производств специализации поселения: деревоперерабатывающих и пищевых производств, производств прочей неметаллической минеральной продукции.</w:t>
      </w:r>
    </w:p>
    <w:p w14:paraId="4CFE7174"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5.4.1.6.</w:t>
      </w:r>
      <w:r>
        <w:rPr>
          <w:rFonts w:ascii="Times New Roman" w:hAnsi="Times New Roman"/>
          <w:sz w:val="28"/>
          <w:szCs w:val="28"/>
        </w:rPr>
        <w:t xml:space="preserve"> </w:t>
      </w:r>
      <w:r w:rsidRPr="00693A39">
        <w:rPr>
          <w:rFonts w:ascii="Times New Roman" w:hAnsi="Times New Roman"/>
          <w:sz w:val="28"/>
          <w:szCs w:val="28"/>
        </w:rPr>
        <w:t xml:space="preserve">Активное участие предприятий и индивидуальных предпринимателей поселения в региональных программах развития малого и среднего бизнеса. </w:t>
      </w:r>
    </w:p>
    <w:p w14:paraId="58536082"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5.4.1.7.</w:t>
      </w:r>
      <w:r>
        <w:rPr>
          <w:rFonts w:ascii="Times New Roman" w:hAnsi="Times New Roman"/>
          <w:sz w:val="28"/>
          <w:szCs w:val="28"/>
        </w:rPr>
        <w:t xml:space="preserve"> </w:t>
      </w:r>
      <w:r w:rsidRPr="00693A39">
        <w:rPr>
          <w:rFonts w:ascii="Times New Roman" w:hAnsi="Times New Roman"/>
          <w:sz w:val="28"/>
          <w:szCs w:val="28"/>
        </w:rPr>
        <w:t>Экологическое благополучие поселения и района.</w:t>
      </w:r>
    </w:p>
    <w:p w14:paraId="11AA2E40" w14:textId="5827ECD7" w:rsidR="009B4D8F" w:rsidRDefault="009B4D8F" w:rsidP="009B4D8F">
      <w:pPr>
        <w:spacing w:after="0" w:line="240" w:lineRule="auto"/>
        <w:ind w:firstLine="851"/>
        <w:jc w:val="both"/>
        <w:rPr>
          <w:rFonts w:ascii="Times New Roman" w:hAnsi="Times New Roman"/>
          <w:sz w:val="28"/>
          <w:szCs w:val="28"/>
        </w:rPr>
      </w:pPr>
    </w:p>
    <w:p w14:paraId="48BD0A9E" w14:textId="77777777" w:rsidR="009B4D8F" w:rsidRPr="00693A39" w:rsidRDefault="009B4D8F" w:rsidP="009B4D8F">
      <w:pPr>
        <w:spacing w:after="0" w:line="240" w:lineRule="auto"/>
        <w:ind w:firstLine="851"/>
        <w:jc w:val="both"/>
        <w:rPr>
          <w:rFonts w:ascii="Times New Roman" w:hAnsi="Times New Roman"/>
          <w:b/>
          <w:bCs/>
          <w:iCs/>
          <w:sz w:val="28"/>
          <w:szCs w:val="28"/>
        </w:rPr>
      </w:pPr>
      <w:r w:rsidRPr="00693A39">
        <w:rPr>
          <w:rFonts w:ascii="Times New Roman" w:hAnsi="Times New Roman"/>
          <w:b/>
          <w:bCs/>
          <w:iCs/>
          <w:sz w:val="28"/>
          <w:szCs w:val="28"/>
        </w:rPr>
        <w:t xml:space="preserve">5.4.2. Ключевые проблемы и вызовы </w:t>
      </w:r>
    </w:p>
    <w:p w14:paraId="7AC73832" w14:textId="77777777" w:rsidR="00E5262A" w:rsidRDefault="00E5262A" w:rsidP="009B4D8F">
      <w:pPr>
        <w:spacing w:after="0" w:line="240" w:lineRule="auto"/>
        <w:ind w:firstLine="851"/>
        <w:jc w:val="both"/>
        <w:rPr>
          <w:rFonts w:ascii="Times New Roman" w:hAnsi="Times New Roman"/>
          <w:sz w:val="28"/>
          <w:szCs w:val="28"/>
        </w:rPr>
      </w:pPr>
    </w:p>
    <w:p w14:paraId="174D202D" w14:textId="3A0206AF"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5.4.2.1.</w:t>
      </w:r>
      <w:r>
        <w:rPr>
          <w:rFonts w:ascii="Times New Roman" w:hAnsi="Times New Roman"/>
          <w:sz w:val="28"/>
          <w:szCs w:val="28"/>
        </w:rPr>
        <w:t xml:space="preserve"> </w:t>
      </w:r>
      <w:r w:rsidRPr="00693A39">
        <w:rPr>
          <w:rFonts w:ascii="Times New Roman" w:hAnsi="Times New Roman"/>
          <w:sz w:val="28"/>
          <w:szCs w:val="28"/>
        </w:rPr>
        <w:t>Недостаток или отсутствие научно-технических компетенций для опережающего развития базовых отраслей промышленности, новых высокотехнологичных и наукоемких отраслей промышленности.</w:t>
      </w:r>
    </w:p>
    <w:p w14:paraId="04D80A7C" w14:textId="77777777" w:rsidR="009B4D8F" w:rsidRPr="00693A39" w:rsidRDefault="009B4D8F" w:rsidP="009B4D8F">
      <w:pPr>
        <w:spacing w:after="0" w:line="240" w:lineRule="auto"/>
        <w:ind w:firstLine="851"/>
        <w:jc w:val="both"/>
        <w:rPr>
          <w:rFonts w:ascii="Times New Roman" w:hAnsi="Times New Roman"/>
          <w:sz w:val="28"/>
          <w:szCs w:val="28"/>
        </w:rPr>
      </w:pPr>
      <w:r>
        <w:rPr>
          <w:rFonts w:ascii="Times New Roman" w:hAnsi="Times New Roman"/>
          <w:sz w:val="28"/>
          <w:szCs w:val="28"/>
        </w:rPr>
        <w:t xml:space="preserve">5.4.2.2. </w:t>
      </w:r>
      <w:r w:rsidRPr="00693A39">
        <w:rPr>
          <w:rFonts w:ascii="Times New Roman" w:hAnsi="Times New Roman"/>
          <w:sz w:val="28"/>
          <w:szCs w:val="28"/>
        </w:rPr>
        <w:t>Низкий уровень диверсификации промышленного производства: основную долю занимает пищевая промышленность.</w:t>
      </w:r>
    </w:p>
    <w:p w14:paraId="6F16E9FF"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5.4.2.3.</w:t>
      </w:r>
      <w:r>
        <w:rPr>
          <w:rFonts w:ascii="Times New Roman" w:hAnsi="Times New Roman"/>
          <w:sz w:val="28"/>
          <w:szCs w:val="28"/>
        </w:rPr>
        <w:t xml:space="preserve"> </w:t>
      </w:r>
      <w:r w:rsidRPr="00693A39">
        <w:rPr>
          <w:rFonts w:ascii="Times New Roman" w:hAnsi="Times New Roman"/>
          <w:sz w:val="28"/>
          <w:szCs w:val="28"/>
        </w:rPr>
        <w:t>Недостаточная конкурентоспособность выпускаемой продукции, негативное влияние на которую оказывает высокий износ основных производственных фондов и отсутствие комплексных программ технической и технологической модернизации видов промышленной деятельности и организаций поселения.</w:t>
      </w:r>
    </w:p>
    <w:p w14:paraId="5D1BC941"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5.4.2.4.</w:t>
      </w:r>
      <w:r>
        <w:rPr>
          <w:rFonts w:ascii="Times New Roman" w:hAnsi="Times New Roman"/>
          <w:sz w:val="28"/>
          <w:szCs w:val="28"/>
        </w:rPr>
        <w:t xml:space="preserve"> </w:t>
      </w:r>
      <w:r w:rsidRPr="00693A39">
        <w:rPr>
          <w:rFonts w:ascii="Times New Roman" w:hAnsi="Times New Roman"/>
          <w:sz w:val="28"/>
          <w:szCs w:val="28"/>
        </w:rPr>
        <w:t>Технологическое отставание, обусловленное преобладанием в промышленности выпуска продукции, относимой к устаревшим третьему и четвертому технологическим укладам.</w:t>
      </w:r>
    </w:p>
    <w:p w14:paraId="0E04B8EE" w14:textId="77777777" w:rsidR="009B4D8F" w:rsidRPr="00693A39" w:rsidRDefault="009B4D8F" w:rsidP="009B4D8F">
      <w:pPr>
        <w:spacing w:after="0" w:line="240" w:lineRule="auto"/>
        <w:ind w:firstLine="851"/>
        <w:jc w:val="both"/>
        <w:rPr>
          <w:rFonts w:ascii="Times New Roman" w:hAnsi="Times New Roman"/>
          <w:sz w:val="28"/>
          <w:szCs w:val="28"/>
        </w:rPr>
      </w:pPr>
      <w:r>
        <w:rPr>
          <w:rFonts w:ascii="Times New Roman" w:hAnsi="Times New Roman"/>
          <w:sz w:val="28"/>
          <w:szCs w:val="28"/>
        </w:rPr>
        <w:t xml:space="preserve">5.4.2.5. </w:t>
      </w:r>
      <w:r w:rsidRPr="00693A39">
        <w:rPr>
          <w:rFonts w:ascii="Times New Roman" w:hAnsi="Times New Roman"/>
          <w:sz w:val="28"/>
          <w:szCs w:val="28"/>
        </w:rPr>
        <w:t>Неразвитость межотраслевой и межтерриториальной кооперации в производстве продукции и использовании передовых технологий.</w:t>
      </w:r>
    </w:p>
    <w:p w14:paraId="66372EAB"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5.4.2.6.</w:t>
      </w:r>
      <w:r>
        <w:rPr>
          <w:rFonts w:ascii="Times New Roman" w:hAnsi="Times New Roman"/>
          <w:sz w:val="28"/>
          <w:szCs w:val="28"/>
        </w:rPr>
        <w:t xml:space="preserve"> </w:t>
      </w:r>
      <w:r w:rsidRPr="00693A39">
        <w:rPr>
          <w:rFonts w:ascii="Times New Roman" w:hAnsi="Times New Roman"/>
          <w:sz w:val="28"/>
          <w:szCs w:val="28"/>
        </w:rPr>
        <w:t>«Хроническое» недоинвестирование отдельных видов деятельности реального сектора.</w:t>
      </w:r>
    </w:p>
    <w:p w14:paraId="6E063667"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5.4.2.7.</w:t>
      </w:r>
      <w:r>
        <w:rPr>
          <w:rFonts w:ascii="Times New Roman" w:hAnsi="Times New Roman"/>
          <w:sz w:val="28"/>
          <w:szCs w:val="28"/>
        </w:rPr>
        <w:t xml:space="preserve"> </w:t>
      </w:r>
      <w:r w:rsidRPr="00693A39">
        <w:rPr>
          <w:rFonts w:ascii="Times New Roman" w:hAnsi="Times New Roman"/>
          <w:sz w:val="28"/>
          <w:szCs w:val="28"/>
        </w:rPr>
        <w:t>Низкий уровень предпринимательской инициативы.</w:t>
      </w:r>
    </w:p>
    <w:p w14:paraId="7F61F6EA"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lastRenderedPageBreak/>
        <w:t>5.4.2.8.</w:t>
      </w:r>
      <w:r>
        <w:rPr>
          <w:rFonts w:ascii="Times New Roman" w:hAnsi="Times New Roman"/>
          <w:sz w:val="28"/>
          <w:szCs w:val="28"/>
        </w:rPr>
        <w:t xml:space="preserve"> Н</w:t>
      </w:r>
      <w:r w:rsidRPr="00693A39">
        <w:rPr>
          <w:rFonts w:ascii="Times New Roman" w:hAnsi="Times New Roman"/>
          <w:sz w:val="28"/>
          <w:szCs w:val="28"/>
        </w:rPr>
        <w:t xml:space="preserve">едостаточный уровень доступа субъектов малого и среднего предпринимательства к финансовым ресурсам, в том числе льготному финансированию, низкая капитализация и недостаток собственных ресурсов промышленных предприятий для развития, технической и технологической модернизации. </w:t>
      </w:r>
    </w:p>
    <w:p w14:paraId="6C4A659E"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5.4.2.9.</w:t>
      </w:r>
      <w:r>
        <w:rPr>
          <w:rFonts w:ascii="Times New Roman" w:hAnsi="Times New Roman"/>
          <w:sz w:val="28"/>
          <w:szCs w:val="28"/>
        </w:rPr>
        <w:t xml:space="preserve"> </w:t>
      </w:r>
      <w:r w:rsidRPr="00693A39">
        <w:rPr>
          <w:rFonts w:ascii="Times New Roman" w:hAnsi="Times New Roman"/>
          <w:sz w:val="28"/>
          <w:szCs w:val="28"/>
        </w:rPr>
        <w:t xml:space="preserve">Ликвидация значительного числа промышленных предприятий в последние годы. </w:t>
      </w:r>
    </w:p>
    <w:p w14:paraId="7D294CEA" w14:textId="77777777" w:rsidR="009B4D8F" w:rsidRPr="00693A39" w:rsidRDefault="009B4D8F" w:rsidP="009B4D8F">
      <w:pPr>
        <w:spacing w:after="0" w:line="240" w:lineRule="auto"/>
        <w:ind w:firstLine="851"/>
        <w:jc w:val="both"/>
        <w:rPr>
          <w:rFonts w:ascii="Times New Roman" w:hAnsi="Times New Roman"/>
          <w:sz w:val="28"/>
          <w:szCs w:val="28"/>
        </w:rPr>
      </w:pPr>
      <w:r>
        <w:rPr>
          <w:rFonts w:ascii="Times New Roman" w:hAnsi="Times New Roman"/>
          <w:sz w:val="28"/>
          <w:szCs w:val="28"/>
        </w:rPr>
        <w:t xml:space="preserve">5.4.2.10. </w:t>
      </w:r>
      <w:r w:rsidRPr="00693A39">
        <w:rPr>
          <w:rFonts w:ascii="Times New Roman" w:hAnsi="Times New Roman"/>
          <w:sz w:val="28"/>
          <w:szCs w:val="28"/>
        </w:rPr>
        <w:t>Ограниченность земельных участков, обеспеченных необходимой инженерной инфраструктурой, соответствующих требованиям для промышленных производств.</w:t>
      </w:r>
    </w:p>
    <w:p w14:paraId="3478AA37"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5.4.2.11.</w:t>
      </w:r>
      <w:r>
        <w:rPr>
          <w:rFonts w:ascii="Times New Roman" w:hAnsi="Times New Roman"/>
          <w:sz w:val="28"/>
          <w:szCs w:val="28"/>
        </w:rPr>
        <w:t xml:space="preserve"> </w:t>
      </w:r>
      <w:r w:rsidRPr="00693A39">
        <w:rPr>
          <w:rFonts w:ascii="Times New Roman" w:hAnsi="Times New Roman"/>
          <w:sz w:val="28"/>
          <w:szCs w:val="28"/>
        </w:rPr>
        <w:t>Ограниченные возможности местных предпринимателей по продвижению продукции (работ, услуг) на внутренние и внешние рынки.</w:t>
      </w:r>
    </w:p>
    <w:p w14:paraId="1426C78A" w14:textId="77777777" w:rsidR="009B4D8F" w:rsidRPr="00693A39" w:rsidRDefault="009B4D8F" w:rsidP="009B4D8F">
      <w:pPr>
        <w:spacing w:after="0" w:line="240" w:lineRule="auto"/>
        <w:ind w:firstLine="851"/>
        <w:jc w:val="both"/>
        <w:rPr>
          <w:rFonts w:ascii="Times New Roman" w:hAnsi="Times New Roman"/>
          <w:sz w:val="28"/>
          <w:szCs w:val="28"/>
        </w:rPr>
      </w:pPr>
    </w:p>
    <w:p w14:paraId="2EC1BE85" w14:textId="77777777" w:rsidR="009B4D8F" w:rsidRPr="00693A39" w:rsidRDefault="009B4D8F" w:rsidP="009B4D8F">
      <w:pPr>
        <w:spacing w:after="0" w:line="240" w:lineRule="auto"/>
        <w:ind w:firstLine="851"/>
        <w:jc w:val="both"/>
        <w:rPr>
          <w:rFonts w:ascii="Times New Roman" w:hAnsi="Times New Roman"/>
          <w:b/>
          <w:bCs/>
          <w:iCs/>
          <w:sz w:val="28"/>
          <w:szCs w:val="28"/>
        </w:rPr>
      </w:pPr>
      <w:r w:rsidRPr="00693A39">
        <w:rPr>
          <w:rFonts w:ascii="Times New Roman" w:hAnsi="Times New Roman"/>
          <w:b/>
          <w:bCs/>
          <w:iCs/>
          <w:sz w:val="28"/>
          <w:szCs w:val="28"/>
        </w:rPr>
        <w:t xml:space="preserve">5.4.3. Ожидаемые результаты </w:t>
      </w:r>
    </w:p>
    <w:p w14:paraId="3BD34AA0" w14:textId="77777777" w:rsidR="00E5262A" w:rsidRDefault="00E5262A" w:rsidP="009B4D8F">
      <w:pPr>
        <w:spacing w:after="0" w:line="240" w:lineRule="auto"/>
        <w:ind w:firstLine="851"/>
        <w:jc w:val="both"/>
        <w:rPr>
          <w:rFonts w:ascii="Times New Roman" w:hAnsi="Times New Roman"/>
          <w:sz w:val="28"/>
          <w:szCs w:val="28"/>
        </w:rPr>
      </w:pPr>
    </w:p>
    <w:p w14:paraId="59B6AF6F" w14:textId="47C3C116" w:rsidR="009B4D8F" w:rsidRPr="00464C35" w:rsidRDefault="009B4D8F" w:rsidP="009B4D8F">
      <w:pPr>
        <w:spacing w:after="0" w:line="240" w:lineRule="auto"/>
        <w:ind w:firstLine="851"/>
        <w:jc w:val="both"/>
        <w:rPr>
          <w:rFonts w:ascii="Times New Roman" w:hAnsi="Times New Roman"/>
          <w:color w:val="000000" w:themeColor="text1"/>
          <w:sz w:val="28"/>
          <w:szCs w:val="28"/>
        </w:rPr>
      </w:pPr>
      <w:r w:rsidRPr="00693A39">
        <w:rPr>
          <w:rFonts w:ascii="Times New Roman" w:hAnsi="Times New Roman"/>
          <w:sz w:val="28"/>
          <w:szCs w:val="28"/>
        </w:rPr>
        <w:t xml:space="preserve">Спасское сельское поселение к 2030 году – это муниципальное образование, в котором сформированы комфортные условия для развития </w:t>
      </w:r>
      <w:r w:rsidRPr="00464C35">
        <w:rPr>
          <w:rFonts w:ascii="Times New Roman" w:hAnsi="Times New Roman"/>
          <w:sz w:val="28"/>
          <w:szCs w:val="28"/>
        </w:rPr>
        <w:t xml:space="preserve">промышленности, успешно функционируют промышленные предприятия, </w:t>
      </w:r>
      <w:r w:rsidRPr="00464C35">
        <w:rPr>
          <w:rFonts w:ascii="Times New Roman" w:hAnsi="Times New Roman"/>
          <w:color w:val="000000" w:themeColor="text1"/>
          <w:sz w:val="28"/>
          <w:szCs w:val="28"/>
        </w:rPr>
        <w:t xml:space="preserve">способствуя тем самым занятости населения, в том числе из других территорий Вологодского района. </w:t>
      </w:r>
    </w:p>
    <w:p w14:paraId="50751B3A" w14:textId="590ACA32" w:rsidR="009B4D8F" w:rsidRDefault="009B4D8F" w:rsidP="009B4D8F">
      <w:pPr>
        <w:spacing w:after="0" w:line="240" w:lineRule="auto"/>
        <w:ind w:firstLine="851"/>
        <w:jc w:val="both"/>
        <w:rPr>
          <w:rFonts w:ascii="Times New Roman" w:hAnsi="Times New Roman"/>
          <w:color w:val="000000" w:themeColor="text1"/>
          <w:sz w:val="28"/>
          <w:szCs w:val="28"/>
        </w:rPr>
      </w:pPr>
      <w:r w:rsidRPr="00464C35">
        <w:rPr>
          <w:rFonts w:ascii="Times New Roman" w:hAnsi="Times New Roman"/>
          <w:color w:val="000000" w:themeColor="text1"/>
          <w:sz w:val="28"/>
          <w:szCs w:val="28"/>
        </w:rPr>
        <w:t>К 2030 году в поселении создано не менее 9 новых хозяйствующих субъектов, осуществляющих деятельность в сфере промышленности. Созданы условия для ускоренного развития промышленных производств за счет постоянного обновления продукции и технологий, роста производительности труда, сокращения издержек и обеспечения лидерства в качестве.</w:t>
      </w:r>
    </w:p>
    <w:p w14:paraId="0DFBD784" w14:textId="77777777" w:rsidR="00F356E2" w:rsidRPr="00464C35" w:rsidRDefault="00F356E2" w:rsidP="009B4D8F">
      <w:pPr>
        <w:spacing w:after="0" w:line="240" w:lineRule="auto"/>
        <w:ind w:firstLine="851"/>
        <w:jc w:val="both"/>
        <w:rPr>
          <w:rFonts w:ascii="Times New Roman" w:hAnsi="Times New Roman"/>
          <w:color w:val="000000" w:themeColor="text1"/>
          <w:sz w:val="28"/>
          <w:szCs w:val="28"/>
        </w:rPr>
      </w:pPr>
    </w:p>
    <w:p w14:paraId="6A8E0F3F" w14:textId="77777777" w:rsidR="009B4D8F" w:rsidRPr="00693A39" w:rsidRDefault="009B4D8F" w:rsidP="009B4D8F">
      <w:pPr>
        <w:spacing w:after="0" w:line="240" w:lineRule="auto"/>
        <w:ind w:firstLine="851"/>
        <w:jc w:val="both"/>
        <w:rPr>
          <w:rFonts w:ascii="Times New Roman" w:hAnsi="Times New Roman"/>
          <w:b/>
          <w:bCs/>
          <w:iCs/>
          <w:sz w:val="28"/>
          <w:szCs w:val="28"/>
        </w:rPr>
      </w:pPr>
      <w:r w:rsidRPr="00693A39">
        <w:rPr>
          <w:rFonts w:ascii="Times New Roman" w:hAnsi="Times New Roman"/>
          <w:b/>
          <w:bCs/>
          <w:iCs/>
          <w:sz w:val="28"/>
          <w:szCs w:val="28"/>
        </w:rPr>
        <w:t xml:space="preserve">5.4.4. Задачи </w:t>
      </w:r>
    </w:p>
    <w:p w14:paraId="19914BBE" w14:textId="77777777" w:rsidR="00E5262A" w:rsidRDefault="00E5262A" w:rsidP="009B4D8F">
      <w:pPr>
        <w:spacing w:after="0" w:line="240" w:lineRule="auto"/>
        <w:ind w:firstLine="851"/>
        <w:jc w:val="both"/>
        <w:rPr>
          <w:rFonts w:ascii="Times New Roman" w:hAnsi="Times New Roman"/>
          <w:sz w:val="28"/>
          <w:szCs w:val="28"/>
        </w:rPr>
      </w:pPr>
    </w:p>
    <w:p w14:paraId="66EBC810" w14:textId="33E2A99A"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 xml:space="preserve">5.4.4.1. Содействие локализации выпуска на территории поселения продукции с высокой добавленной стоимостью путем встраивания предприятий в действующие и формируемые технологические цепочки; содействие в создании филиалов крупных предприятий на территории поселения. </w:t>
      </w:r>
    </w:p>
    <w:p w14:paraId="7E670864"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5.4.4.2. Содействие и создание условий для углубленной переработки сырья промышленными организациями поселения (в том числе в лесопромышленном комплексе, производстве строительных материалов, агропромышленном комплексе), приводящей к повышению доли добавленной стоимости, создаваемой в поселении.</w:t>
      </w:r>
    </w:p>
    <w:p w14:paraId="51B9EAD3"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5.4.4.3. Содействие развитию на территории поселения инновационных проектов и производств, ориентированных на обозначенные Национальной технологической инициативой новые рынки будущего.</w:t>
      </w:r>
    </w:p>
    <w:p w14:paraId="64727C4A"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5.4.4.4. Содействие промышленным предприятиям поселения в привлечении средств на обновление основных фондов.</w:t>
      </w:r>
    </w:p>
    <w:p w14:paraId="17170258"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5.4.4.5. Привлечение промышленных предприятий поселения к участию в международных и всероссийских промышленных выставках, форумах и иных мероприятиях с целью продвижения продукции.</w:t>
      </w:r>
    </w:p>
    <w:p w14:paraId="68C1AD2D"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lastRenderedPageBreak/>
        <w:t>5.4.4.6. Формирование реестра производственных предприятий – потенциальных поставщиков крупнейших заказчиков.</w:t>
      </w:r>
    </w:p>
    <w:p w14:paraId="691D94ED"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5.4.4.7. Развитие бизнес-кооперации, в том числе путем организации презентации возможностей предприятий поселения для крупнейших заказчиков.</w:t>
      </w:r>
    </w:p>
    <w:p w14:paraId="2EE7326C"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5.4.4.8. Содействие расширению использования франшиз.</w:t>
      </w:r>
    </w:p>
    <w:p w14:paraId="76862968"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5.4.4.9. Выявление и устранение административных барьеров для развития промышленности.</w:t>
      </w:r>
    </w:p>
    <w:p w14:paraId="13EF6243"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 xml:space="preserve">5.4.4.10. Содействие вхождению предприятий поселения в промышленные кластеры Вологодской области </w:t>
      </w:r>
      <w:r>
        <w:rPr>
          <w:rFonts w:ascii="Times New Roman" w:hAnsi="Times New Roman"/>
          <w:sz w:val="28"/>
          <w:szCs w:val="28"/>
        </w:rPr>
        <w:t>(</w:t>
      </w:r>
      <w:r w:rsidRPr="00693A39">
        <w:rPr>
          <w:rFonts w:ascii="Times New Roman" w:hAnsi="Times New Roman"/>
          <w:sz w:val="28"/>
          <w:szCs w:val="28"/>
        </w:rPr>
        <w:t>«Лесопромышленный кластер», «</w:t>
      </w:r>
      <w:r w:rsidRPr="006E363D">
        <w:rPr>
          <w:rFonts w:ascii="Times New Roman" w:hAnsi="Times New Roman"/>
          <w:sz w:val="28"/>
          <w:szCs w:val="28"/>
        </w:rPr>
        <w:t>Международный кластер деревянного домостроения и деревообработки</w:t>
      </w:r>
      <w:r w:rsidRPr="00693A39">
        <w:rPr>
          <w:rFonts w:ascii="Times New Roman" w:hAnsi="Times New Roman"/>
          <w:sz w:val="28"/>
          <w:szCs w:val="28"/>
        </w:rPr>
        <w:t>», «Биотехнологический кластер»</w:t>
      </w:r>
      <w:r>
        <w:rPr>
          <w:rFonts w:ascii="Times New Roman" w:hAnsi="Times New Roman"/>
          <w:sz w:val="28"/>
          <w:szCs w:val="28"/>
        </w:rPr>
        <w:t>)</w:t>
      </w:r>
      <w:r w:rsidRPr="00693A39">
        <w:rPr>
          <w:rFonts w:ascii="Times New Roman" w:hAnsi="Times New Roman"/>
          <w:sz w:val="28"/>
          <w:szCs w:val="28"/>
        </w:rPr>
        <w:t>.</w:t>
      </w:r>
    </w:p>
    <w:p w14:paraId="619951F8"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5.4.4.11. Содействие созданию пищевых производств экологически чистых продуктов, имеющих спрос в г. Вологде при реализации концепции «Вологда – зеленый город».</w:t>
      </w:r>
    </w:p>
    <w:p w14:paraId="51EA88AF"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 xml:space="preserve">5.4.4.12. Содействие в получении финансовой поддержки субъектам в сфере промышленности, в том числе в привлечении средств </w:t>
      </w:r>
      <w:r w:rsidRPr="009A1E68">
        <w:rPr>
          <w:rFonts w:ascii="Times New Roman" w:hAnsi="Times New Roman"/>
          <w:sz w:val="28"/>
          <w:szCs w:val="28"/>
        </w:rPr>
        <w:t>Федеральн</w:t>
      </w:r>
      <w:r>
        <w:rPr>
          <w:rFonts w:ascii="Times New Roman" w:hAnsi="Times New Roman"/>
          <w:sz w:val="28"/>
          <w:szCs w:val="28"/>
        </w:rPr>
        <w:t>ого</w:t>
      </w:r>
      <w:r w:rsidRPr="009A1E68">
        <w:rPr>
          <w:rFonts w:ascii="Times New Roman" w:hAnsi="Times New Roman"/>
          <w:sz w:val="28"/>
          <w:szCs w:val="28"/>
        </w:rPr>
        <w:t xml:space="preserve"> фонд</w:t>
      </w:r>
      <w:r>
        <w:rPr>
          <w:rFonts w:ascii="Times New Roman" w:hAnsi="Times New Roman"/>
          <w:sz w:val="28"/>
          <w:szCs w:val="28"/>
        </w:rPr>
        <w:t>а</w:t>
      </w:r>
      <w:r w:rsidRPr="009A1E68">
        <w:rPr>
          <w:rFonts w:ascii="Times New Roman" w:hAnsi="Times New Roman"/>
          <w:sz w:val="28"/>
          <w:szCs w:val="28"/>
        </w:rPr>
        <w:t xml:space="preserve"> развития промышленности</w:t>
      </w:r>
      <w:r>
        <w:rPr>
          <w:rFonts w:ascii="Times New Roman" w:hAnsi="Times New Roman"/>
          <w:sz w:val="28"/>
          <w:szCs w:val="28"/>
        </w:rPr>
        <w:t xml:space="preserve">, </w:t>
      </w:r>
      <w:r w:rsidRPr="00693A39">
        <w:rPr>
          <w:rFonts w:ascii="Times New Roman" w:hAnsi="Times New Roman"/>
          <w:sz w:val="28"/>
          <w:szCs w:val="28"/>
        </w:rPr>
        <w:t>Государственного фонда развития промышленности Вологодской области.</w:t>
      </w:r>
    </w:p>
    <w:p w14:paraId="2D8A8980"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5.4.4.13. Стимулирование субъектов в сфере промышленности к ресурсосбережению, повышению энергоэффективности и экологичности выпускаемой продукции.</w:t>
      </w:r>
    </w:p>
    <w:p w14:paraId="36C9CADE" w14:textId="77777777" w:rsidR="009B4D8F" w:rsidRPr="00693A39" w:rsidRDefault="009B4D8F" w:rsidP="009B4D8F">
      <w:pPr>
        <w:spacing w:after="0" w:line="240" w:lineRule="auto"/>
        <w:ind w:firstLine="851"/>
        <w:jc w:val="both"/>
        <w:rPr>
          <w:rFonts w:ascii="Times New Roman" w:hAnsi="Times New Roman"/>
          <w:sz w:val="28"/>
          <w:szCs w:val="28"/>
        </w:rPr>
      </w:pPr>
      <w:r w:rsidRPr="00693A39">
        <w:rPr>
          <w:rFonts w:ascii="Times New Roman" w:hAnsi="Times New Roman"/>
          <w:sz w:val="28"/>
          <w:szCs w:val="28"/>
        </w:rPr>
        <w:t>5.4.4.14. Содействие активизации процессов кооперации и интеграции субъектов в сфере промышленности с образовательными, научными, финансовыми организациями, субъектами технологического предпринимательства, выступающими в качестве поставщиков и предоставляющими услуги высококачественного сервиса.</w:t>
      </w:r>
    </w:p>
    <w:p w14:paraId="7678788B" w14:textId="77777777" w:rsidR="009B4D8F" w:rsidRPr="00693A39" w:rsidRDefault="009B4D8F" w:rsidP="009B4D8F">
      <w:pPr>
        <w:spacing w:after="0" w:line="240" w:lineRule="auto"/>
        <w:ind w:firstLine="851"/>
        <w:jc w:val="both"/>
        <w:rPr>
          <w:rFonts w:ascii="Times New Roman" w:hAnsi="Times New Roman"/>
          <w:sz w:val="28"/>
          <w:szCs w:val="28"/>
        </w:rPr>
      </w:pPr>
    </w:p>
    <w:p w14:paraId="06B55ACB" w14:textId="77777777" w:rsidR="009B4D8F" w:rsidRPr="00693A39" w:rsidRDefault="009B4D8F" w:rsidP="009B4D8F">
      <w:pPr>
        <w:spacing w:after="0" w:line="240" w:lineRule="auto"/>
        <w:ind w:firstLine="851"/>
        <w:jc w:val="both"/>
        <w:rPr>
          <w:rFonts w:ascii="Times New Roman" w:hAnsi="Times New Roman"/>
          <w:b/>
          <w:bCs/>
          <w:iCs/>
          <w:sz w:val="28"/>
          <w:szCs w:val="28"/>
        </w:rPr>
      </w:pPr>
      <w:r w:rsidRPr="00693A39">
        <w:rPr>
          <w:rFonts w:ascii="Times New Roman" w:hAnsi="Times New Roman"/>
          <w:b/>
          <w:bCs/>
          <w:iCs/>
          <w:sz w:val="28"/>
          <w:szCs w:val="28"/>
        </w:rPr>
        <w:t xml:space="preserve">5.4.5. Показатели </w:t>
      </w:r>
    </w:p>
    <w:p w14:paraId="66290FF7" w14:textId="77777777" w:rsidR="00E5262A" w:rsidRDefault="00E5262A" w:rsidP="009B4D8F">
      <w:pPr>
        <w:spacing w:after="0" w:line="240" w:lineRule="auto"/>
        <w:ind w:firstLine="851"/>
        <w:jc w:val="both"/>
        <w:rPr>
          <w:rFonts w:ascii="Times New Roman" w:hAnsi="Times New Roman"/>
          <w:sz w:val="28"/>
          <w:szCs w:val="28"/>
        </w:rPr>
      </w:pPr>
    </w:p>
    <w:p w14:paraId="7668DF9B" w14:textId="50566E8A" w:rsidR="009B4D8F" w:rsidRPr="00464C35" w:rsidRDefault="009B4D8F" w:rsidP="00E5262A">
      <w:pPr>
        <w:spacing w:after="0" w:line="240" w:lineRule="auto"/>
        <w:ind w:firstLine="851"/>
        <w:jc w:val="both"/>
        <w:rPr>
          <w:rFonts w:ascii="Times New Roman" w:hAnsi="Times New Roman"/>
          <w:color w:val="000000" w:themeColor="text1"/>
          <w:sz w:val="28"/>
          <w:szCs w:val="28"/>
        </w:rPr>
      </w:pPr>
      <w:r w:rsidRPr="00464C35">
        <w:rPr>
          <w:rFonts w:ascii="Times New Roman" w:hAnsi="Times New Roman"/>
          <w:color w:val="000000" w:themeColor="text1"/>
          <w:sz w:val="28"/>
          <w:szCs w:val="28"/>
        </w:rPr>
        <w:t>5.4.5.1. Увеличение числа хозяйствующих субъектов, осуществляющих деятельность в сфере промышленности, с 11 в 2020 году до 20 в 2030 году.</w:t>
      </w:r>
    </w:p>
    <w:p w14:paraId="1EDB8EFC" w14:textId="77777777" w:rsidR="00E5262A" w:rsidRPr="00693A39" w:rsidRDefault="00E5262A" w:rsidP="00E5262A">
      <w:pPr>
        <w:spacing w:after="0" w:line="240" w:lineRule="auto"/>
        <w:ind w:firstLine="851"/>
        <w:jc w:val="both"/>
        <w:rPr>
          <w:rFonts w:ascii="Times New Roman" w:hAnsi="Times New Roman"/>
          <w:sz w:val="28"/>
          <w:szCs w:val="28"/>
        </w:rPr>
      </w:pPr>
    </w:p>
    <w:p w14:paraId="55DB7007" w14:textId="16084A00" w:rsidR="006F0FCB" w:rsidRPr="00693A39" w:rsidRDefault="00296526" w:rsidP="00E5262A">
      <w:pPr>
        <w:pStyle w:val="2"/>
      </w:pPr>
      <w:bookmarkStart w:id="26" w:name="_Toc78294458"/>
      <w:r w:rsidRPr="00693A39">
        <w:t>5.5</w:t>
      </w:r>
      <w:r w:rsidR="006F0FCB" w:rsidRPr="00693A39">
        <w:t>. В сфере потребительского рынка</w:t>
      </w:r>
      <w:bookmarkEnd w:id="26"/>
    </w:p>
    <w:p w14:paraId="5E659F26" w14:textId="77777777" w:rsidR="006F0FCB" w:rsidRPr="00693A39" w:rsidRDefault="006F0FCB" w:rsidP="00E5262A">
      <w:pPr>
        <w:pStyle w:val="Default"/>
        <w:rPr>
          <w:sz w:val="28"/>
          <w:szCs w:val="28"/>
        </w:rPr>
      </w:pPr>
    </w:p>
    <w:p w14:paraId="5B2F7BD6" w14:textId="77777777" w:rsidR="00A562A9" w:rsidRPr="00693A39" w:rsidRDefault="00A562A9" w:rsidP="00E5262A">
      <w:pPr>
        <w:spacing w:after="0" w:line="240" w:lineRule="auto"/>
        <w:ind w:firstLine="708"/>
        <w:rPr>
          <w:rFonts w:ascii="Times New Roman" w:hAnsi="Times New Roman" w:cs="Times New Roman"/>
          <w:b/>
          <w:bCs/>
          <w:sz w:val="28"/>
          <w:szCs w:val="28"/>
        </w:rPr>
      </w:pPr>
      <w:r w:rsidRPr="00693A39">
        <w:rPr>
          <w:rFonts w:ascii="Times New Roman" w:hAnsi="Times New Roman" w:cs="Times New Roman"/>
          <w:b/>
          <w:bCs/>
          <w:sz w:val="28"/>
          <w:szCs w:val="28"/>
        </w:rPr>
        <w:t>5.5.1. Достижения и конкурентные преимущества</w:t>
      </w:r>
    </w:p>
    <w:p w14:paraId="154FDA22" w14:textId="77777777" w:rsidR="00E5262A" w:rsidRDefault="00E5262A" w:rsidP="00E5262A">
      <w:pPr>
        <w:spacing w:after="0" w:line="240" w:lineRule="auto"/>
        <w:ind w:firstLine="709"/>
        <w:jc w:val="both"/>
        <w:rPr>
          <w:rFonts w:ascii="Times New Roman" w:hAnsi="Times New Roman" w:cs="Times New Roman"/>
          <w:bCs/>
          <w:sz w:val="28"/>
          <w:szCs w:val="28"/>
        </w:rPr>
      </w:pPr>
    </w:p>
    <w:p w14:paraId="47AE98B5" w14:textId="0A37AF61" w:rsidR="00A562A9" w:rsidRPr="00693A39" w:rsidRDefault="00A562A9"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 xml:space="preserve">5.5.1.1. Рост числа </w:t>
      </w:r>
      <w:proofErr w:type="spellStart"/>
      <w:r w:rsidRPr="00AA750F">
        <w:rPr>
          <w:rFonts w:ascii="Times New Roman" w:hAnsi="Times New Roman" w:cs="Times New Roman"/>
          <w:bCs/>
          <w:sz w:val="28"/>
          <w:szCs w:val="28"/>
        </w:rPr>
        <w:t>минимаркетов</w:t>
      </w:r>
      <w:proofErr w:type="spellEnd"/>
      <w:r w:rsidRPr="00693A39">
        <w:rPr>
          <w:rFonts w:ascii="Times New Roman" w:hAnsi="Times New Roman" w:cs="Times New Roman"/>
          <w:bCs/>
          <w:sz w:val="28"/>
          <w:szCs w:val="28"/>
        </w:rPr>
        <w:t xml:space="preserve"> с 10 единиц в 201</w:t>
      </w:r>
      <w:r>
        <w:rPr>
          <w:rFonts w:ascii="Times New Roman" w:hAnsi="Times New Roman" w:cs="Times New Roman"/>
          <w:bCs/>
          <w:sz w:val="28"/>
          <w:szCs w:val="28"/>
        </w:rPr>
        <w:t>4</w:t>
      </w:r>
      <w:r w:rsidRPr="00693A39">
        <w:rPr>
          <w:rFonts w:ascii="Times New Roman" w:hAnsi="Times New Roman" w:cs="Times New Roman"/>
          <w:bCs/>
          <w:sz w:val="28"/>
          <w:szCs w:val="28"/>
        </w:rPr>
        <w:t xml:space="preserve"> году до 15 организаций в 2020 году.</w:t>
      </w:r>
    </w:p>
    <w:p w14:paraId="10253B0A" w14:textId="77777777" w:rsidR="00A562A9" w:rsidRPr="00DE6C93" w:rsidRDefault="00A562A9" w:rsidP="00A562A9">
      <w:pPr>
        <w:spacing w:after="0" w:line="240" w:lineRule="auto"/>
        <w:ind w:firstLine="709"/>
        <w:jc w:val="both"/>
        <w:rPr>
          <w:rFonts w:ascii="Times New Roman" w:hAnsi="Times New Roman" w:cs="Times New Roman"/>
          <w:bCs/>
          <w:color w:val="FF0000"/>
          <w:sz w:val="28"/>
          <w:szCs w:val="28"/>
        </w:rPr>
      </w:pPr>
      <w:r w:rsidRPr="00693A39">
        <w:rPr>
          <w:rFonts w:ascii="Times New Roman" w:hAnsi="Times New Roman" w:cs="Times New Roman"/>
          <w:bCs/>
          <w:sz w:val="28"/>
          <w:szCs w:val="28"/>
        </w:rPr>
        <w:t>5.5.1.2. Наличие объектов, предоставляющих услуги в сфере бытового обслуживания, общественного питания</w:t>
      </w:r>
      <w:r w:rsidRPr="00392996">
        <w:rPr>
          <w:rFonts w:ascii="Times New Roman" w:hAnsi="Times New Roman" w:cs="Times New Roman"/>
          <w:bCs/>
          <w:color w:val="000000" w:themeColor="text1"/>
          <w:sz w:val="28"/>
          <w:szCs w:val="28"/>
        </w:rPr>
        <w:t>.</w:t>
      </w:r>
    </w:p>
    <w:p w14:paraId="7F569598" w14:textId="77777777" w:rsidR="00A562A9" w:rsidRPr="00693A39" w:rsidRDefault="00A562A9" w:rsidP="00A562A9">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5.5.1.3. Наличие потенциального спроса населения на услуги предприятий бытового обслуживания.</w:t>
      </w:r>
    </w:p>
    <w:p w14:paraId="37B5D371" w14:textId="77777777" w:rsidR="00A562A9" w:rsidRDefault="00A562A9" w:rsidP="00A562A9">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lastRenderedPageBreak/>
        <w:t xml:space="preserve">5.5.1.4. Наличие потенциального спроса населения, постоянно и временно проживающего на территории Спасского сельского поселения, а также транзитного населения на услуги предприятий </w:t>
      </w:r>
      <w:r>
        <w:rPr>
          <w:rFonts w:ascii="Times New Roman" w:hAnsi="Times New Roman" w:cs="Times New Roman"/>
          <w:bCs/>
          <w:sz w:val="28"/>
          <w:szCs w:val="28"/>
        </w:rPr>
        <w:t>розничной торговли</w:t>
      </w:r>
      <w:r w:rsidRPr="00693A39">
        <w:rPr>
          <w:rFonts w:ascii="Times New Roman" w:hAnsi="Times New Roman" w:cs="Times New Roman"/>
          <w:bCs/>
          <w:sz w:val="28"/>
          <w:szCs w:val="28"/>
        </w:rPr>
        <w:t xml:space="preserve"> и общественного питания.</w:t>
      </w:r>
    </w:p>
    <w:p w14:paraId="557D6D31" w14:textId="77777777" w:rsidR="00A562A9" w:rsidRPr="00693A39" w:rsidRDefault="00A562A9" w:rsidP="00A562A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5.5.1.5. Обеспечение ценовой доступности товаров путем привлечения на добровольной основе к участию в акции «дисконтная карта «Забота» юридических лиц и индивидуальных предпринимателей, осуществляющих деятельность в сфере торговли (в 2020 г. по дисконтной карте «Забота» предоставляли скидку в сфере торговли 3 хозяйствующих субъекта).</w:t>
      </w:r>
    </w:p>
    <w:p w14:paraId="47D2D428" w14:textId="77777777" w:rsidR="00A562A9" w:rsidRPr="00693A39" w:rsidRDefault="00A562A9" w:rsidP="00A562A9">
      <w:pPr>
        <w:spacing w:after="0" w:line="240" w:lineRule="auto"/>
        <w:ind w:firstLine="709"/>
        <w:jc w:val="both"/>
        <w:rPr>
          <w:rFonts w:ascii="Times New Roman" w:hAnsi="Times New Roman" w:cs="Times New Roman"/>
          <w:bCs/>
          <w:sz w:val="28"/>
          <w:szCs w:val="28"/>
        </w:rPr>
      </w:pPr>
    </w:p>
    <w:p w14:paraId="7E21D6D2" w14:textId="77777777" w:rsidR="00A562A9" w:rsidRPr="00693A39" w:rsidRDefault="00A562A9"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5.5.2. Ключевые проблемы и вызовы</w:t>
      </w:r>
    </w:p>
    <w:p w14:paraId="4B1385C0" w14:textId="77777777" w:rsidR="00E5262A" w:rsidRDefault="00E5262A" w:rsidP="00E5262A">
      <w:pPr>
        <w:spacing w:after="0" w:line="240" w:lineRule="auto"/>
        <w:ind w:firstLine="709"/>
        <w:jc w:val="both"/>
        <w:rPr>
          <w:rFonts w:ascii="Times New Roman" w:hAnsi="Times New Roman" w:cs="Times New Roman"/>
          <w:sz w:val="28"/>
          <w:szCs w:val="28"/>
        </w:rPr>
      </w:pPr>
    </w:p>
    <w:p w14:paraId="733B43C0" w14:textId="66E06F1C" w:rsidR="00A562A9" w:rsidRPr="00693A39" w:rsidRDefault="00A562A9"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5.5.2.1. Недостаток объектов сферы бытового обслуживания населения.</w:t>
      </w:r>
    </w:p>
    <w:p w14:paraId="43A31A8E" w14:textId="77777777" w:rsidR="00A562A9" w:rsidRPr="00464C35" w:rsidRDefault="00A562A9"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5.5.2.2. Перенос части платежеспособного спроса населения на потребительский рынок г</w:t>
      </w:r>
      <w:r w:rsidRPr="00464C35">
        <w:rPr>
          <w:rFonts w:ascii="Times New Roman" w:hAnsi="Times New Roman" w:cs="Times New Roman"/>
          <w:sz w:val="28"/>
          <w:szCs w:val="28"/>
        </w:rPr>
        <w:t>. Вологды.</w:t>
      </w:r>
    </w:p>
    <w:p w14:paraId="633E9286" w14:textId="77777777" w:rsidR="00A562A9" w:rsidRPr="00464C35" w:rsidRDefault="00A562A9" w:rsidP="00E5262A">
      <w:pPr>
        <w:spacing w:after="0" w:line="240" w:lineRule="auto"/>
        <w:ind w:firstLine="709"/>
        <w:jc w:val="both"/>
        <w:rPr>
          <w:rFonts w:ascii="Times New Roman" w:hAnsi="Times New Roman" w:cs="Times New Roman"/>
          <w:color w:val="FF0000"/>
          <w:sz w:val="28"/>
          <w:szCs w:val="28"/>
        </w:rPr>
      </w:pPr>
      <w:r w:rsidRPr="00464C35">
        <w:rPr>
          <w:rFonts w:ascii="Times New Roman" w:hAnsi="Times New Roman" w:cs="Times New Roman"/>
          <w:sz w:val="28"/>
          <w:szCs w:val="28"/>
        </w:rPr>
        <w:t>5.5.2.3. Отсутствие мобильной торговли на территории поселения.</w:t>
      </w:r>
    </w:p>
    <w:p w14:paraId="72880FD2" w14:textId="77777777" w:rsidR="00A562A9" w:rsidRPr="00693A39" w:rsidRDefault="00A562A9" w:rsidP="00E5262A">
      <w:pPr>
        <w:spacing w:after="0" w:line="240" w:lineRule="auto"/>
        <w:ind w:firstLine="709"/>
        <w:jc w:val="both"/>
        <w:rPr>
          <w:rFonts w:ascii="Times New Roman" w:hAnsi="Times New Roman" w:cs="Times New Roman"/>
          <w:sz w:val="28"/>
          <w:szCs w:val="28"/>
        </w:rPr>
      </w:pPr>
      <w:r w:rsidRPr="00464C35">
        <w:rPr>
          <w:rFonts w:ascii="Times New Roman" w:hAnsi="Times New Roman" w:cs="Times New Roman"/>
          <w:sz w:val="28"/>
          <w:szCs w:val="28"/>
        </w:rPr>
        <w:t>5.5.2.4. Недостаток магазинов непродовольственных товаров, торговых объектов «шаговой доступности».</w:t>
      </w:r>
    </w:p>
    <w:p w14:paraId="68D3CFC4" w14:textId="77777777" w:rsidR="00A562A9" w:rsidRPr="00693A39" w:rsidRDefault="00A562A9" w:rsidP="00E5262A">
      <w:pPr>
        <w:spacing w:after="0" w:line="240" w:lineRule="auto"/>
        <w:ind w:firstLine="709"/>
        <w:jc w:val="both"/>
        <w:rPr>
          <w:rFonts w:ascii="Times New Roman" w:hAnsi="Times New Roman" w:cs="Times New Roman"/>
          <w:sz w:val="28"/>
          <w:szCs w:val="28"/>
        </w:rPr>
      </w:pPr>
    </w:p>
    <w:p w14:paraId="20D6825F" w14:textId="77777777" w:rsidR="00A562A9" w:rsidRPr="00693A39" w:rsidRDefault="00A562A9"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5.5.3. Ожидаемые результаты</w:t>
      </w:r>
    </w:p>
    <w:p w14:paraId="0F60CF65" w14:textId="77777777" w:rsidR="00E5262A" w:rsidRDefault="00E5262A" w:rsidP="00E5262A">
      <w:pPr>
        <w:spacing w:after="0" w:line="240" w:lineRule="auto"/>
        <w:ind w:firstLine="709"/>
        <w:jc w:val="both"/>
        <w:rPr>
          <w:rFonts w:ascii="Times New Roman" w:hAnsi="Times New Roman" w:cs="Times New Roman"/>
          <w:sz w:val="28"/>
          <w:szCs w:val="28"/>
        </w:rPr>
      </w:pPr>
    </w:p>
    <w:p w14:paraId="60544D21" w14:textId="25A03D6A" w:rsidR="00A562A9" w:rsidRPr="00693A39" w:rsidRDefault="00A562A9"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Спасское сельское поселение в 2030 году – территория с развитым потребительским рынком, который характеризуется стабильностью и обеспечивает население продовольствием, товарами и услугами первой необходимости. </w:t>
      </w:r>
    </w:p>
    <w:p w14:paraId="1D1FC3EE" w14:textId="1C640EC0" w:rsidR="00A562A9" w:rsidRPr="00F356E2" w:rsidRDefault="00A562A9" w:rsidP="00A562A9">
      <w:pPr>
        <w:spacing w:after="0" w:line="240" w:lineRule="auto"/>
        <w:ind w:firstLine="709"/>
        <w:jc w:val="both"/>
        <w:rPr>
          <w:rFonts w:ascii="Times New Roman" w:hAnsi="Times New Roman" w:cs="Times New Roman"/>
          <w:strike/>
          <w:color w:val="000000" w:themeColor="text1"/>
          <w:sz w:val="28"/>
          <w:szCs w:val="28"/>
        </w:rPr>
      </w:pPr>
      <w:r w:rsidRPr="00F356E2">
        <w:rPr>
          <w:rFonts w:ascii="Times New Roman" w:hAnsi="Times New Roman" w:cs="Times New Roman"/>
          <w:color w:val="000000" w:themeColor="text1"/>
          <w:sz w:val="28"/>
          <w:szCs w:val="28"/>
        </w:rPr>
        <w:t>К 2030 году в поселении будет обеспечен</w:t>
      </w:r>
      <w:r w:rsidR="00D42C2E" w:rsidRPr="00F356E2">
        <w:rPr>
          <w:rFonts w:ascii="Times New Roman" w:hAnsi="Times New Roman" w:cs="Times New Roman"/>
          <w:color w:val="000000" w:themeColor="text1"/>
          <w:sz w:val="28"/>
          <w:szCs w:val="28"/>
        </w:rPr>
        <w:t>о достаточное для нужд населения количество</w:t>
      </w:r>
      <w:r w:rsidRPr="00F356E2">
        <w:rPr>
          <w:rFonts w:ascii="Times New Roman" w:hAnsi="Times New Roman" w:cs="Times New Roman"/>
          <w:color w:val="000000" w:themeColor="text1"/>
          <w:sz w:val="28"/>
          <w:szCs w:val="28"/>
        </w:rPr>
        <w:t xml:space="preserve"> объектов потребительского сектора (торговля, общественное питание, сфера услуг)</w:t>
      </w:r>
      <w:r w:rsidR="00F356E2" w:rsidRPr="00F356E2">
        <w:rPr>
          <w:rFonts w:ascii="Times New Roman" w:hAnsi="Times New Roman" w:cs="Times New Roman"/>
          <w:color w:val="000000" w:themeColor="text1"/>
          <w:sz w:val="28"/>
          <w:szCs w:val="28"/>
        </w:rPr>
        <w:t>.</w:t>
      </w:r>
      <w:r w:rsidRPr="00F356E2">
        <w:rPr>
          <w:rFonts w:ascii="Times New Roman" w:hAnsi="Times New Roman" w:cs="Times New Roman"/>
          <w:strike/>
          <w:color w:val="000000" w:themeColor="text1"/>
          <w:sz w:val="28"/>
          <w:szCs w:val="28"/>
        </w:rPr>
        <w:t xml:space="preserve"> </w:t>
      </w:r>
    </w:p>
    <w:p w14:paraId="65547EE6" w14:textId="77777777" w:rsidR="00EA675F" w:rsidRPr="00DE6C93" w:rsidRDefault="00EA675F" w:rsidP="00A562A9">
      <w:pPr>
        <w:spacing w:after="0" w:line="240" w:lineRule="auto"/>
        <w:ind w:firstLine="709"/>
        <w:jc w:val="both"/>
        <w:rPr>
          <w:rFonts w:ascii="Times New Roman" w:hAnsi="Times New Roman" w:cs="Times New Roman"/>
          <w:color w:val="FF0000"/>
          <w:sz w:val="28"/>
          <w:szCs w:val="28"/>
        </w:rPr>
      </w:pPr>
    </w:p>
    <w:p w14:paraId="7AF5A4A3" w14:textId="77777777" w:rsidR="00A562A9" w:rsidRPr="00693A39" w:rsidRDefault="00A562A9"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5.5.4. Задачи</w:t>
      </w:r>
    </w:p>
    <w:p w14:paraId="1B1ED0AF" w14:textId="77777777" w:rsidR="00E5262A" w:rsidRDefault="00E5262A" w:rsidP="00E5262A">
      <w:pPr>
        <w:spacing w:after="0" w:line="240" w:lineRule="auto"/>
        <w:ind w:firstLine="709"/>
        <w:jc w:val="both"/>
        <w:rPr>
          <w:rFonts w:ascii="Times New Roman" w:hAnsi="Times New Roman" w:cs="Times New Roman"/>
          <w:color w:val="FF0000"/>
          <w:sz w:val="28"/>
          <w:szCs w:val="28"/>
          <w:highlight w:val="yellow"/>
        </w:rPr>
      </w:pPr>
    </w:p>
    <w:p w14:paraId="3CB9F14F" w14:textId="60F110CF"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t xml:space="preserve">5.5.4.1. Создание благоприятных условий для развития </w:t>
      </w:r>
      <w:proofErr w:type="spellStart"/>
      <w:r w:rsidRPr="00464C35">
        <w:rPr>
          <w:rFonts w:ascii="Times New Roman" w:hAnsi="Times New Roman" w:cs="Times New Roman"/>
          <w:color w:val="000000" w:themeColor="text1"/>
          <w:sz w:val="28"/>
          <w:szCs w:val="28"/>
        </w:rPr>
        <w:t>многоформатной</w:t>
      </w:r>
      <w:proofErr w:type="spellEnd"/>
      <w:r w:rsidRPr="00464C35">
        <w:rPr>
          <w:rFonts w:ascii="Times New Roman" w:hAnsi="Times New Roman" w:cs="Times New Roman"/>
          <w:color w:val="000000" w:themeColor="text1"/>
          <w:sz w:val="28"/>
          <w:szCs w:val="28"/>
        </w:rPr>
        <w:t xml:space="preserve"> торговли, в том числе торговых объектов «шаговой доступности».</w:t>
      </w:r>
    </w:p>
    <w:p w14:paraId="446B3359" w14:textId="4B80E1F3"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t xml:space="preserve">5.5.4.2. Совершенствование подходов к размещению торговых площадей, объектов нестационарной торговли и объектов общественного питания на территории </w:t>
      </w:r>
      <w:r w:rsidR="00CE1A52">
        <w:rPr>
          <w:rFonts w:ascii="Times New Roman" w:hAnsi="Times New Roman" w:cs="Times New Roman"/>
          <w:color w:val="000000" w:themeColor="text1"/>
          <w:sz w:val="28"/>
          <w:szCs w:val="28"/>
        </w:rPr>
        <w:t>поселения</w:t>
      </w:r>
      <w:r w:rsidRPr="00464C35">
        <w:rPr>
          <w:rFonts w:ascii="Times New Roman" w:hAnsi="Times New Roman" w:cs="Times New Roman"/>
          <w:color w:val="000000" w:themeColor="text1"/>
          <w:sz w:val="28"/>
          <w:szCs w:val="28"/>
        </w:rPr>
        <w:t>.</w:t>
      </w:r>
    </w:p>
    <w:p w14:paraId="5F9DBA64" w14:textId="77777777"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t>5.5.4.3. Содействие развитию конкуренции в сфере торговли на территории поселения.</w:t>
      </w:r>
    </w:p>
    <w:p w14:paraId="41047F18" w14:textId="740F17F6"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t>5.5.4.4. Создание условий для продвижения продукции местного производства, в том числе маркируемой товарным знаком «Настоящий Вологодский продукт»</w:t>
      </w:r>
      <w:r w:rsidR="00464C35">
        <w:rPr>
          <w:rFonts w:ascii="Times New Roman" w:hAnsi="Times New Roman" w:cs="Times New Roman"/>
          <w:color w:val="000000" w:themeColor="text1"/>
          <w:sz w:val="28"/>
          <w:szCs w:val="28"/>
        </w:rPr>
        <w:t xml:space="preserve"> и торговой маркой «В</w:t>
      </w:r>
      <w:r w:rsidR="00464C35" w:rsidRPr="00464C35">
        <w:rPr>
          <w:rFonts w:ascii="Times New Roman" w:hAnsi="Times New Roman" w:cs="Times New Roman"/>
          <w:color w:val="000000" w:themeColor="text1"/>
          <w:sz w:val="28"/>
          <w:szCs w:val="28"/>
        </w:rPr>
        <w:t xml:space="preserve">ологодские луга </w:t>
      </w:r>
      <w:r w:rsidR="00464C35">
        <w:rPr>
          <w:rFonts w:ascii="Times New Roman" w:hAnsi="Times New Roman" w:cs="Times New Roman"/>
          <w:color w:val="000000" w:themeColor="text1"/>
          <w:sz w:val="28"/>
          <w:szCs w:val="28"/>
        </w:rPr>
        <w:t>П</w:t>
      </w:r>
      <w:r w:rsidR="00464C35" w:rsidRPr="00464C35">
        <w:rPr>
          <w:rFonts w:ascii="Times New Roman" w:hAnsi="Times New Roman" w:cs="Times New Roman"/>
          <w:color w:val="000000" w:themeColor="text1"/>
          <w:sz w:val="28"/>
          <w:szCs w:val="28"/>
        </w:rPr>
        <w:t>родукты от фермеров</w:t>
      </w:r>
      <w:r w:rsidR="00464C35">
        <w:rPr>
          <w:rFonts w:ascii="Times New Roman" w:hAnsi="Times New Roman" w:cs="Times New Roman"/>
          <w:color w:val="000000" w:themeColor="text1"/>
          <w:sz w:val="28"/>
          <w:szCs w:val="28"/>
        </w:rPr>
        <w:t>»</w:t>
      </w:r>
      <w:r w:rsidRPr="00464C35">
        <w:rPr>
          <w:rFonts w:ascii="Times New Roman" w:hAnsi="Times New Roman" w:cs="Times New Roman"/>
          <w:color w:val="000000" w:themeColor="text1"/>
          <w:sz w:val="28"/>
          <w:szCs w:val="28"/>
        </w:rPr>
        <w:t>, на внутреннем и внешнем продовольственных рынках.</w:t>
      </w:r>
    </w:p>
    <w:p w14:paraId="648CA3B8" w14:textId="77777777"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t>5.5.4.5. Создание условий для сохранения и развития мобильной торговли в малонаселенных и труднодоступных населенных пунктах.</w:t>
      </w:r>
    </w:p>
    <w:p w14:paraId="0271A82F" w14:textId="77777777" w:rsidR="00A562A9" w:rsidRPr="00464C35" w:rsidRDefault="00A562A9" w:rsidP="00E5262A">
      <w:pPr>
        <w:spacing w:after="0" w:line="240" w:lineRule="auto"/>
        <w:ind w:firstLine="709"/>
        <w:jc w:val="both"/>
        <w:rPr>
          <w:rFonts w:ascii="Times New Roman" w:hAnsi="Times New Roman" w:cs="Times New Roman"/>
          <w:color w:val="000000" w:themeColor="text1"/>
          <w:sz w:val="28"/>
          <w:szCs w:val="28"/>
        </w:rPr>
      </w:pPr>
      <w:r w:rsidRPr="00464C35">
        <w:rPr>
          <w:rFonts w:ascii="Times New Roman" w:hAnsi="Times New Roman" w:cs="Times New Roman"/>
          <w:color w:val="000000" w:themeColor="text1"/>
          <w:sz w:val="28"/>
          <w:szCs w:val="28"/>
        </w:rPr>
        <w:lastRenderedPageBreak/>
        <w:t>5.5.4.6. Развитие сферы бытовых услуг путем расширения их ассортимента для удовлетворения потребностей как постоянного населения, так и городского населения, временно проживающего на территории муниципалитета.</w:t>
      </w:r>
    </w:p>
    <w:p w14:paraId="377B4B31" w14:textId="77777777" w:rsidR="00F356E2" w:rsidRPr="00693A39" w:rsidRDefault="00F356E2" w:rsidP="00E5262A">
      <w:pPr>
        <w:spacing w:after="0" w:line="240" w:lineRule="auto"/>
        <w:ind w:firstLine="709"/>
        <w:jc w:val="both"/>
        <w:rPr>
          <w:rFonts w:ascii="Times New Roman" w:hAnsi="Times New Roman" w:cs="Times New Roman"/>
          <w:sz w:val="28"/>
          <w:szCs w:val="28"/>
        </w:rPr>
      </w:pPr>
    </w:p>
    <w:p w14:paraId="09F815B9" w14:textId="77777777" w:rsidR="00A562A9" w:rsidRPr="00693A39" w:rsidRDefault="00A562A9"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5.5.5. Показатели</w:t>
      </w:r>
    </w:p>
    <w:p w14:paraId="7C1C16A1" w14:textId="77777777" w:rsidR="00E5262A" w:rsidRDefault="00E5262A" w:rsidP="00E5262A">
      <w:pPr>
        <w:spacing w:after="0" w:line="240" w:lineRule="auto"/>
        <w:ind w:firstLine="709"/>
        <w:jc w:val="both"/>
        <w:rPr>
          <w:rFonts w:ascii="Times New Roman" w:hAnsi="Times New Roman" w:cs="Times New Roman"/>
          <w:sz w:val="28"/>
          <w:szCs w:val="28"/>
        </w:rPr>
      </w:pPr>
    </w:p>
    <w:p w14:paraId="0D660931" w14:textId="08388A3E" w:rsidR="00A562A9" w:rsidRPr="004E4BA1" w:rsidRDefault="00A562A9"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5.5.5.1. Увеличение числа объектов розничной торговли (включая магазины, павильоны, аптечные киоски и пункты) с 18 в 2020 году до 25 в 2030 году. </w:t>
      </w:r>
    </w:p>
    <w:p w14:paraId="1E7B4C02" w14:textId="77777777" w:rsidR="00A562A9" w:rsidRPr="004E4BA1" w:rsidRDefault="00A562A9"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5.5.5.2. Увеличение числа объектов общественного питания с 4 в 2020 году до 7 в 2030 году.</w:t>
      </w:r>
    </w:p>
    <w:p w14:paraId="7B1FACD5" w14:textId="77777777" w:rsidR="00A562A9" w:rsidRPr="004E4BA1" w:rsidRDefault="00A562A9"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5.5.5.3. Увеличение числа объектов бытового обслуживания с 4 предприятий в 2020 году до 7 в 2030 году. </w:t>
      </w:r>
    </w:p>
    <w:p w14:paraId="1CF68512" w14:textId="77777777" w:rsidR="00A562A9" w:rsidRPr="00693A39" w:rsidRDefault="00A562A9" w:rsidP="00E5262A">
      <w:pPr>
        <w:spacing w:after="0" w:line="240" w:lineRule="auto"/>
        <w:ind w:firstLine="709"/>
        <w:jc w:val="both"/>
        <w:rPr>
          <w:rFonts w:ascii="Times New Roman" w:hAnsi="Times New Roman" w:cs="Times New Roman"/>
          <w:sz w:val="28"/>
          <w:szCs w:val="28"/>
        </w:rPr>
      </w:pPr>
    </w:p>
    <w:p w14:paraId="5E6E4357" w14:textId="4148942E" w:rsidR="006F0FCB" w:rsidRPr="00693A39" w:rsidRDefault="002F2990" w:rsidP="00E5262A">
      <w:pPr>
        <w:pStyle w:val="2"/>
        <w:ind w:firstLine="0"/>
      </w:pPr>
      <w:bookmarkStart w:id="27" w:name="_Toc78294459"/>
      <w:r w:rsidRPr="00693A39">
        <w:t>5.6</w:t>
      </w:r>
      <w:r w:rsidR="006F0FCB" w:rsidRPr="00693A39">
        <w:t>. В сфере туризма</w:t>
      </w:r>
      <w:bookmarkEnd w:id="27"/>
    </w:p>
    <w:p w14:paraId="471A3BCB" w14:textId="77777777" w:rsidR="006F0FCB" w:rsidRPr="00693A39" w:rsidRDefault="006F0FCB" w:rsidP="00E5262A">
      <w:pPr>
        <w:pStyle w:val="Default"/>
        <w:rPr>
          <w:sz w:val="28"/>
          <w:szCs w:val="28"/>
        </w:rPr>
      </w:pPr>
    </w:p>
    <w:p w14:paraId="5474B6C2" w14:textId="229E5332" w:rsidR="006F0FCB" w:rsidRPr="00693A39" w:rsidRDefault="00296526" w:rsidP="00E5262A">
      <w:pPr>
        <w:spacing w:after="0" w:line="240" w:lineRule="auto"/>
        <w:ind w:firstLine="708"/>
        <w:rPr>
          <w:rFonts w:ascii="Times New Roman" w:hAnsi="Times New Roman" w:cs="Times New Roman"/>
          <w:b/>
          <w:bCs/>
          <w:sz w:val="28"/>
          <w:szCs w:val="28"/>
        </w:rPr>
      </w:pPr>
      <w:r w:rsidRPr="00693A39">
        <w:rPr>
          <w:rFonts w:ascii="Times New Roman" w:hAnsi="Times New Roman" w:cs="Times New Roman"/>
          <w:b/>
          <w:bCs/>
          <w:sz w:val="28"/>
          <w:szCs w:val="28"/>
        </w:rPr>
        <w:t>5.</w:t>
      </w:r>
      <w:r w:rsidR="002F2990" w:rsidRPr="00693A39">
        <w:rPr>
          <w:rFonts w:ascii="Times New Roman" w:hAnsi="Times New Roman" w:cs="Times New Roman"/>
          <w:b/>
          <w:bCs/>
          <w:sz w:val="28"/>
          <w:szCs w:val="28"/>
        </w:rPr>
        <w:t>6</w:t>
      </w:r>
      <w:r w:rsidRPr="00693A39">
        <w:rPr>
          <w:rFonts w:ascii="Times New Roman" w:hAnsi="Times New Roman" w:cs="Times New Roman"/>
          <w:b/>
          <w:bCs/>
          <w:sz w:val="28"/>
          <w:szCs w:val="28"/>
        </w:rPr>
        <w:t>.</w:t>
      </w:r>
      <w:r w:rsidR="002F2990" w:rsidRPr="00693A39">
        <w:rPr>
          <w:rFonts w:ascii="Times New Roman" w:hAnsi="Times New Roman" w:cs="Times New Roman"/>
          <w:b/>
          <w:bCs/>
          <w:sz w:val="28"/>
          <w:szCs w:val="28"/>
        </w:rPr>
        <w:t>1</w:t>
      </w:r>
      <w:r w:rsidRPr="00693A39">
        <w:rPr>
          <w:rFonts w:ascii="Times New Roman" w:hAnsi="Times New Roman" w:cs="Times New Roman"/>
          <w:b/>
          <w:bCs/>
          <w:sz w:val="28"/>
          <w:szCs w:val="28"/>
        </w:rPr>
        <w:t>.</w:t>
      </w:r>
      <w:r w:rsidR="006F0FCB" w:rsidRPr="00693A39">
        <w:rPr>
          <w:rFonts w:ascii="Times New Roman" w:hAnsi="Times New Roman" w:cs="Times New Roman"/>
          <w:b/>
          <w:bCs/>
          <w:sz w:val="28"/>
          <w:szCs w:val="28"/>
        </w:rPr>
        <w:t xml:space="preserve"> Достижения и конкурентные преимущества</w:t>
      </w:r>
    </w:p>
    <w:p w14:paraId="1327F89E" w14:textId="77777777" w:rsidR="00E5262A" w:rsidRDefault="00E5262A" w:rsidP="00E5262A">
      <w:pPr>
        <w:spacing w:after="0" w:line="240" w:lineRule="auto"/>
        <w:ind w:firstLine="709"/>
        <w:jc w:val="both"/>
        <w:rPr>
          <w:rFonts w:ascii="Times New Roman" w:hAnsi="Times New Roman" w:cs="Times New Roman"/>
          <w:bCs/>
          <w:sz w:val="28"/>
          <w:szCs w:val="28"/>
        </w:rPr>
      </w:pPr>
    </w:p>
    <w:p w14:paraId="1C940C6B" w14:textId="5C9D21D6"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Pr="00693A39">
        <w:rPr>
          <w:rFonts w:ascii="Times New Roman" w:hAnsi="Times New Roman" w:cs="Times New Roman"/>
          <w:b/>
          <w:bCs/>
          <w:sz w:val="28"/>
          <w:szCs w:val="28"/>
        </w:rPr>
        <w:t>.</w:t>
      </w:r>
      <w:r w:rsidR="006F0FCB" w:rsidRPr="00693A39">
        <w:rPr>
          <w:rFonts w:ascii="Times New Roman" w:hAnsi="Times New Roman" w:cs="Times New Roman"/>
          <w:bCs/>
          <w:sz w:val="28"/>
          <w:szCs w:val="28"/>
        </w:rPr>
        <w:t>1. Наличие на территории муниципального образования уникальных достопримечательностей, служащих основой для развития культурно-познавательного, экологического, спортивного, событийного и религиозного туризма.</w:t>
      </w:r>
    </w:p>
    <w:p w14:paraId="76AD1379" w14:textId="7324C966"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6F0FCB" w:rsidRPr="00693A39">
        <w:rPr>
          <w:rFonts w:ascii="Times New Roman" w:hAnsi="Times New Roman" w:cs="Times New Roman"/>
          <w:bCs/>
          <w:sz w:val="28"/>
          <w:szCs w:val="28"/>
        </w:rPr>
        <w:t>2. Выгодное территориально-географическое положение, определяемое близостью к областному центру – г. Вологде, которое обеспечивает доступность рынка сбыта туристских услуг и транспортной инфраструктуры для туристов.</w:t>
      </w:r>
    </w:p>
    <w:p w14:paraId="68D10868" w14:textId="2E23CF9B"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296526" w:rsidRPr="00693A39">
        <w:rPr>
          <w:rFonts w:ascii="Times New Roman" w:hAnsi="Times New Roman" w:cs="Times New Roman"/>
          <w:bCs/>
          <w:sz w:val="28"/>
          <w:szCs w:val="28"/>
        </w:rPr>
        <w:t>.</w:t>
      </w:r>
      <w:r w:rsidR="006F0FCB" w:rsidRPr="00693A39">
        <w:rPr>
          <w:rFonts w:ascii="Times New Roman" w:hAnsi="Times New Roman" w:cs="Times New Roman"/>
          <w:bCs/>
          <w:sz w:val="28"/>
          <w:szCs w:val="28"/>
        </w:rPr>
        <w:t>3. Развитие культурно-познавательного туризма, основным объектом которого является Дом-музей А.Ф. Можайского, посвященный вологодскому периоду жизни и деятельности известного русского изобретателя в области воздухоплавания, который ежегодно посещают 2,7 тыс. человек.</w:t>
      </w:r>
    </w:p>
    <w:p w14:paraId="363C7CEF" w14:textId="1442D3B7"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6F0FCB" w:rsidRPr="00693A39">
        <w:rPr>
          <w:rFonts w:ascii="Times New Roman" w:hAnsi="Times New Roman" w:cs="Times New Roman"/>
          <w:bCs/>
          <w:sz w:val="28"/>
          <w:szCs w:val="28"/>
        </w:rPr>
        <w:t xml:space="preserve">4. Развитие религиозного туризма, главным объектом которого является Соколовский источник в д. </w:t>
      </w:r>
      <w:proofErr w:type="spellStart"/>
      <w:r w:rsidR="006F0FCB" w:rsidRPr="00693A39">
        <w:rPr>
          <w:rFonts w:ascii="Times New Roman" w:hAnsi="Times New Roman" w:cs="Times New Roman"/>
          <w:bCs/>
          <w:sz w:val="28"/>
          <w:szCs w:val="28"/>
        </w:rPr>
        <w:t>Голубково</w:t>
      </w:r>
      <w:proofErr w:type="spellEnd"/>
      <w:r w:rsidR="006F0FCB" w:rsidRPr="00693A39">
        <w:rPr>
          <w:rFonts w:ascii="Times New Roman" w:hAnsi="Times New Roman" w:cs="Times New Roman"/>
          <w:bCs/>
          <w:sz w:val="28"/>
          <w:szCs w:val="28"/>
        </w:rPr>
        <w:t>, который в христианские праздники, является одним из самых посещаемых мест в Вологодском районе.</w:t>
      </w:r>
    </w:p>
    <w:p w14:paraId="4991C007" w14:textId="32116AEC"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6F0FCB" w:rsidRPr="00693A39">
        <w:rPr>
          <w:rFonts w:ascii="Times New Roman" w:hAnsi="Times New Roman" w:cs="Times New Roman"/>
          <w:bCs/>
          <w:sz w:val="28"/>
          <w:szCs w:val="28"/>
        </w:rPr>
        <w:t>5. Наличие объектов туристической инфраструктуры (средств размещения, предприятий общественного питания, автозаправочных станций и объектов придорожного сервиса).</w:t>
      </w:r>
    </w:p>
    <w:p w14:paraId="7780B943" w14:textId="75C59FBC"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6F0FCB" w:rsidRPr="00693A39">
        <w:rPr>
          <w:rFonts w:ascii="Times New Roman" w:hAnsi="Times New Roman" w:cs="Times New Roman"/>
          <w:bCs/>
          <w:sz w:val="28"/>
          <w:szCs w:val="28"/>
        </w:rPr>
        <w:t>.6. Проведение на территории муниципалитета событийных мероприятий и рост их посещаемости.</w:t>
      </w:r>
    </w:p>
    <w:p w14:paraId="20502EB0" w14:textId="41D2160B" w:rsidR="006F0FCB" w:rsidRPr="00693A39" w:rsidRDefault="002F2990"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5.6.1.</w:t>
      </w:r>
      <w:r w:rsidR="006F0FCB" w:rsidRPr="00693A39">
        <w:rPr>
          <w:rFonts w:ascii="Times New Roman" w:hAnsi="Times New Roman" w:cs="Times New Roman"/>
          <w:bCs/>
          <w:sz w:val="28"/>
          <w:szCs w:val="28"/>
        </w:rPr>
        <w:t>7. Наличие уникальных особо охраняемых памятников природы регионального значения («Еловый лес», старые парки в д. </w:t>
      </w:r>
      <w:proofErr w:type="spellStart"/>
      <w:r w:rsidR="006F0FCB" w:rsidRPr="00693A39">
        <w:rPr>
          <w:rFonts w:ascii="Times New Roman" w:hAnsi="Times New Roman" w:cs="Times New Roman"/>
          <w:bCs/>
          <w:sz w:val="28"/>
          <w:szCs w:val="28"/>
        </w:rPr>
        <w:t>Грибцово</w:t>
      </w:r>
      <w:proofErr w:type="spellEnd"/>
      <w:r w:rsidR="006F0FCB" w:rsidRPr="00693A39">
        <w:rPr>
          <w:rFonts w:ascii="Times New Roman" w:hAnsi="Times New Roman" w:cs="Times New Roman"/>
          <w:bCs/>
          <w:sz w:val="28"/>
          <w:szCs w:val="28"/>
        </w:rPr>
        <w:t>, в д. Красково, д. Котельниково, туристско-рекреационная местность областного значения «</w:t>
      </w:r>
      <w:proofErr w:type="spellStart"/>
      <w:r w:rsidR="006F0FCB" w:rsidRPr="00693A39">
        <w:rPr>
          <w:rFonts w:ascii="Times New Roman" w:hAnsi="Times New Roman" w:cs="Times New Roman"/>
          <w:bCs/>
          <w:sz w:val="28"/>
          <w:szCs w:val="28"/>
        </w:rPr>
        <w:t>Голубково</w:t>
      </w:r>
      <w:proofErr w:type="spellEnd"/>
      <w:r w:rsidR="006F0FCB" w:rsidRPr="00693A39">
        <w:rPr>
          <w:rFonts w:ascii="Times New Roman" w:hAnsi="Times New Roman" w:cs="Times New Roman"/>
          <w:bCs/>
          <w:sz w:val="28"/>
          <w:szCs w:val="28"/>
        </w:rPr>
        <w:t>»), которые обеспечивают экологическую благоприят</w:t>
      </w:r>
      <w:r w:rsidR="006F0FCB" w:rsidRPr="00693A39">
        <w:rPr>
          <w:rFonts w:ascii="Times New Roman" w:hAnsi="Times New Roman" w:cs="Times New Roman"/>
          <w:bCs/>
          <w:sz w:val="28"/>
          <w:szCs w:val="28"/>
        </w:rPr>
        <w:lastRenderedPageBreak/>
        <w:t>ность местности и являются основой для организации рекреации и развития экологического туризма.</w:t>
      </w:r>
    </w:p>
    <w:p w14:paraId="3F1BC66B" w14:textId="05DBEAFF"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hAnsi="Times New Roman" w:cs="Times New Roman"/>
          <w:bCs/>
          <w:sz w:val="28"/>
          <w:szCs w:val="28"/>
        </w:rPr>
        <w:t>5.6.1.</w:t>
      </w:r>
      <w:r w:rsidR="006F0FCB" w:rsidRPr="00693A39">
        <w:rPr>
          <w:rFonts w:ascii="Times New Roman" w:eastAsia="Times New Roman" w:hAnsi="Times New Roman" w:cs="Times New Roman"/>
          <w:sz w:val="28"/>
          <w:szCs w:val="28"/>
          <w:lang w:eastAsia="ru-RU"/>
        </w:rPr>
        <w:t>8. Возможность организации кратковременного отдыха жителей областной столицы (туры выходного дня), всесезонного отдыха.</w:t>
      </w:r>
    </w:p>
    <w:p w14:paraId="7F40DA89" w14:textId="77777777" w:rsidR="005F4545" w:rsidRDefault="005F4545" w:rsidP="00E5262A">
      <w:pPr>
        <w:spacing w:after="0" w:line="240" w:lineRule="auto"/>
        <w:ind w:firstLine="708"/>
        <w:rPr>
          <w:rFonts w:ascii="Times New Roman" w:hAnsi="Times New Roman" w:cs="Times New Roman"/>
          <w:b/>
          <w:sz w:val="28"/>
          <w:szCs w:val="28"/>
        </w:rPr>
      </w:pPr>
    </w:p>
    <w:p w14:paraId="036E677A" w14:textId="7E81F181" w:rsidR="006F0FCB" w:rsidRPr="00693A39" w:rsidRDefault="002F2990"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5.6.</w:t>
      </w:r>
      <w:r w:rsidR="006F0FCB" w:rsidRPr="00693A39">
        <w:rPr>
          <w:rFonts w:ascii="Times New Roman" w:hAnsi="Times New Roman" w:cs="Times New Roman"/>
          <w:b/>
          <w:sz w:val="28"/>
          <w:szCs w:val="28"/>
        </w:rPr>
        <w:t>2. Ключевые проблемы и вызовы</w:t>
      </w:r>
    </w:p>
    <w:p w14:paraId="75E7AF76" w14:textId="77777777" w:rsidR="00E5262A" w:rsidRDefault="00E5262A" w:rsidP="00E5262A">
      <w:pPr>
        <w:spacing w:after="0" w:line="240" w:lineRule="auto"/>
        <w:ind w:firstLine="709"/>
        <w:jc w:val="both"/>
        <w:rPr>
          <w:rFonts w:ascii="Times New Roman" w:eastAsia="Times New Roman" w:hAnsi="Times New Roman" w:cs="Times New Roman"/>
          <w:sz w:val="28"/>
          <w:szCs w:val="28"/>
          <w:lang w:eastAsia="ru-RU"/>
        </w:rPr>
      </w:pPr>
    </w:p>
    <w:p w14:paraId="3D84728F" w14:textId="7F79921F"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w:t>
      </w:r>
      <w:r w:rsidR="006F0FCB" w:rsidRPr="00693A39">
        <w:rPr>
          <w:rFonts w:ascii="Times New Roman" w:eastAsia="Times New Roman" w:hAnsi="Times New Roman" w:cs="Times New Roman"/>
          <w:sz w:val="28"/>
          <w:szCs w:val="28"/>
          <w:lang w:eastAsia="ru-RU"/>
        </w:rPr>
        <w:t>.2.1.  Отсутствие разработанных туристических маршрутов.</w:t>
      </w:r>
    </w:p>
    <w:p w14:paraId="1D2BBD7B" w14:textId="1CD79CB9"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5.6.2.</w:t>
      </w:r>
      <w:r w:rsidR="006F0FCB" w:rsidRPr="00693A39">
        <w:rPr>
          <w:rFonts w:ascii="Times New Roman" w:eastAsia="Times New Roman" w:hAnsi="Times New Roman" w:cs="Times New Roman"/>
          <w:sz w:val="28"/>
          <w:szCs w:val="28"/>
          <w:lang w:eastAsia="ru-RU"/>
        </w:rPr>
        <w:t>2.  Слабая информированность населения Вологодской области и соседних регионов о туристических ресурсах муниципалитета и</w:t>
      </w:r>
      <w:r w:rsidR="006F0FCB" w:rsidRPr="00693A39">
        <w:rPr>
          <w:rFonts w:ascii="Times New Roman" w:hAnsi="Times New Roman" w:cs="Times New Roman"/>
          <w:sz w:val="28"/>
          <w:szCs w:val="28"/>
        </w:rPr>
        <w:t xml:space="preserve"> недостаточное </w:t>
      </w:r>
      <w:r w:rsidR="006F0FCB" w:rsidRPr="00693A39">
        <w:rPr>
          <w:rFonts w:ascii="Times New Roman" w:eastAsia="Times New Roman" w:hAnsi="Times New Roman" w:cs="Times New Roman"/>
          <w:sz w:val="28"/>
          <w:szCs w:val="28"/>
          <w:lang w:eastAsia="ru-RU"/>
        </w:rPr>
        <w:t>продвижение туристических возможностей.</w:t>
      </w:r>
    </w:p>
    <w:p w14:paraId="3210CFE2" w14:textId="35448A58"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5.6.2.</w:t>
      </w:r>
      <w:r w:rsidR="006F0FCB" w:rsidRPr="00693A39">
        <w:rPr>
          <w:rFonts w:ascii="Times New Roman" w:eastAsia="Times New Roman" w:hAnsi="Times New Roman" w:cs="Times New Roman"/>
          <w:sz w:val="28"/>
          <w:szCs w:val="28"/>
          <w:lang w:eastAsia="ru-RU"/>
        </w:rPr>
        <w:t>3. Недостаток туристической инфраструктуры.</w:t>
      </w:r>
    </w:p>
    <w:p w14:paraId="4A03CD6B" w14:textId="5C0D08ED"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5.6.2.</w:t>
      </w:r>
      <w:r w:rsidR="006F0FCB" w:rsidRPr="00693A39">
        <w:rPr>
          <w:rFonts w:ascii="Times New Roman" w:eastAsia="Times New Roman" w:hAnsi="Times New Roman" w:cs="Times New Roman"/>
          <w:sz w:val="28"/>
          <w:szCs w:val="28"/>
          <w:lang w:eastAsia="ru-RU"/>
        </w:rPr>
        <w:t>4. Высокая конкуренция со стороны соседних муниципалитетов, предлагающих схожие виды отдыха и туризма.</w:t>
      </w:r>
    </w:p>
    <w:p w14:paraId="0EEC642E" w14:textId="3A756B01"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5.6.2.</w:t>
      </w:r>
      <w:r w:rsidR="006F0FCB" w:rsidRPr="00693A39">
        <w:rPr>
          <w:rFonts w:ascii="Times New Roman" w:eastAsia="Times New Roman" w:hAnsi="Times New Roman" w:cs="Times New Roman"/>
          <w:sz w:val="28"/>
          <w:szCs w:val="28"/>
          <w:lang w:eastAsia="ru-RU"/>
        </w:rPr>
        <w:t>5. Отсутствие программ развития туризма в муниципалитете.</w:t>
      </w:r>
    </w:p>
    <w:p w14:paraId="1DCBF82D" w14:textId="0DD4D286" w:rsidR="006F0FCB" w:rsidRPr="00693A39" w:rsidRDefault="002F2990" w:rsidP="00E5262A">
      <w:pPr>
        <w:spacing w:after="0" w:line="240" w:lineRule="auto"/>
        <w:ind w:firstLine="709"/>
        <w:jc w:val="both"/>
        <w:rPr>
          <w:rFonts w:ascii="Times New Roman" w:eastAsia="Times New Roman" w:hAnsi="Times New Roman" w:cs="Times New Roman"/>
          <w:sz w:val="28"/>
          <w:szCs w:val="28"/>
          <w:lang w:eastAsia="ru-RU"/>
        </w:rPr>
      </w:pPr>
      <w:r w:rsidRPr="00693A39">
        <w:rPr>
          <w:rFonts w:ascii="Times New Roman" w:eastAsia="Times New Roman" w:hAnsi="Times New Roman" w:cs="Times New Roman"/>
          <w:sz w:val="28"/>
          <w:szCs w:val="28"/>
          <w:lang w:eastAsia="ru-RU"/>
        </w:rPr>
        <w:t>5.6.2.6</w:t>
      </w:r>
      <w:r w:rsidR="006F0FCB" w:rsidRPr="00693A39">
        <w:rPr>
          <w:rFonts w:ascii="Times New Roman" w:eastAsia="Times New Roman" w:hAnsi="Times New Roman" w:cs="Times New Roman"/>
          <w:sz w:val="28"/>
          <w:szCs w:val="28"/>
          <w:lang w:eastAsia="ru-RU"/>
        </w:rPr>
        <w:t>. Недостаточная предпринимательская активность населения в сфере туризма.</w:t>
      </w:r>
    </w:p>
    <w:p w14:paraId="1A7FE6D1" w14:textId="77777777" w:rsidR="00451DFA" w:rsidRPr="00693A39" w:rsidRDefault="00451DFA" w:rsidP="00E5262A">
      <w:pPr>
        <w:spacing w:after="0" w:line="240" w:lineRule="auto"/>
        <w:ind w:firstLine="709"/>
        <w:jc w:val="both"/>
        <w:rPr>
          <w:rFonts w:ascii="Times New Roman" w:eastAsia="Times New Roman" w:hAnsi="Times New Roman" w:cs="Times New Roman"/>
          <w:sz w:val="28"/>
          <w:szCs w:val="28"/>
          <w:lang w:eastAsia="ru-RU"/>
        </w:rPr>
      </w:pPr>
    </w:p>
    <w:p w14:paraId="5C229D11" w14:textId="60D1C000" w:rsidR="006F0FCB" w:rsidRPr="00693A39" w:rsidRDefault="002F2990"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5.6</w:t>
      </w:r>
      <w:r w:rsidR="006F0FCB" w:rsidRPr="00693A39">
        <w:rPr>
          <w:rFonts w:ascii="Times New Roman" w:hAnsi="Times New Roman" w:cs="Times New Roman"/>
          <w:b/>
          <w:sz w:val="28"/>
          <w:szCs w:val="28"/>
        </w:rPr>
        <w:t>.3. Ожидаемые результаты</w:t>
      </w:r>
    </w:p>
    <w:p w14:paraId="32140C41" w14:textId="77777777" w:rsidR="00E5262A" w:rsidRDefault="00E5262A" w:rsidP="00E5262A">
      <w:pPr>
        <w:spacing w:after="0" w:line="240" w:lineRule="auto"/>
        <w:ind w:firstLine="709"/>
        <w:jc w:val="both"/>
        <w:rPr>
          <w:rFonts w:ascii="Times New Roman" w:hAnsi="Times New Roman" w:cs="Times New Roman"/>
          <w:sz w:val="28"/>
          <w:szCs w:val="28"/>
        </w:rPr>
      </w:pPr>
    </w:p>
    <w:p w14:paraId="36F078FB" w14:textId="544339FA" w:rsidR="006F0FCB" w:rsidRPr="004E4BA1" w:rsidRDefault="006F0FCB" w:rsidP="00E5262A">
      <w:pPr>
        <w:spacing w:after="0" w:line="240" w:lineRule="auto"/>
        <w:ind w:firstLine="709"/>
        <w:jc w:val="both"/>
        <w:rPr>
          <w:rFonts w:ascii="Times New Roman" w:hAnsi="Times New Roman" w:cs="Times New Roman"/>
          <w:color w:val="000000" w:themeColor="text1"/>
          <w:sz w:val="28"/>
          <w:szCs w:val="28"/>
        </w:rPr>
      </w:pPr>
      <w:r w:rsidRPr="00693A39">
        <w:rPr>
          <w:rFonts w:ascii="Times New Roman" w:hAnsi="Times New Roman" w:cs="Times New Roman"/>
          <w:sz w:val="28"/>
          <w:szCs w:val="28"/>
        </w:rPr>
        <w:t xml:space="preserve">Спасское сельское поселение в 2030 году – муниципалитет, в котором успешно функционирует туристско-рекреационный комплекс, удовлетворяющий в полном объеме рекреационные потребности населения в </w:t>
      </w:r>
      <w:r w:rsidRPr="004E4BA1">
        <w:rPr>
          <w:rFonts w:ascii="Times New Roman" w:hAnsi="Times New Roman" w:cs="Times New Roman"/>
          <w:color w:val="000000" w:themeColor="text1"/>
          <w:sz w:val="28"/>
          <w:szCs w:val="28"/>
        </w:rPr>
        <w:t>кратковременном всесезонном отдыхе, способствуя росту вклада туризма в социально-экономическое развитие.</w:t>
      </w:r>
    </w:p>
    <w:p w14:paraId="425E0CED" w14:textId="7ABB35D7" w:rsidR="006F0FCB" w:rsidRPr="004E4BA1" w:rsidRDefault="0087092E"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К 2030 году в поселении развита сеть туристской инфраструктуры, с большим ассортиментом туристских продуктов высокого качества, востребованных на туристском рынке.</w:t>
      </w:r>
    </w:p>
    <w:p w14:paraId="5E0629F1" w14:textId="77777777" w:rsidR="00E5262A" w:rsidRPr="004E4BA1" w:rsidRDefault="00E5262A" w:rsidP="00E5262A">
      <w:pPr>
        <w:spacing w:after="0" w:line="240" w:lineRule="auto"/>
        <w:ind w:firstLine="708"/>
        <w:rPr>
          <w:rFonts w:ascii="Times New Roman" w:hAnsi="Times New Roman" w:cs="Times New Roman"/>
          <w:b/>
          <w:color w:val="000000" w:themeColor="text1"/>
          <w:sz w:val="28"/>
          <w:szCs w:val="28"/>
        </w:rPr>
      </w:pPr>
    </w:p>
    <w:p w14:paraId="268C31A6" w14:textId="4626EAB0" w:rsidR="006F0FCB" w:rsidRPr="004E4BA1" w:rsidRDefault="002F2990" w:rsidP="00E5262A">
      <w:pPr>
        <w:spacing w:after="0" w:line="240" w:lineRule="auto"/>
        <w:ind w:firstLine="708"/>
        <w:rPr>
          <w:rFonts w:ascii="Times New Roman" w:hAnsi="Times New Roman" w:cs="Times New Roman"/>
          <w:b/>
          <w:color w:val="000000" w:themeColor="text1"/>
          <w:sz w:val="28"/>
          <w:szCs w:val="28"/>
        </w:rPr>
      </w:pPr>
      <w:r w:rsidRPr="004E4BA1">
        <w:rPr>
          <w:rFonts w:ascii="Times New Roman" w:hAnsi="Times New Roman" w:cs="Times New Roman"/>
          <w:b/>
          <w:color w:val="000000" w:themeColor="text1"/>
          <w:sz w:val="28"/>
          <w:szCs w:val="28"/>
        </w:rPr>
        <w:t>5.6.</w:t>
      </w:r>
      <w:r w:rsidR="006F0FCB" w:rsidRPr="004E4BA1">
        <w:rPr>
          <w:rFonts w:ascii="Times New Roman" w:hAnsi="Times New Roman" w:cs="Times New Roman"/>
          <w:b/>
          <w:color w:val="000000" w:themeColor="text1"/>
          <w:sz w:val="28"/>
          <w:szCs w:val="28"/>
        </w:rPr>
        <w:t>4. Задачи</w:t>
      </w:r>
    </w:p>
    <w:p w14:paraId="39DDF525" w14:textId="77777777" w:rsidR="00E5262A" w:rsidRPr="004E4BA1" w:rsidRDefault="00E5262A" w:rsidP="00E5262A">
      <w:pPr>
        <w:spacing w:after="0" w:line="240" w:lineRule="auto"/>
        <w:ind w:firstLine="709"/>
        <w:jc w:val="both"/>
        <w:rPr>
          <w:rFonts w:ascii="Times New Roman" w:hAnsi="Times New Roman" w:cs="Times New Roman"/>
          <w:color w:val="000000" w:themeColor="text1"/>
          <w:sz w:val="28"/>
          <w:szCs w:val="28"/>
        </w:rPr>
      </w:pPr>
    </w:p>
    <w:p w14:paraId="6B59710A" w14:textId="2D83F1BF" w:rsidR="006F0FCB" w:rsidRPr="004E4BA1" w:rsidRDefault="002F2990"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5.6</w:t>
      </w:r>
      <w:r w:rsidR="006F0FCB" w:rsidRPr="004E4BA1">
        <w:rPr>
          <w:rFonts w:ascii="Times New Roman" w:hAnsi="Times New Roman" w:cs="Times New Roman"/>
          <w:color w:val="000000" w:themeColor="text1"/>
          <w:sz w:val="28"/>
          <w:szCs w:val="28"/>
        </w:rPr>
        <w:t>.4.1. Приоритетное развитие внутреннего</w:t>
      </w:r>
      <w:r w:rsidR="00E73225" w:rsidRPr="004E4BA1">
        <w:rPr>
          <w:rFonts w:ascii="Times New Roman" w:hAnsi="Times New Roman" w:cs="Times New Roman"/>
          <w:color w:val="000000" w:themeColor="text1"/>
          <w:sz w:val="28"/>
          <w:szCs w:val="28"/>
        </w:rPr>
        <w:t>,</w:t>
      </w:r>
      <w:r w:rsidR="006F0FCB" w:rsidRPr="004E4BA1">
        <w:rPr>
          <w:rFonts w:ascii="Times New Roman" w:hAnsi="Times New Roman" w:cs="Times New Roman"/>
          <w:color w:val="000000" w:themeColor="text1"/>
          <w:sz w:val="28"/>
          <w:szCs w:val="28"/>
        </w:rPr>
        <w:t xml:space="preserve"> культурно-познавательного, религиозного, событийного, экологического, спортивного туризма.</w:t>
      </w:r>
    </w:p>
    <w:p w14:paraId="55265A31" w14:textId="218A5901" w:rsidR="00370B78" w:rsidRPr="004E4BA1" w:rsidRDefault="00370B78"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5.6.4.2. Создание условий для </w:t>
      </w:r>
      <w:r w:rsidR="00E33CF9" w:rsidRPr="004E4BA1">
        <w:rPr>
          <w:rFonts w:ascii="Times New Roman" w:hAnsi="Times New Roman" w:cs="Times New Roman"/>
          <w:color w:val="000000" w:themeColor="text1"/>
          <w:sz w:val="28"/>
          <w:szCs w:val="28"/>
        </w:rPr>
        <w:t>формирования</w:t>
      </w:r>
      <w:r w:rsidRPr="004E4BA1">
        <w:rPr>
          <w:rFonts w:ascii="Times New Roman" w:hAnsi="Times New Roman" w:cs="Times New Roman"/>
          <w:color w:val="000000" w:themeColor="text1"/>
          <w:sz w:val="28"/>
          <w:szCs w:val="28"/>
        </w:rPr>
        <w:t xml:space="preserve"> и развития инфраструктуры гостеприимства, включая объекты гостиничной инфраструктуры, объекты индустрии отдыха, развлечений</w:t>
      </w:r>
      <w:r w:rsidR="006A0BFD" w:rsidRPr="004E4BA1">
        <w:rPr>
          <w:rFonts w:ascii="Times New Roman" w:hAnsi="Times New Roman" w:cs="Times New Roman"/>
          <w:color w:val="000000" w:themeColor="text1"/>
          <w:sz w:val="28"/>
          <w:szCs w:val="28"/>
        </w:rPr>
        <w:t>, общественного питания</w:t>
      </w:r>
      <w:r w:rsidRPr="004E4BA1">
        <w:rPr>
          <w:rFonts w:ascii="Times New Roman" w:hAnsi="Times New Roman" w:cs="Times New Roman"/>
          <w:color w:val="000000" w:themeColor="text1"/>
          <w:sz w:val="28"/>
          <w:szCs w:val="28"/>
        </w:rPr>
        <w:t>.</w:t>
      </w:r>
    </w:p>
    <w:p w14:paraId="159C29F0" w14:textId="04A874D5" w:rsidR="00370B78" w:rsidRPr="004E4BA1" w:rsidRDefault="00370B78"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5.6.4.</w:t>
      </w:r>
      <w:r w:rsidR="00E33CF9" w:rsidRPr="004E4BA1">
        <w:rPr>
          <w:rFonts w:ascii="Times New Roman" w:hAnsi="Times New Roman" w:cs="Times New Roman"/>
          <w:color w:val="000000" w:themeColor="text1"/>
          <w:sz w:val="28"/>
          <w:szCs w:val="28"/>
        </w:rPr>
        <w:t>3</w:t>
      </w:r>
      <w:r w:rsidRPr="004E4BA1">
        <w:rPr>
          <w:rFonts w:ascii="Times New Roman" w:hAnsi="Times New Roman" w:cs="Times New Roman"/>
          <w:color w:val="000000" w:themeColor="text1"/>
          <w:sz w:val="28"/>
          <w:szCs w:val="28"/>
        </w:rPr>
        <w:t>. Создание туристического маршрута по направлению культурно-познавательного и экологического туризма.</w:t>
      </w:r>
    </w:p>
    <w:p w14:paraId="325CF441" w14:textId="1E974049" w:rsidR="006F0FCB" w:rsidRPr="004E4BA1" w:rsidRDefault="002F2990"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5.6.4.</w:t>
      </w:r>
      <w:r w:rsidR="00E73225" w:rsidRPr="004E4BA1">
        <w:rPr>
          <w:rFonts w:ascii="Times New Roman" w:hAnsi="Times New Roman" w:cs="Times New Roman"/>
          <w:color w:val="000000" w:themeColor="text1"/>
          <w:sz w:val="28"/>
          <w:szCs w:val="28"/>
        </w:rPr>
        <w:t>4</w:t>
      </w:r>
      <w:r w:rsidR="006F0FCB" w:rsidRPr="004E4BA1">
        <w:rPr>
          <w:rFonts w:ascii="Times New Roman" w:hAnsi="Times New Roman" w:cs="Times New Roman"/>
          <w:color w:val="000000" w:themeColor="text1"/>
          <w:sz w:val="28"/>
          <w:szCs w:val="28"/>
        </w:rPr>
        <w:t>. Проведение информационной кампании в средствах массовой информации и сети Интернет, направленной на формирование представлений о территори</w:t>
      </w:r>
      <w:r w:rsidR="006A0BFD" w:rsidRPr="004E4BA1">
        <w:rPr>
          <w:rFonts w:ascii="Times New Roman" w:hAnsi="Times New Roman" w:cs="Times New Roman"/>
          <w:color w:val="000000" w:themeColor="text1"/>
          <w:sz w:val="28"/>
          <w:szCs w:val="28"/>
        </w:rPr>
        <w:t>и</w:t>
      </w:r>
      <w:r w:rsidR="006F0FCB" w:rsidRPr="004E4BA1">
        <w:rPr>
          <w:rFonts w:ascii="Times New Roman" w:hAnsi="Times New Roman" w:cs="Times New Roman"/>
          <w:color w:val="000000" w:themeColor="text1"/>
          <w:sz w:val="28"/>
          <w:szCs w:val="28"/>
        </w:rPr>
        <w:t xml:space="preserve"> Спасского сельского поселения как о месте, где можно комфортно отдохнуть и провести досуг</w:t>
      </w:r>
      <w:r w:rsidR="006A0BFD" w:rsidRPr="004E4BA1">
        <w:rPr>
          <w:rFonts w:ascii="Times New Roman" w:hAnsi="Times New Roman" w:cs="Times New Roman"/>
          <w:color w:val="000000" w:themeColor="text1"/>
          <w:sz w:val="28"/>
          <w:szCs w:val="28"/>
        </w:rPr>
        <w:t xml:space="preserve"> (в том числе возможное создание тематического сайта с информацией о туристических ресурсах муниципального образования)</w:t>
      </w:r>
      <w:r w:rsidR="006F0FCB" w:rsidRPr="004E4BA1">
        <w:rPr>
          <w:rFonts w:ascii="Times New Roman" w:hAnsi="Times New Roman" w:cs="Times New Roman"/>
          <w:color w:val="000000" w:themeColor="text1"/>
          <w:sz w:val="28"/>
          <w:szCs w:val="28"/>
        </w:rPr>
        <w:t>.</w:t>
      </w:r>
    </w:p>
    <w:p w14:paraId="33133B61" w14:textId="68F02646" w:rsidR="006F0FCB" w:rsidRPr="004E4BA1" w:rsidRDefault="00370B78"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lastRenderedPageBreak/>
        <w:t>5.6.4.</w:t>
      </w:r>
      <w:r w:rsidR="00E73225" w:rsidRPr="004E4BA1">
        <w:rPr>
          <w:rFonts w:ascii="Times New Roman" w:hAnsi="Times New Roman" w:cs="Times New Roman"/>
          <w:color w:val="000000" w:themeColor="text1"/>
          <w:sz w:val="28"/>
          <w:szCs w:val="28"/>
        </w:rPr>
        <w:t>5</w:t>
      </w:r>
      <w:r w:rsidRPr="004E4BA1">
        <w:rPr>
          <w:rFonts w:ascii="Times New Roman" w:hAnsi="Times New Roman" w:cs="Times New Roman"/>
          <w:color w:val="000000" w:themeColor="text1"/>
          <w:sz w:val="28"/>
          <w:szCs w:val="28"/>
        </w:rPr>
        <w:t>. </w:t>
      </w:r>
      <w:r w:rsidR="006A0BFD" w:rsidRPr="004E4BA1">
        <w:rPr>
          <w:rFonts w:ascii="Times New Roman" w:hAnsi="Times New Roman" w:cs="Times New Roman"/>
          <w:color w:val="000000" w:themeColor="text1"/>
          <w:sz w:val="28"/>
          <w:szCs w:val="28"/>
        </w:rPr>
        <w:t>Создание и продвижение крупных событийных мероприятий всех уровней на территории поселения; у</w:t>
      </w:r>
      <w:r w:rsidR="006F0FCB" w:rsidRPr="004E4BA1">
        <w:rPr>
          <w:rFonts w:ascii="Times New Roman" w:hAnsi="Times New Roman" w:cs="Times New Roman"/>
          <w:color w:val="000000" w:themeColor="text1"/>
          <w:sz w:val="28"/>
          <w:szCs w:val="28"/>
        </w:rPr>
        <w:t xml:space="preserve">частие в </w:t>
      </w:r>
      <w:proofErr w:type="spellStart"/>
      <w:r w:rsidR="006F0FCB" w:rsidRPr="004E4BA1">
        <w:rPr>
          <w:rFonts w:ascii="Times New Roman" w:hAnsi="Times New Roman" w:cs="Times New Roman"/>
          <w:color w:val="000000" w:themeColor="text1"/>
          <w:sz w:val="28"/>
          <w:szCs w:val="28"/>
        </w:rPr>
        <w:t>выставочно</w:t>
      </w:r>
      <w:proofErr w:type="spellEnd"/>
      <w:r w:rsidR="006F0FCB" w:rsidRPr="004E4BA1">
        <w:rPr>
          <w:rFonts w:ascii="Times New Roman" w:hAnsi="Times New Roman" w:cs="Times New Roman"/>
          <w:color w:val="000000" w:themeColor="text1"/>
          <w:sz w:val="28"/>
          <w:szCs w:val="28"/>
        </w:rPr>
        <w:t xml:space="preserve">-ярмарочных туристических мероприятиях как на уровне района, так и </w:t>
      </w:r>
      <w:r w:rsidR="00E73225" w:rsidRPr="004E4BA1">
        <w:rPr>
          <w:rFonts w:ascii="Times New Roman" w:hAnsi="Times New Roman" w:cs="Times New Roman"/>
          <w:color w:val="000000" w:themeColor="text1"/>
          <w:sz w:val="28"/>
          <w:szCs w:val="28"/>
        </w:rPr>
        <w:t>области</w:t>
      </w:r>
      <w:r w:rsidR="006F0FCB" w:rsidRPr="004E4BA1">
        <w:rPr>
          <w:rFonts w:ascii="Times New Roman" w:hAnsi="Times New Roman" w:cs="Times New Roman"/>
          <w:color w:val="000000" w:themeColor="text1"/>
          <w:sz w:val="28"/>
          <w:szCs w:val="28"/>
        </w:rPr>
        <w:t>.</w:t>
      </w:r>
      <w:r w:rsidR="006A0BFD" w:rsidRPr="004E4BA1">
        <w:rPr>
          <w:rFonts w:ascii="Times New Roman" w:hAnsi="Times New Roman" w:cs="Times New Roman"/>
          <w:color w:val="000000" w:themeColor="text1"/>
          <w:sz w:val="28"/>
          <w:szCs w:val="28"/>
        </w:rPr>
        <w:t xml:space="preserve"> </w:t>
      </w:r>
    </w:p>
    <w:p w14:paraId="3011442B" w14:textId="45169454" w:rsidR="00370B78" w:rsidRPr="004E4BA1" w:rsidRDefault="00370B78"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5.6.4.</w:t>
      </w:r>
      <w:r w:rsidR="00E73225" w:rsidRPr="004E4BA1">
        <w:rPr>
          <w:rFonts w:ascii="Times New Roman" w:hAnsi="Times New Roman" w:cs="Times New Roman"/>
          <w:color w:val="000000" w:themeColor="text1"/>
          <w:sz w:val="28"/>
          <w:szCs w:val="28"/>
        </w:rPr>
        <w:t>6</w:t>
      </w:r>
      <w:r w:rsidRPr="004E4BA1">
        <w:rPr>
          <w:rFonts w:ascii="Times New Roman" w:hAnsi="Times New Roman" w:cs="Times New Roman"/>
          <w:color w:val="000000" w:themeColor="text1"/>
          <w:sz w:val="28"/>
          <w:szCs w:val="28"/>
        </w:rPr>
        <w:t>. Формирование положительного туристского имиджа поселения на межрегиональных, региональных и муниципальных туристских мероприятиях, в средствах массовой информации и сети Интернет.</w:t>
      </w:r>
    </w:p>
    <w:p w14:paraId="1953C63D" w14:textId="0E453FE6" w:rsidR="003066B3" w:rsidRPr="004E4BA1" w:rsidRDefault="003066B3"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5.3.4.7. Развитие межмуниципального сотрудничества в сфере туризма.</w:t>
      </w:r>
    </w:p>
    <w:p w14:paraId="11B104D1" w14:textId="22A5C442" w:rsidR="00615C50" w:rsidRPr="004E4BA1" w:rsidRDefault="00615C50"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5.3.4.8. Содействие развитию традиционных народных промыслов.</w:t>
      </w:r>
    </w:p>
    <w:p w14:paraId="6D6A127A" w14:textId="77777777" w:rsidR="003066B3" w:rsidRPr="004E4BA1" w:rsidRDefault="003066B3" w:rsidP="00E5262A">
      <w:pPr>
        <w:spacing w:after="0" w:line="240" w:lineRule="auto"/>
        <w:ind w:firstLine="709"/>
        <w:jc w:val="both"/>
        <w:rPr>
          <w:rFonts w:ascii="Times New Roman" w:hAnsi="Times New Roman" w:cs="Times New Roman"/>
          <w:color w:val="000000" w:themeColor="text1"/>
          <w:sz w:val="28"/>
          <w:szCs w:val="28"/>
        </w:rPr>
      </w:pPr>
    </w:p>
    <w:p w14:paraId="11D2AD09" w14:textId="259568C2" w:rsidR="006F0FCB" w:rsidRPr="004E4BA1" w:rsidRDefault="002F2990" w:rsidP="00E5262A">
      <w:pPr>
        <w:spacing w:after="0" w:line="240" w:lineRule="auto"/>
        <w:ind w:firstLine="708"/>
        <w:rPr>
          <w:rFonts w:ascii="Times New Roman" w:hAnsi="Times New Roman" w:cs="Times New Roman"/>
          <w:b/>
          <w:color w:val="000000" w:themeColor="text1"/>
          <w:sz w:val="28"/>
          <w:szCs w:val="28"/>
        </w:rPr>
      </w:pPr>
      <w:r w:rsidRPr="004E4BA1">
        <w:rPr>
          <w:rFonts w:ascii="Times New Roman" w:hAnsi="Times New Roman" w:cs="Times New Roman"/>
          <w:b/>
          <w:color w:val="000000" w:themeColor="text1"/>
          <w:sz w:val="28"/>
          <w:szCs w:val="28"/>
        </w:rPr>
        <w:t>5.6.</w:t>
      </w:r>
      <w:r w:rsidR="006F0FCB" w:rsidRPr="004E4BA1">
        <w:rPr>
          <w:rFonts w:ascii="Times New Roman" w:hAnsi="Times New Roman" w:cs="Times New Roman"/>
          <w:b/>
          <w:color w:val="000000" w:themeColor="text1"/>
          <w:sz w:val="28"/>
          <w:szCs w:val="28"/>
        </w:rPr>
        <w:t>5. Показатели</w:t>
      </w:r>
    </w:p>
    <w:p w14:paraId="404FF358" w14:textId="77777777" w:rsidR="00E5262A" w:rsidRPr="004E4BA1" w:rsidRDefault="00E5262A" w:rsidP="00E5262A">
      <w:pPr>
        <w:spacing w:after="0" w:line="240" w:lineRule="auto"/>
        <w:ind w:firstLine="709"/>
        <w:jc w:val="both"/>
        <w:rPr>
          <w:rFonts w:ascii="Times New Roman" w:hAnsi="Times New Roman" w:cs="Times New Roman"/>
          <w:color w:val="000000" w:themeColor="text1"/>
          <w:sz w:val="28"/>
          <w:szCs w:val="28"/>
        </w:rPr>
      </w:pPr>
    </w:p>
    <w:p w14:paraId="5A44EC7D" w14:textId="13124E3B" w:rsidR="006F0FCB" w:rsidRPr="004E4BA1" w:rsidRDefault="002F2990"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5.6.</w:t>
      </w:r>
      <w:r w:rsidR="006F0FCB" w:rsidRPr="004E4BA1">
        <w:rPr>
          <w:rFonts w:ascii="Times New Roman" w:hAnsi="Times New Roman" w:cs="Times New Roman"/>
          <w:color w:val="000000" w:themeColor="text1"/>
          <w:sz w:val="28"/>
          <w:szCs w:val="28"/>
        </w:rPr>
        <w:t xml:space="preserve">5.1. Создание </w:t>
      </w:r>
      <w:r w:rsidR="003F3A81" w:rsidRPr="004E4BA1">
        <w:rPr>
          <w:rFonts w:ascii="Times New Roman" w:hAnsi="Times New Roman" w:cs="Times New Roman"/>
          <w:color w:val="000000" w:themeColor="text1"/>
          <w:sz w:val="28"/>
          <w:szCs w:val="28"/>
        </w:rPr>
        <w:t xml:space="preserve">одного </w:t>
      </w:r>
      <w:r w:rsidR="006F0FCB" w:rsidRPr="004E4BA1">
        <w:rPr>
          <w:rFonts w:ascii="Times New Roman" w:hAnsi="Times New Roman" w:cs="Times New Roman"/>
          <w:color w:val="000000" w:themeColor="text1"/>
          <w:sz w:val="28"/>
          <w:szCs w:val="28"/>
        </w:rPr>
        <w:t>туристическ</w:t>
      </w:r>
      <w:r w:rsidR="003F3A81" w:rsidRPr="004E4BA1">
        <w:rPr>
          <w:rFonts w:ascii="Times New Roman" w:hAnsi="Times New Roman" w:cs="Times New Roman"/>
          <w:color w:val="000000" w:themeColor="text1"/>
          <w:sz w:val="28"/>
          <w:szCs w:val="28"/>
        </w:rPr>
        <w:t>ого</w:t>
      </w:r>
      <w:r w:rsidR="006F0FCB" w:rsidRPr="004E4BA1">
        <w:rPr>
          <w:rFonts w:ascii="Times New Roman" w:hAnsi="Times New Roman" w:cs="Times New Roman"/>
          <w:color w:val="000000" w:themeColor="text1"/>
          <w:sz w:val="28"/>
          <w:szCs w:val="28"/>
        </w:rPr>
        <w:t xml:space="preserve"> маршрут</w:t>
      </w:r>
      <w:r w:rsidR="003F3A81" w:rsidRPr="004E4BA1">
        <w:rPr>
          <w:rFonts w:ascii="Times New Roman" w:hAnsi="Times New Roman" w:cs="Times New Roman"/>
          <w:color w:val="000000" w:themeColor="text1"/>
          <w:sz w:val="28"/>
          <w:szCs w:val="28"/>
        </w:rPr>
        <w:t>а</w:t>
      </w:r>
      <w:r w:rsidR="006F0FCB" w:rsidRPr="004E4BA1">
        <w:rPr>
          <w:rFonts w:ascii="Times New Roman" w:hAnsi="Times New Roman" w:cs="Times New Roman"/>
          <w:color w:val="000000" w:themeColor="text1"/>
          <w:sz w:val="28"/>
          <w:szCs w:val="28"/>
        </w:rPr>
        <w:t xml:space="preserve"> по направлению культурно-познавательного и экологического туризма</w:t>
      </w:r>
      <w:r w:rsidR="003F3A81" w:rsidRPr="004E4BA1">
        <w:rPr>
          <w:rFonts w:ascii="Times New Roman" w:hAnsi="Times New Roman" w:cs="Times New Roman"/>
          <w:color w:val="000000" w:themeColor="text1"/>
          <w:sz w:val="28"/>
          <w:szCs w:val="28"/>
        </w:rPr>
        <w:t xml:space="preserve"> к 2030 году</w:t>
      </w:r>
      <w:r w:rsidR="006F0FCB" w:rsidRPr="004E4BA1">
        <w:rPr>
          <w:rFonts w:ascii="Times New Roman" w:hAnsi="Times New Roman" w:cs="Times New Roman"/>
          <w:color w:val="000000" w:themeColor="text1"/>
          <w:sz w:val="28"/>
          <w:szCs w:val="28"/>
        </w:rPr>
        <w:t>.</w:t>
      </w:r>
    </w:p>
    <w:p w14:paraId="2131566C" w14:textId="385BC673" w:rsidR="006F0FCB" w:rsidRPr="004E4BA1" w:rsidRDefault="002F2990" w:rsidP="00E5262A">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5.</w:t>
      </w:r>
      <w:r w:rsidR="00337B52" w:rsidRPr="004E4BA1">
        <w:rPr>
          <w:rFonts w:ascii="Times New Roman" w:hAnsi="Times New Roman" w:cs="Times New Roman"/>
          <w:color w:val="000000" w:themeColor="text1"/>
          <w:sz w:val="28"/>
          <w:szCs w:val="28"/>
        </w:rPr>
        <w:t>6</w:t>
      </w:r>
      <w:r w:rsidRPr="004E4BA1">
        <w:rPr>
          <w:rFonts w:ascii="Times New Roman" w:hAnsi="Times New Roman" w:cs="Times New Roman"/>
          <w:color w:val="000000" w:themeColor="text1"/>
          <w:sz w:val="28"/>
          <w:szCs w:val="28"/>
        </w:rPr>
        <w:t>.</w:t>
      </w:r>
      <w:r w:rsidR="006F0FCB" w:rsidRPr="004E4BA1">
        <w:rPr>
          <w:rFonts w:ascii="Times New Roman" w:hAnsi="Times New Roman" w:cs="Times New Roman"/>
          <w:color w:val="000000" w:themeColor="text1"/>
          <w:sz w:val="28"/>
          <w:szCs w:val="28"/>
        </w:rPr>
        <w:t>5.2. Рост посещаемости событийных мероприятий с 7 тыс. человек в 2020 году до 14 тыс. человек в 2030 году.</w:t>
      </w:r>
    </w:p>
    <w:p w14:paraId="66442294" w14:textId="77777777" w:rsidR="006F0FCB" w:rsidRPr="00693A39" w:rsidRDefault="006F0FCB" w:rsidP="00E5262A">
      <w:pPr>
        <w:spacing w:after="0" w:line="240" w:lineRule="auto"/>
        <w:ind w:firstLine="709"/>
        <w:jc w:val="both"/>
        <w:rPr>
          <w:rFonts w:ascii="Times New Roman" w:hAnsi="Times New Roman" w:cs="Times New Roman"/>
          <w:sz w:val="28"/>
          <w:szCs w:val="28"/>
        </w:rPr>
      </w:pPr>
    </w:p>
    <w:p w14:paraId="294C0995" w14:textId="6E4DC0F7" w:rsidR="006F0FCB" w:rsidRPr="00693A39" w:rsidRDefault="002F2990" w:rsidP="00A65731">
      <w:pPr>
        <w:pStyle w:val="2"/>
      </w:pPr>
      <w:bookmarkStart w:id="28" w:name="_Toc78294460"/>
      <w:r w:rsidRPr="00693A39">
        <w:t>5.7</w:t>
      </w:r>
      <w:r w:rsidR="00FA3A38" w:rsidRPr="00693A39">
        <w:t>. В сфере малого предпринимательства</w:t>
      </w:r>
      <w:r w:rsidR="00326396" w:rsidRPr="00693A39">
        <w:t xml:space="preserve">, самозанятости и </w:t>
      </w:r>
      <w:r w:rsidR="00326396" w:rsidRPr="00693A39">
        <w:br/>
        <w:t>развития конкуренции</w:t>
      </w:r>
      <w:bookmarkEnd w:id="28"/>
    </w:p>
    <w:p w14:paraId="6518628F" w14:textId="77777777" w:rsidR="00326396" w:rsidRPr="00693A39" w:rsidRDefault="00326396" w:rsidP="00FA3A38">
      <w:pPr>
        <w:spacing w:after="0" w:line="240" w:lineRule="auto"/>
        <w:ind w:firstLine="709"/>
        <w:jc w:val="center"/>
        <w:rPr>
          <w:rFonts w:ascii="Times New Roman" w:hAnsi="Times New Roman" w:cs="Times New Roman"/>
          <w:b/>
          <w:i/>
          <w:sz w:val="28"/>
          <w:szCs w:val="28"/>
        </w:rPr>
      </w:pPr>
    </w:p>
    <w:p w14:paraId="7389E216" w14:textId="735A46F5" w:rsidR="00326396" w:rsidRPr="00693A39" w:rsidRDefault="00E12328" w:rsidP="00326396">
      <w:pPr>
        <w:spacing w:after="0" w:line="240" w:lineRule="auto"/>
        <w:ind w:firstLine="708"/>
        <w:jc w:val="both"/>
        <w:rPr>
          <w:rFonts w:ascii="Times New Roman" w:hAnsi="Times New Roman"/>
          <w:b/>
          <w:sz w:val="28"/>
          <w:szCs w:val="28"/>
        </w:rPr>
      </w:pPr>
      <w:r w:rsidRPr="00693A39">
        <w:rPr>
          <w:rFonts w:ascii="Times New Roman" w:hAnsi="Times New Roman"/>
          <w:b/>
          <w:sz w:val="28"/>
          <w:szCs w:val="28"/>
        </w:rPr>
        <w:t>5.7.</w:t>
      </w:r>
      <w:r w:rsidR="00326396" w:rsidRPr="00693A39">
        <w:rPr>
          <w:rFonts w:ascii="Times New Roman" w:hAnsi="Times New Roman"/>
          <w:b/>
          <w:sz w:val="28"/>
          <w:szCs w:val="28"/>
        </w:rPr>
        <w:t>1. Достижения и конкурентные преимущества</w:t>
      </w:r>
    </w:p>
    <w:p w14:paraId="0BB3538A" w14:textId="77777777" w:rsidR="00326396" w:rsidRPr="00693A39" w:rsidRDefault="00326396" w:rsidP="00326396">
      <w:pPr>
        <w:spacing w:after="0" w:line="240" w:lineRule="auto"/>
        <w:ind w:firstLine="708"/>
        <w:jc w:val="both"/>
        <w:rPr>
          <w:rFonts w:ascii="Times New Roman" w:hAnsi="Times New Roman"/>
          <w:b/>
          <w:sz w:val="28"/>
          <w:szCs w:val="28"/>
        </w:rPr>
      </w:pPr>
    </w:p>
    <w:p w14:paraId="79989E2F" w14:textId="17B97606"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1.1. Малое и среднее предпринимательство обеспечивает рабочими местами 1/3 экономически активного населения Спасского сельского поселения.</w:t>
      </w:r>
    </w:p>
    <w:p w14:paraId="6EF97518" w14:textId="40F18BBD"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 xml:space="preserve">1.2. Большинство субъектов малого и среднего предпринимательства, конкурентоспособны и по показателям выручки, среднесписочной численности занятых находится на среднем для Вологодской области уровне. </w:t>
      </w:r>
    </w:p>
    <w:p w14:paraId="730E1C04" w14:textId="2B514B73"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1.3. На территории Спасского сельского поселения функциониру</w:t>
      </w:r>
      <w:r w:rsidR="00AA5FF9" w:rsidRPr="00693A39">
        <w:rPr>
          <w:rFonts w:ascii="Times New Roman" w:hAnsi="Times New Roman"/>
          <w:sz w:val="28"/>
          <w:szCs w:val="28"/>
        </w:rPr>
        <w:t>ю</w:t>
      </w:r>
      <w:r w:rsidR="00326396" w:rsidRPr="00693A39">
        <w:rPr>
          <w:rFonts w:ascii="Times New Roman" w:hAnsi="Times New Roman"/>
          <w:sz w:val="28"/>
          <w:szCs w:val="28"/>
        </w:rPr>
        <w:t>т значимы</w:t>
      </w:r>
      <w:r w:rsidR="00AA5FF9" w:rsidRPr="00693A39">
        <w:rPr>
          <w:rFonts w:ascii="Times New Roman" w:hAnsi="Times New Roman"/>
          <w:sz w:val="28"/>
          <w:szCs w:val="28"/>
        </w:rPr>
        <w:t>е</w:t>
      </w:r>
      <w:r w:rsidR="00326396" w:rsidRPr="00693A39">
        <w:rPr>
          <w:rFonts w:ascii="Times New Roman" w:hAnsi="Times New Roman"/>
          <w:sz w:val="28"/>
          <w:szCs w:val="28"/>
        </w:rPr>
        <w:t xml:space="preserve"> для его развития субъект</w:t>
      </w:r>
      <w:r w:rsidR="00AA5FF9" w:rsidRPr="00693A39">
        <w:rPr>
          <w:rFonts w:ascii="Times New Roman" w:hAnsi="Times New Roman"/>
          <w:sz w:val="28"/>
          <w:szCs w:val="28"/>
        </w:rPr>
        <w:t>ы</w:t>
      </w:r>
      <w:r w:rsidR="00326396" w:rsidRPr="00693A39">
        <w:rPr>
          <w:rFonts w:ascii="Times New Roman" w:hAnsi="Times New Roman"/>
          <w:sz w:val="28"/>
          <w:szCs w:val="28"/>
        </w:rPr>
        <w:t xml:space="preserve"> МСП</w:t>
      </w:r>
      <w:r w:rsidR="00AA5FF9" w:rsidRPr="00693A39">
        <w:rPr>
          <w:rFonts w:ascii="Times New Roman" w:hAnsi="Times New Roman"/>
          <w:sz w:val="28"/>
          <w:szCs w:val="28"/>
        </w:rPr>
        <w:t xml:space="preserve"> (СПК (колхоз) «Племзавод Пригородный», ООО «Фабрика Хруста»)</w:t>
      </w:r>
      <w:r w:rsidR="00326396" w:rsidRPr="00693A39">
        <w:rPr>
          <w:rFonts w:ascii="Times New Roman" w:hAnsi="Times New Roman"/>
          <w:sz w:val="28"/>
          <w:szCs w:val="28"/>
        </w:rPr>
        <w:t>, которые характеризуются высоким положением на рынке (по показателям выручки, среднесписочной численности занятых) и высокой кредитоспособностью (льготные условия выдачи кредитов).</w:t>
      </w:r>
    </w:p>
    <w:p w14:paraId="7F55C0DB" w14:textId="45FD0DBF"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1.4. Созданы условия для доступа субъектов малого бизнеса к закупкам товаров, работ, услуг для нужд поселения с использованием современных электронных торговых площадок (на территории поселения действует Постановление администрации Спасского сельского поселения от 27.06.2018 № 190 «Об осуществлении закупок в электронной системе «Электронный магазин»»).</w:t>
      </w:r>
    </w:p>
    <w:p w14:paraId="17D4980F" w14:textId="77777777" w:rsidR="00326396" w:rsidRPr="00693A39" w:rsidRDefault="00326396" w:rsidP="00326396">
      <w:pPr>
        <w:spacing w:after="0" w:line="240" w:lineRule="auto"/>
        <w:jc w:val="both"/>
        <w:rPr>
          <w:rFonts w:ascii="Times New Roman" w:hAnsi="Times New Roman"/>
          <w:sz w:val="28"/>
          <w:szCs w:val="28"/>
        </w:rPr>
      </w:pPr>
    </w:p>
    <w:p w14:paraId="51DA2CB9" w14:textId="18052677"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b/>
          <w:sz w:val="28"/>
          <w:szCs w:val="28"/>
        </w:rPr>
        <w:t>5.7.</w:t>
      </w:r>
      <w:r w:rsidR="00326396" w:rsidRPr="00693A39">
        <w:rPr>
          <w:rFonts w:ascii="Times New Roman" w:hAnsi="Times New Roman"/>
          <w:b/>
          <w:sz w:val="28"/>
          <w:szCs w:val="28"/>
        </w:rPr>
        <w:t>2.</w:t>
      </w:r>
      <w:r w:rsidR="00326396" w:rsidRPr="00693A39">
        <w:rPr>
          <w:rFonts w:ascii="Times New Roman" w:hAnsi="Times New Roman"/>
          <w:sz w:val="28"/>
          <w:szCs w:val="28"/>
        </w:rPr>
        <w:t xml:space="preserve"> </w:t>
      </w:r>
      <w:r w:rsidR="00326396" w:rsidRPr="00693A39">
        <w:rPr>
          <w:rFonts w:ascii="Times New Roman" w:hAnsi="Times New Roman"/>
          <w:b/>
          <w:sz w:val="28"/>
          <w:szCs w:val="28"/>
        </w:rPr>
        <w:t>Ключевые проблемы и вызовы</w:t>
      </w:r>
    </w:p>
    <w:p w14:paraId="39F294AB" w14:textId="77777777" w:rsidR="00326396" w:rsidRPr="00693A39" w:rsidRDefault="00326396" w:rsidP="00326396">
      <w:pPr>
        <w:spacing w:after="0" w:line="240" w:lineRule="auto"/>
        <w:jc w:val="both"/>
        <w:rPr>
          <w:rFonts w:ascii="Times New Roman" w:hAnsi="Times New Roman"/>
          <w:sz w:val="28"/>
          <w:szCs w:val="28"/>
        </w:rPr>
      </w:pPr>
    </w:p>
    <w:p w14:paraId="2A3E2755" w14:textId="18A1610D"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 xml:space="preserve">2.1. Структура малого бизнеса характеризуется низким уровнем диверсификации: основную долю занимает непроизводственный сектор – розничная торговля и услуги. Каждое второе малое и среднее предприятие </w:t>
      </w:r>
      <w:r w:rsidR="00326396" w:rsidRPr="00693A39">
        <w:rPr>
          <w:rFonts w:ascii="Times New Roman" w:hAnsi="Times New Roman"/>
          <w:sz w:val="28"/>
          <w:szCs w:val="28"/>
        </w:rPr>
        <w:lastRenderedPageBreak/>
        <w:t>Спасского сельского поселения занимается деятельностью по обороту, купле и продаже товаров.</w:t>
      </w:r>
    </w:p>
    <w:p w14:paraId="2D77BF19" w14:textId="0214DD95" w:rsidR="00326396" w:rsidRPr="00693A39" w:rsidRDefault="00E12328"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2.2. Отсутствует система мониторинга информации о развитии МСП в Спасском сельском поселении.</w:t>
      </w:r>
    </w:p>
    <w:p w14:paraId="65EAE60A" w14:textId="63165B44"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2.3. Институт самозанятых на территории Спасского сельского поселения сформирован</w:t>
      </w:r>
      <w:r w:rsidR="005D6F8C" w:rsidRPr="00693A39">
        <w:rPr>
          <w:rFonts w:ascii="Times New Roman" w:hAnsi="Times New Roman"/>
          <w:sz w:val="28"/>
          <w:szCs w:val="28"/>
        </w:rPr>
        <w:t xml:space="preserve"> достаточно слабо</w:t>
      </w:r>
      <w:r w:rsidR="00326396" w:rsidRPr="00693A39">
        <w:rPr>
          <w:rFonts w:ascii="Times New Roman" w:hAnsi="Times New Roman"/>
          <w:sz w:val="28"/>
          <w:szCs w:val="28"/>
        </w:rPr>
        <w:t>.</w:t>
      </w:r>
    </w:p>
    <w:p w14:paraId="7F88042A" w14:textId="6BB81C89"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326396" w:rsidRPr="00693A39">
        <w:rPr>
          <w:rFonts w:ascii="Times New Roman" w:hAnsi="Times New Roman"/>
          <w:sz w:val="28"/>
          <w:szCs w:val="28"/>
        </w:rPr>
        <w:t xml:space="preserve">2.4. Предприятия, которые функционируют на территории Спасского сельского поселения, не взаимодействуют с институтами поддержки малого и среднего предпринимательства регионального и федерального уровня. </w:t>
      </w:r>
    </w:p>
    <w:p w14:paraId="2014CD19" w14:textId="77777777" w:rsidR="00326396" w:rsidRPr="00693A39" w:rsidRDefault="00326396" w:rsidP="00326396">
      <w:pPr>
        <w:spacing w:after="0" w:line="240" w:lineRule="auto"/>
        <w:jc w:val="both"/>
        <w:rPr>
          <w:rFonts w:ascii="Times New Roman" w:hAnsi="Times New Roman"/>
          <w:sz w:val="28"/>
          <w:szCs w:val="28"/>
        </w:rPr>
      </w:pPr>
    </w:p>
    <w:p w14:paraId="590D0C13" w14:textId="112BB600"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b/>
          <w:sz w:val="28"/>
          <w:szCs w:val="28"/>
        </w:rPr>
        <w:t>5.7.</w:t>
      </w:r>
      <w:r w:rsidR="00326396" w:rsidRPr="00693A39">
        <w:rPr>
          <w:rFonts w:ascii="Times New Roman" w:hAnsi="Times New Roman"/>
          <w:b/>
          <w:sz w:val="28"/>
          <w:szCs w:val="28"/>
        </w:rPr>
        <w:t>3.</w:t>
      </w:r>
      <w:r w:rsidR="00326396" w:rsidRPr="00693A39">
        <w:rPr>
          <w:rFonts w:ascii="Times New Roman" w:hAnsi="Times New Roman"/>
          <w:sz w:val="28"/>
          <w:szCs w:val="28"/>
        </w:rPr>
        <w:t xml:space="preserve"> </w:t>
      </w:r>
      <w:r w:rsidR="00326396" w:rsidRPr="00693A39">
        <w:rPr>
          <w:rFonts w:ascii="Times New Roman" w:hAnsi="Times New Roman"/>
          <w:b/>
          <w:sz w:val="28"/>
          <w:szCs w:val="28"/>
        </w:rPr>
        <w:t>Ожидаемые результаты</w:t>
      </w:r>
    </w:p>
    <w:p w14:paraId="6495267E" w14:textId="77777777" w:rsidR="00326396" w:rsidRPr="00693A39" w:rsidRDefault="00326396" w:rsidP="00326396">
      <w:pPr>
        <w:spacing w:after="0" w:line="240" w:lineRule="auto"/>
        <w:jc w:val="both"/>
        <w:rPr>
          <w:rFonts w:ascii="Times New Roman" w:hAnsi="Times New Roman"/>
          <w:sz w:val="28"/>
          <w:szCs w:val="28"/>
        </w:rPr>
      </w:pPr>
    </w:p>
    <w:p w14:paraId="27373E27" w14:textId="77777777" w:rsidR="00E73CD3" w:rsidRDefault="00326396"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 xml:space="preserve">Спасское сельское поселение к 2030 году – это поселение, в котором создана благоприятная конкурентная среда, предпринимательский климат и привлекательные условия для ведения бизнеса. </w:t>
      </w:r>
    </w:p>
    <w:p w14:paraId="48F297B3" w14:textId="5A2DE1AB" w:rsidR="00326396" w:rsidRPr="004E4BA1" w:rsidRDefault="00326396" w:rsidP="00326396">
      <w:pPr>
        <w:spacing w:after="0" w:line="240" w:lineRule="auto"/>
        <w:ind w:firstLine="708"/>
        <w:jc w:val="both"/>
        <w:rPr>
          <w:rFonts w:ascii="Times New Roman" w:hAnsi="Times New Roman"/>
          <w:color w:val="000000" w:themeColor="text1"/>
          <w:sz w:val="28"/>
          <w:szCs w:val="28"/>
        </w:rPr>
      </w:pPr>
      <w:r w:rsidRPr="00693A39">
        <w:rPr>
          <w:rFonts w:ascii="Times New Roman" w:hAnsi="Times New Roman"/>
          <w:sz w:val="28"/>
          <w:szCs w:val="28"/>
        </w:rPr>
        <w:t xml:space="preserve">К 2030 году в поселении обеспечен темп роста числа субъектов малого и среднего </w:t>
      </w:r>
      <w:r w:rsidRPr="004E4BA1">
        <w:rPr>
          <w:rFonts w:ascii="Times New Roman" w:hAnsi="Times New Roman"/>
          <w:color w:val="000000" w:themeColor="text1"/>
          <w:sz w:val="28"/>
          <w:szCs w:val="28"/>
        </w:rPr>
        <w:t xml:space="preserve">предпринимательства не ниже </w:t>
      </w:r>
      <w:proofErr w:type="spellStart"/>
      <w:r w:rsidRPr="004E4BA1">
        <w:rPr>
          <w:rFonts w:ascii="Times New Roman" w:hAnsi="Times New Roman"/>
          <w:color w:val="000000" w:themeColor="text1"/>
          <w:sz w:val="28"/>
          <w:szCs w:val="28"/>
        </w:rPr>
        <w:t>средне</w:t>
      </w:r>
      <w:r w:rsidR="00E73CD3" w:rsidRPr="004E4BA1">
        <w:rPr>
          <w:rFonts w:ascii="Times New Roman" w:hAnsi="Times New Roman"/>
          <w:color w:val="000000" w:themeColor="text1"/>
          <w:sz w:val="28"/>
          <w:szCs w:val="28"/>
        </w:rPr>
        <w:t>районно</w:t>
      </w:r>
      <w:r w:rsidR="00533155" w:rsidRPr="004E4BA1">
        <w:rPr>
          <w:rFonts w:ascii="Times New Roman" w:hAnsi="Times New Roman"/>
          <w:color w:val="000000" w:themeColor="text1"/>
          <w:sz w:val="28"/>
          <w:szCs w:val="28"/>
        </w:rPr>
        <w:t>го</w:t>
      </w:r>
      <w:proofErr w:type="spellEnd"/>
      <w:r w:rsidR="00E73CD3" w:rsidRPr="004E4BA1">
        <w:rPr>
          <w:rFonts w:ascii="Times New Roman" w:hAnsi="Times New Roman"/>
          <w:color w:val="000000" w:themeColor="text1"/>
          <w:sz w:val="28"/>
          <w:szCs w:val="28"/>
        </w:rPr>
        <w:t xml:space="preserve"> значения. </w:t>
      </w:r>
    </w:p>
    <w:p w14:paraId="2018E9EC" w14:textId="77777777" w:rsidR="00E5262A" w:rsidRDefault="00E5262A" w:rsidP="00326396">
      <w:pPr>
        <w:spacing w:after="0" w:line="240" w:lineRule="auto"/>
        <w:ind w:firstLine="708"/>
        <w:jc w:val="both"/>
        <w:rPr>
          <w:rFonts w:ascii="Times New Roman" w:hAnsi="Times New Roman"/>
          <w:b/>
          <w:sz w:val="28"/>
          <w:szCs w:val="28"/>
        </w:rPr>
      </w:pPr>
    </w:p>
    <w:p w14:paraId="64B44596" w14:textId="56373C80"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b/>
          <w:sz w:val="28"/>
          <w:szCs w:val="28"/>
        </w:rPr>
        <w:t>5.7.</w:t>
      </w:r>
      <w:r w:rsidR="00326396" w:rsidRPr="00693A39">
        <w:rPr>
          <w:rFonts w:ascii="Times New Roman" w:hAnsi="Times New Roman"/>
          <w:b/>
          <w:sz w:val="28"/>
          <w:szCs w:val="28"/>
        </w:rPr>
        <w:t>4.</w:t>
      </w:r>
      <w:r w:rsidR="00326396" w:rsidRPr="00693A39">
        <w:rPr>
          <w:rFonts w:ascii="Times New Roman" w:hAnsi="Times New Roman"/>
          <w:sz w:val="28"/>
          <w:szCs w:val="28"/>
        </w:rPr>
        <w:t xml:space="preserve"> </w:t>
      </w:r>
      <w:r w:rsidR="00326396" w:rsidRPr="00693A39">
        <w:rPr>
          <w:rFonts w:ascii="Times New Roman" w:hAnsi="Times New Roman"/>
          <w:b/>
          <w:sz w:val="28"/>
          <w:szCs w:val="28"/>
        </w:rPr>
        <w:t>Задачи</w:t>
      </w:r>
    </w:p>
    <w:p w14:paraId="72DE79C9" w14:textId="77777777" w:rsidR="00326396" w:rsidRPr="00693A39" w:rsidRDefault="00326396" w:rsidP="00326396">
      <w:pPr>
        <w:spacing w:after="0" w:line="240" w:lineRule="auto"/>
        <w:jc w:val="both"/>
        <w:rPr>
          <w:rFonts w:ascii="Times New Roman" w:hAnsi="Times New Roman"/>
          <w:i/>
          <w:sz w:val="28"/>
          <w:szCs w:val="28"/>
        </w:rPr>
      </w:pPr>
    </w:p>
    <w:p w14:paraId="5BF2FC3E" w14:textId="410222F2"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326396" w:rsidRPr="00693A39">
        <w:rPr>
          <w:rFonts w:ascii="Times New Roman" w:hAnsi="Times New Roman"/>
          <w:sz w:val="28"/>
          <w:szCs w:val="28"/>
        </w:rPr>
        <w:t>1. Формирование благоприятных условий для роста микропредприятий, малых и средних компаний в более крупные.</w:t>
      </w:r>
    </w:p>
    <w:p w14:paraId="13C3C9D7" w14:textId="64BE4890"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326396" w:rsidRPr="00693A39">
        <w:rPr>
          <w:rFonts w:ascii="Times New Roman" w:hAnsi="Times New Roman"/>
          <w:sz w:val="28"/>
          <w:szCs w:val="28"/>
        </w:rPr>
        <w:t>2. Развитие предпринимательского потенциала поселения через содействие субъектам малого и среднего предпринимательства в формировании и реализации инвестиционных проектов (взаимодействии с Вологодским муниципальным районом, АНО «Мой бизнес» и др.).</w:t>
      </w:r>
    </w:p>
    <w:p w14:paraId="5923057C" w14:textId="72F29E17"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326396" w:rsidRPr="00693A39">
        <w:rPr>
          <w:rFonts w:ascii="Times New Roman" w:hAnsi="Times New Roman"/>
          <w:sz w:val="28"/>
          <w:szCs w:val="28"/>
        </w:rPr>
        <w:t>3. 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 совместно с Центром занятости населения района.</w:t>
      </w:r>
    </w:p>
    <w:p w14:paraId="700E23BB" w14:textId="21737262" w:rsidR="00F80567" w:rsidRPr="00693A39" w:rsidRDefault="00F80567"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5.7.4.4. Разви</w:t>
      </w:r>
      <w:r w:rsidR="00072C9B">
        <w:rPr>
          <w:rFonts w:ascii="Times New Roman" w:hAnsi="Times New Roman"/>
          <w:sz w:val="28"/>
          <w:szCs w:val="28"/>
        </w:rPr>
        <w:t xml:space="preserve">тие малого предпринимательства </w:t>
      </w:r>
      <w:r w:rsidRPr="00693A39">
        <w:rPr>
          <w:rFonts w:ascii="Times New Roman" w:hAnsi="Times New Roman"/>
          <w:sz w:val="28"/>
          <w:szCs w:val="28"/>
        </w:rPr>
        <w:t>в сфере народных промыслов.</w:t>
      </w:r>
    </w:p>
    <w:p w14:paraId="2F9651B8" w14:textId="01C14077"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F80567" w:rsidRPr="00693A39">
        <w:rPr>
          <w:rFonts w:ascii="Times New Roman" w:hAnsi="Times New Roman"/>
          <w:sz w:val="28"/>
          <w:szCs w:val="28"/>
        </w:rPr>
        <w:t>5</w:t>
      </w:r>
      <w:r w:rsidR="00326396" w:rsidRPr="00693A39">
        <w:rPr>
          <w:rFonts w:ascii="Times New Roman" w:hAnsi="Times New Roman"/>
          <w:sz w:val="28"/>
          <w:szCs w:val="28"/>
        </w:rPr>
        <w:t xml:space="preserve">. </w:t>
      </w:r>
      <w:r w:rsidR="00326396" w:rsidRPr="00072C9B">
        <w:rPr>
          <w:rFonts w:ascii="Times New Roman" w:hAnsi="Times New Roman"/>
          <w:sz w:val="28"/>
          <w:szCs w:val="28"/>
        </w:rPr>
        <w:t>Актуализация и введение реестра муниципального имущества и земельных участков поселения для сдачи в аренду среднему и малому предпринимательству и организация свободного доступа к данной информации широкому кругу лиц.</w:t>
      </w:r>
      <w:r w:rsidR="00072C9B">
        <w:rPr>
          <w:rFonts w:ascii="Times New Roman" w:hAnsi="Times New Roman"/>
          <w:sz w:val="28"/>
          <w:szCs w:val="28"/>
        </w:rPr>
        <w:t xml:space="preserve">  </w:t>
      </w:r>
    </w:p>
    <w:p w14:paraId="34C9DA5C" w14:textId="7D75A93D"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F80567" w:rsidRPr="00693A39">
        <w:rPr>
          <w:rFonts w:ascii="Times New Roman" w:hAnsi="Times New Roman"/>
          <w:sz w:val="28"/>
          <w:szCs w:val="28"/>
        </w:rPr>
        <w:t>6</w:t>
      </w:r>
      <w:r w:rsidRPr="00693A39">
        <w:rPr>
          <w:rFonts w:ascii="Times New Roman" w:hAnsi="Times New Roman"/>
          <w:sz w:val="28"/>
          <w:szCs w:val="28"/>
        </w:rPr>
        <w:t>.</w:t>
      </w:r>
      <w:r w:rsidR="00326396" w:rsidRPr="00693A39">
        <w:rPr>
          <w:rFonts w:ascii="Times New Roman" w:hAnsi="Times New Roman"/>
          <w:sz w:val="28"/>
          <w:szCs w:val="28"/>
        </w:rPr>
        <w:t xml:space="preserve"> Организация постоянного мониторинга деятельности субъектов малого предпринимательства в поселении.</w:t>
      </w:r>
    </w:p>
    <w:p w14:paraId="3ECABF15" w14:textId="68E372DE"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F80567" w:rsidRPr="00693A39">
        <w:rPr>
          <w:rFonts w:ascii="Times New Roman" w:hAnsi="Times New Roman"/>
          <w:sz w:val="28"/>
          <w:szCs w:val="28"/>
        </w:rPr>
        <w:t>4.7</w:t>
      </w:r>
      <w:r w:rsidRPr="00693A39">
        <w:rPr>
          <w:rFonts w:ascii="Times New Roman" w:hAnsi="Times New Roman"/>
          <w:sz w:val="28"/>
          <w:szCs w:val="28"/>
        </w:rPr>
        <w:t xml:space="preserve">. </w:t>
      </w:r>
      <w:r w:rsidR="00326396" w:rsidRPr="00693A39">
        <w:rPr>
          <w:rFonts w:ascii="Times New Roman" w:hAnsi="Times New Roman"/>
          <w:sz w:val="28"/>
          <w:szCs w:val="28"/>
        </w:rPr>
        <w:t>Информационное обеспечение субъектов малого и среднего предпринимательства поселения путем размещения информации о государственной поддержке малого и среднего предпринимательства на официальном сайте поселения.</w:t>
      </w:r>
    </w:p>
    <w:p w14:paraId="0311634C" w14:textId="0141C775"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F80567" w:rsidRPr="00693A39">
        <w:rPr>
          <w:rFonts w:ascii="Times New Roman" w:hAnsi="Times New Roman"/>
          <w:sz w:val="28"/>
          <w:szCs w:val="28"/>
        </w:rPr>
        <w:t>4.8</w:t>
      </w:r>
      <w:r w:rsidRPr="00693A39">
        <w:rPr>
          <w:rFonts w:ascii="Times New Roman" w:hAnsi="Times New Roman"/>
          <w:sz w:val="28"/>
          <w:szCs w:val="28"/>
        </w:rPr>
        <w:t>.</w:t>
      </w:r>
      <w:r w:rsidR="00A562A9">
        <w:rPr>
          <w:rFonts w:ascii="Times New Roman" w:hAnsi="Times New Roman"/>
          <w:sz w:val="28"/>
          <w:szCs w:val="28"/>
        </w:rPr>
        <w:t xml:space="preserve"> </w:t>
      </w:r>
      <w:r w:rsidR="00326396" w:rsidRPr="00693A39">
        <w:rPr>
          <w:rFonts w:ascii="Times New Roman" w:hAnsi="Times New Roman"/>
          <w:sz w:val="28"/>
          <w:szCs w:val="28"/>
        </w:rPr>
        <w:t xml:space="preserve">Информирование субъектов малого и среднего предпринимательства, локализирующихся и действующих в поселении, о возможности </w:t>
      </w:r>
      <w:r w:rsidR="00326396" w:rsidRPr="00693A39">
        <w:rPr>
          <w:rFonts w:ascii="Times New Roman" w:hAnsi="Times New Roman"/>
          <w:sz w:val="28"/>
          <w:szCs w:val="28"/>
        </w:rPr>
        <w:lastRenderedPageBreak/>
        <w:t>участия в закупках товаров, работ, услуг для нужд местной администрации через муниципальный заказ.</w:t>
      </w:r>
    </w:p>
    <w:p w14:paraId="4D1B05D8" w14:textId="769CBF7D"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w:t>
      </w:r>
      <w:r w:rsidR="00F80567" w:rsidRPr="00693A39">
        <w:rPr>
          <w:rFonts w:ascii="Times New Roman" w:hAnsi="Times New Roman"/>
          <w:sz w:val="28"/>
          <w:szCs w:val="28"/>
        </w:rPr>
        <w:t>4.9</w:t>
      </w:r>
      <w:r w:rsidRPr="00693A39">
        <w:rPr>
          <w:rFonts w:ascii="Times New Roman" w:hAnsi="Times New Roman"/>
          <w:sz w:val="28"/>
          <w:szCs w:val="28"/>
        </w:rPr>
        <w:t xml:space="preserve">. </w:t>
      </w:r>
      <w:r w:rsidR="00326396" w:rsidRPr="00693A39">
        <w:rPr>
          <w:rFonts w:ascii="Times New Roman" w:hAnsi="Times New Roman"/>
          <w:sz w:val="28"/>
          <w:szCs w:val="28"/>
        </w:rPr>
        <w:t>Размещение на официальном сайте поселения информации о деятельности малого и среднего бизнеса поселения.</w:t>
      </w:r>
    </w:p>
    <w:p w14:paraId="20BC01E5" w14:textId="538D92E4" w:rsidR="00326396" w:rsidRPr="00693A39" w:rsidRDefault="005B3509" w:rsidP="00326396">
      <w:pPr>
        <w:spacing w:after="0" w:line="240" w:lineRule="auto"/>
        <w:ind w:firstLine="708"/>
        <w:jc w:val="both"/>
        <w:rPr>
          <w:rFonts w:ascii="Times New Roman" w:hAnsi="Times New Roman"/>
          <w:sz w:val="28"/>
          <w:szCs w:val="28"/>
        </w:rPr>
      </w:pPr>
      <w:r w:rsidRPr="00693A39">
        <w:rPr>
          <w:rFonts w:ascii="Times New Roman" w:hAnsi="Times New Roman"/>
          <w:sz w:val="28"/>
          <w:szCs w:val="28"/>
        </w:rPr>
        <w:t>5.7.4.</w:t>
      </w:r>
      <w:r w:rsidR="00F80567" w:rsidRPr="00693A39">
        <w:rPr>
          <w:rFonts w:ascii="Times New Roman" w:hAnsi="Times New Roman"/>
          <w:sz w:val="28"/>
          <w:szCs w:val="28"/>
        </w:rPr>
        <w:t>10</w:t>
      </w:r>
      <w:r w:rsidRPr="00693A39">
        <w:rPr>
          <w:rFonts w:ascii="Times New Roman" w:hAnsi="Times New Roman"/>
          <w:sz w:val="28"/>
          <w:szCs w:val="28"/>
        </w:rPr>
        <w:t>.</w:t>
      </w:r>
      <w:r w:rsidR="00A562A9">
        <w:rPr>
          <w:rFonts w:ascii="Times New Roman" w:hAnsi="Times New Roman"/>
          <w:sz w:val="28"/>
          <w:szCs w:val="28"/>
        </w:rPr>
        <w:t xml:space="preserve"> </w:t>
      </w:r>
      <w:r w:rsidR="00326396" w:rsidRPr="00693A39">
        <w:rPr>
          <w:rFonts w:ascii="Times New Roman" w:hAnsi="Times New Roman"/>
          <w:sz w:val="28"/>
          <w:szCs w:val="28"/>
        </w:rPr>
        <w:t>Содействие в проведении семинаров и иных мероприятий, связанных с развитием института самозанятых, поддержкой малого и среднего предпринимательства.</w:t>
      </w:r>
    </w:p>
    <w:p w14:paraId="67A1712D" w14:textId="535BBD65" w:rsidR="00326396" w:rsidRPr="004E4BA1" w:rsidRDefault="005B3509" w:rsidP="00326396">
      <w:pPr>
        <w:spacing w:after="0" w:line="240" w:lineRule="auto"/>
        <w:ind w:firstLine="708"/>
        <w:jc w:val="both"/>
        <w:rPr>
          <w:rFonts w:ascii="Times New Roman" w:hAnsi="Times New Roman"/>
          <w:color w:val="000000" w:themeColor="text1"/>
          <w:sz w:val="28"/>
          <w:szCs w:val="28"/>
        </w:rPr>
      </w:pPr>
      <w:r w:rsidRPr="00693A39">
        <w:rPr>
          <w:rFonts w:ascii="Times New Roman" w:hAnsi="Times New Roman"/>
          <w:sz w:val="28"/>
          <w:szCs w:val="28"/>
        </w:rPr>
        <w:t>5.7.4.1</w:t>
      </w:r>
      <w:r w:rsidR="00F80567" w:rsidRPr="00693A39">
        <w:rPr>
          <w:rFonts w:ascii="Times New Roman" w:hAnsi="Times New Roman"/>
          <w:sz w:val="28"/>
          <w:szCs w:val="28"/>
        </w:rPr>
        <w:t>1</w:t>
      </w:r>
      <w:r w:rsidRPr="00693A39">
        <w:rPr>
          <w:rFonts w:ascii="Times New Roman" w:hAnsi="Times New Roman"/>
          <w:sz w:val="28"/>
          <w:szCs w:val="28"/>
        </w:rPr>
        <w:t>.</w:t>
      </w:r>
      <w:r w:rsidR="00326396" w:rsidRPr="00693A39">
        <w:rPr>
          <w:rFonts w:ascii="Times New Roman" w:hAnsi="Times New Roman"/>
          <w:sz w:val="28"/>
          <w:szCs w:val="28"/>
        </w:rPr>
        <w:t xml:space="preserve"> Содействие участию самозанятых и субъектов предпринимательства (малого и среднего) поселения в районных, областных и других выставках и ярмарках совместно с администрацией Вологодского муниципального района.</w:t>
      </w:r>
    </w:p>
    <w:p w14:paraId="377FB406" w14:textId="7949284A" w:rsidR="00326396" w:rsidRPr="004E4BA1" w:rsidRDefault="005B3509" w:rsidP="00326396">
      <w:pPr>
        <w:spacing w:after="0" w:line="240" w:lineRule="auto"/>
        <w:ind w:firstLine="708"/>
        <w:jc w:val="both"/>
        <w:rPr>
          <w:rFonts w:ascii="Times New Roman" w:hAnsi="Times New Roman"/>
          <w:color w:val="000000" w:themeColor="text1"/>
          <w:sz w:val="28"/>
          <w:szCs w:val="28"/>
        </w:rPr>
      </w:pPr>
      <w:r w:rsidRPr="004E4BA1">
        <w:rPr>
          <w:rFonts w:ascii="Times New Roman" w:hAnsi="Times New Roman"/>
          <w:color w:val="000000" w:themeColor="text1"/>
          <w:sz w:val="28"/>
          <w:szCs w:val="28"/>
        </w:rPr>
        <w:t>5.7.4.1</w:t>
      </w:r>
      <w:r w:rsidR="00F80567" w:rsidRPr="004E4BA1">
        <w:rPr>
          <w:rFonts w:ascii="Times New Roman" w:hAnsi="Times New Roman"/>
          <w:color w:val="000000" w:themeColor="text1"/>
          <w:sz w:val="28"/>
          <w:szCs w:val="28"/>
        </w:rPr>
        <w:t>2</w:t>
      </w:r>
      <w:r w:rsidRPr="004E4BA1">
        <w:rPr>
          <w:rFonts w:ascii="Times New Roman" w:hAnsi="Times New Roman"/>
          <w:color w:val="000000" w:themeColor="text1"/>
          <w:sz w:val="28"/>
          <w:szCs w:val="28"/>
        </w:rPr>
        <w:t>.</w:t>
      </w:r>
      <w:r w:rsidR="00A562A9" w:rsidRPr="004E4BA1">
        <w:rPr>
          <w:rFonts w:ascii="Times New Roman" w:hAnsi="Times New Roman"/>
          <w:color w:val="000000" w:themeColor="text1"/>
          <w:sz w:val="28"/>
          <w:szCs w:val="28"/>
        </w:rPr>
        <w:t xml:space="preserve"> </w:t>
      </w:r>
      <w:r w:rsidR="00326396" w:rsidRPr="004E4BA1">
        <w:rPr>
          <w:rFonts w:ascii="Times New Roman" w:hAnsi="Times New Roman"/>
          <w:color w:val="000000" w:themeColor="text1"/>
          <w:sz w:val="28"/>
          <w:szCs w:val="28"/>
        </w:rPr>
        <w:t>Взаимодействие со средствами массовой информации по вопросам популяризации достижений самозанятых, субъектов малого и среднего предпринимательства поселения.</w:t>
      </w:r>
    </w:p>
    <w:p w14:paraId="392A1A81" w14:textId="50A883F1" w:rsidR="00326396" w:rsidRPr="004E4BA1" w:rsidRDefault="005B3509" w:rsidP="00326396">
      <w:pPr>
        <w:spacing w:after="0" w:line="240" w:lineRule="auto"/>
        <w:ind w:firstLine="708"/>
        <w:jc w:val="both"/>
        <w:rPr>
          <w:rFonts w:ascii="Times New Roman" w:hAnsi="Times New Roman"/>
          <w:strike/>
          <w:color w:val="000000" w:themeColor="text1"/>
          <w:sz w:val="28"/>
          <w:szCs w:val="28"/>
        </w:rPr>
      </w:pPr>
      <w:r w:rsidRPr="004E4BA1">
        <w:rPr>
          <w:rFonts w:ascii="Times New Roman" w:hAnsi="Times New Roman"/>
          <w:color w:val="000000" w:themeColor="text1"/>
          <w:sz w:val="28"/>
          <w:szCs w:val="28"/>
        </w:rPr>
        <w:t>5.7.4.1</w:t>
      </w:r>
      <w:r w:rsidR="00F80567" w:rsidRPr="004E4BA1">
        <w:rPr>
          <w:rFonts w:ascii="Times New Roman" w:hAnsi="Times New Roman"/>
          <w:color w:val="000000" w:themeColor="text1"/>
          <w:sz w:val="28"/>
          <w:szCs w:val="28"/>
        </w:rPr>
        <w:t>3</w:t>
      </w:r>
      <w:r w:rsidRPr="004E4BA1">
        <w:rPr>
          <w:rFonts w:ascii="Times New Roman" w:hAnsi="Times New Roman"/>
          <w:color w:val="000000" w:themeColor="text1"/>
          <w:sz w:val="28"/>
          <w:szCs w:val="28"/>
        </w:rPr>
        <w:t>.</w:t>
      </w:r>
      <w:r w:rsidR="00A562A9" w:rsidRPr="004E4BA1">
        <w:rPr>
          <w:rFonts w:ascii="Times New Roman" w:hAnsi="Times New Roman"/>
          <w:color w:val="000000" w:themeColor="text1"/>
          <w:sz w:val="28"/>
          <w:szCs w:val="28"/>
        </w:rPr>
        <w:t xml:space="preserve"> </w:t>
      </w:r>
      <w:r w:rsidR="00326396" w:rsidRPr="004E4BA1">
        <w:rPr>
          <w:rFonts w:ascii="Times New Roman" w:hAnsi="Times New Roman"/>
          <w:color w:val="000000" w:themeColor="text1"/>
          <w:sz w:val="28"/>
          <w:szCs w:val="28"/>
        </w:rPr>
        <w:t xml:space="preserve">Информационно-консультационная поддержка в развитии самозанятых в поселении в сфере </w:t>
      </w:r>
      <w:r w:rsidR="001E76D2" w:rsidRPr="004E4BA1">
        <w:rPr>
          <w:rFonts w:ascii="Times New Roman" w:hAnsi="Times New Roman"/>
          <w:color w:val="000000" w:themeColor="text1"/>
          <w:sz w:val="28"/>
          <w:szCs w:val="28"/>
        </w:rPr>
        <w:t>потребительского рынка</w:t>
      </w:r>
      <w:r w:rsidR="00533155" w:rsidRPr="004E4BA1">
        <w:rPr>
          <w:rFonts w:ascii="Times New Roman" w:hAnsi="Times New Roman"/>
          <w:color w:val="000000" w:themeColor="text1"/>
          <w:sz w:val="28"/>
          <w:szCs w:val="28"/>
        </w:rPr>
        <w:t xml:space="preserve"> и</w:t>
      </w:r>
      <w:r w:rsidR="00326396" w:rsidRPr="004E4BA1">
        <w:rPr>
          <w:rFonts w:ascii="Times New Roman" w:hAnsi="Times New Roman"/>
          <w:color w:val="000000" w:themeColor="text1"/>
          <w:sz w:val="28"/>
          <w:szCs w:val="28"/>
        </w:rPr>
        <w:t xml:space="preserve"> туризма</w:t>
      </w:r>
      <w:r w:rsidR="00F06F90">
        <w:rPr>
          <w:rFonts w:ascii="Times New Roman" w:hAnsi="Times New Roman"/>
          <w:color w:val="000000" w:themeColor="text1"/>
          <w:sz w:val="28"/>
          <w:szCs w:val="28"/>
        </w:rPr>
        <w:t>.</w:t>
      </w:r>
    </w:p>
    <w:p w14:paraId="1F4795EA" w14:textId="77777777" w:rsidR="00326396" w:rsidRPr="004E4BA1" w:rsidRDefault="00326396" w:rsidP="00326396">
      <w:pPr>
        <w:spacing w:after="0" w:line="240" w:lineRule="auto"/>
        <w:jc w:val="both"/>
        <w:rPr>
          <w:rFonts w:ascii="Times New Roman" w:hAnsi="Times New Roman"/>
          <w:color w:val="000000" w:themeColor="text1"/>
          <w:sz w:val="28"/>
          <w:szCs w:val="28"/>
        </w:rPr>
      </w:pPr>
    </w:p>
    <w:p w14:paraId="184EFDB0" w14:textId="1C639308" w:rsidR="00326396" w:rsidRPr="004E4BA1" w:rsidRDefault="005B3509" w:rsidP="00326396">
      <w:pPr>
        <w:pStyle w:val="ac"/>
        <w:spacing w:before="0" w:beforeAutospacing="0" w:after="0" w:afterAutospacing="0"/>
        <w:ind w:firstLine="708"/>
        <w:jc w:val="both"/>
        <w:rPr>
          <w:b/>
          <w:color w:val="000000" w:themeColor="text1"/>
          <w:sz w:val="28"/>
          <w:szCs w:val="28"/>
        </w:rPr>
      </w:pPr>
      <w:r w:rsidRPr="004E4BA1">
        <w:rPr>
          <w:b/>
          <w:color w:val="000000" w:themeColor="text1"/>
          <w:sz w:val="28"/>
          <w:szCs w:val="28"/>
        </w:rPr>
        <w:t>5.7.5</w:t>
      </w:r>
      <w:r w:rsidRPr="004E4BA1">
        <w:rPr>
          <w:color w:val="000000" w:themeColor="text1"/>
          <w:sz w:val="28"/>
          <w:szCs w:val="28"/>
        </w:rPr>
        <w:t>.</w:t>
      </w:r>
      <w:r w:rsidR="00A562A9" w:rsidRPr="004E4BA1">
        <w:rPr>
          <w:color w:val="000000" w:themeColor="text1"/>
          <w:sz w:val="28"/>
          <w:szCs w:val="28"/>
        </w:rPr>
        <w:t xml:space="preserve"> </w:t>
      </w:r>
      <w:r w:rsidR="00326396" w:rsidRPr="004E4BA1">
        <w:rPr>
          <w:b/>
          <w:color w:val="000000" w:themeColor="text1"/>
          <w:sz w:val="28"/>
          <w:szCs w:val="28"/>
        </w:rPr>
        <w:t>Ключевые показатели</w:t>
      </w:r>
    </w:p>
    <w:p w14:paraId="29670DF3" w14:textId="77777777" w:rsidR="00326396" w:rsidRPr="004E4BA1" w:rsidRDefault="00326396" w:rsidP="00326396">
      <w:pPr>
        <w:spacing w:after="0" w:line="240" w:lineRule="auto"/>
        <w:jc w:val="both"/>
        <w:rPr>
          <w:rFonts w:ascii="Times New Roman" w:hAnsi="Times New Roman"/>
          <w:color w:val="000000" w:themeColor="text1"/>
          <w:sz w:val="28"/>
          <w:szCs w:val="28"/>
        </w:rPr>
      </w:pPr>
    </w:p>
    <w:p w14:paraId="718EE1EA" w14:textId="6925B3C3" w:rsidR="00B304A9" w:rsidRPr="005F4545" w:rsidRDefault="005B3509" w:rsidP="00B304A9">
      <w:pPr>
        <w:spacing w:after="0" w:line="240" w:lineRule="auto"/>
        <w:ind w:firstLine="708"/>
        <w:jc w:val="both"/>
        <w:rPr>
          <w:rFonts w:ascii="Times New Roman" w:hAnsi="Times New Roman"/>
          <w:color w:val="000000" w:themeColor="text1"/>
          <w:sz w:val="28"/>
          <w:szCs w:val="28"/>
        </w:rPr>
      </w:pPr>
      <w:r w:rsidRPr="005F4545">
        <w:rPr>
          <w:rFonts w:ascii="Times New Roman" w:hAnsi="Times New Roman" w:cs="Times New Roman"/>
          <w:color w:val="000000" w:themeColor="text1"/>
          <w:sz w:val="28"/>
          <w:szCs w:val="28"/>
        </w:rPr>
        <w:t>5.7.5.</w:t>
      </w:r>
      <w:r w:rsidR="00B304A9" w:rsidRPr="005F4545">
        <w:rPr>
          <w:rFonts w:ascii="Times New Roman" w:hAnsi="Times New Roman" w:cs="Times New Roman"/>
          <w:color w:val="000000" w:themeColor="text1"/>
          <w:sz w:val="28"/>
          <w:szCs w:val="28"/>
        </w:rPr>
        <w:t>1. Увеличение</w:t>
      </w:r>
      <w:r w:rsidR="00B304A9" w:rsidRPr="005F4545">
        <w:rPr>
          <w:rFonts w:ascii="Times New Roman" w:hAnsi="Times New Roman"/>
          <w:color w:val="000000" w:themeColor="text1"/>
          <w:sz w:val="28"/>
          <w:szCs w:val="28"/>
        </w:rPr>
        <w:t xml:space="preserve"> числа субъектов малого и среднего предпринимательства в расчете на 1 тыс. человек</w:t>
      </w:r>
      <w:r w:rsidR="00F06F90" w:rsidRPr="005F4545">
        <w:rPr>
          <w:rFonts w:ascii="Times New Roman" w:hAnsi="Times New Roman"/>
          <w:color w:val="000000" w:themeColor="text1"/>
          <w:sz w:val="28"/>
          <w:szCs w:val="28"/>
        </w:rPr>
        <w:t xml:space="preserve"> с </w:t>
      </w:r>
      <w:r w:rsidR="00B304A9" w:rsidRPr="005F4545">
        <w:rPr>
          <w:rFonts w:ascii="Times New Roman" w:hAnsi="Times New Roman"/>
          <w:color w:val="000000" w:themeColor="text1"/>
          <w:sz w:val="28"/>
          <w:szCs w:val="28"/>
        </w:rPr>
        <w:t>5,37 в 202</w:t>
      </w:r>
      <w:r w:rsidR="004E4BA1" w:rsidRPr="005F4545">
        <w:rPr>
          <w:rFonts w:ascii="Times New Roman" w:hAnsi="Times New Roman"/>
          <w:color w:val="000000" w:themeColor="text1"/>
          <w:sz w:val="28"/>
          <w:szCs w:val="28"/>
        </w:rPr>
        <w:t>0</w:t>
      </w:r>
      <w:r w:rsidR="00B304A9" w:rsidRPr="005F4545">
        <w:rPr>
          <w:rFonts w:ascii="Times New Roman" w:hAnsi="Times New Roman"/>
          <w:color w:val="000000" w:themeColor="text1"/>
          <w:sz w:val="28"/>
          <w:szCs w:val="28"/>
        </w:rPr>
        <w:t xml:space="preserve"> г</w:t>
      </w:r>
      <w:r w:rsidR="00F06F90" w:rsidRPr="005F4545">
        <w:rPr>
          <w:rFonts w:ascii="Times New Roman" w:hAnsi="Times New Roman"/>
          <w:color w:val="000000" w:themeColor="text1"/>
          <w:sz w:val="28"/>
          <w:szCs w:val="28"/>
        </w:rPr>
        <w:t>оду</w:t>
      </w:r>
      <w:r w:rsidR="00B304A9" w:rsidRPr="005F4545">
        <w:rPr>
          <w:rFonts w:ascii="Times New Roman" w:hAnsi="Times New Roman"/>
          <w:color w:val="000000" w:themeColor="text1"/>
          <w:sz w:val="28"/>
          <w:szCs w:val="28"/>
        </w:rPr>
        <w:t xml:space="preserve"> до 6,44 в 2030 г</w:t>
      </w:r>
      <w:r w:rsidR="00F06F90" w:rsidRPr="005F4545">
        <w:rPr>
          <w:rFonts w:ascii="Times New Roman" w:hAnsi="Times New Roman"/>
          <w:color w:val="000000" w:themeColor="text1"/>
          <w:sz w:val="28"/>
          <w:szCs w:val="28"/>
        </w:rPr>
        <w:t>оду</w:t>
      </w:r>
      <w:r w:rsidR="00B304A9" w:rsidRPr="005F4545">
        <w:rPr>
          <w:rFonts w:ascii="Times New Roman" w:hAnsi="Times New Roman"/>
          <w:color w:val="000000" w:themeColor="text1"/>
          <w:sz w:val="28"/>
          <w:szCs w:val="28"/>
        </w:rPr>
        <w:t>.</w:t>
      </w:r>
    </w:p>
    <w:p w14:paraId="117DC885" w14:textId="3F00AC13" w:rsidR="00034511" w:rsidRPr="005F4545" w:rsidRDefault="005B3509" w:rsidP="00B304A9">
      <w:pPr>
        <w:spacing w:after="0" w:line="240" w:lineRule="auto"/>
        <w:ind w:firstLine="708"/>
        <w:jc w:val="both"/>
        <w:rPr>
          <w:rFonts w:ascii="Times New Roman" w:hAnsi="Times New Roman"/>
          <w:color w:val="000000" w:themeColor="text1"/>
          <w:sz w:val="28"/>
          <w:szCs w:val="28"/>
        </w:rPr>
      </w:pPr>
      <w:r w:rsidRPr="005F4545">
        <w:rPr>
          <w:rFonts w:ascii="Times New Roman" w:hAnsi="Times New Roman" w:cs="Times New Roman"/>
          <w:color w:val="000000" w:themeColor="text1"/>
          <w:sz w:val="28"/>
          <w:szCs w:val="28"/>
        </w:rPr>
        <w:t>5.7.5.2.</w:t>
      </w:r>
      <w:r w:rsidR="00B304A9" w:rsidRPr="005F4545">
        <w:rPr>
          <w:rFonts w:ascii="Times New Roman" w:hAnsi="Times New Roman" w:cs="Times New Roman"/>
          <w:color w:val="000000" w:themeColor="text1"/>
          <w:sz w:val="28"/>
          <w:szCs w:val="28"/>
        </w:rPr>
        <w:t xml:space="preserve"> </w:t>
      </w:r>
      <w:r w:rsidR="00B304A9" w:rsidRPr="005F4545">
        <w:rPr>
          <w:rFonts w:ascii="Times New Roman" w:hAnsi="Times New Roman"/>
          <w:color w:val="000000" w:themeColor="text1"/>
          <w:sz w:val="28"/>
          <w:szCs w:val="28"/>
        </w:rPr>
        <w:t>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r w:rsidR="004E4BA1" w:rsidRPr="005F4545">
        <w:rPr>
          <w:rFonts w:ascii="Times New Roman" w:hAnsi="Times New Roman"/>
          <w:color w:val="000000" w:themeColor="text1"/>
          <w:sz w:val="28"/>
          <w:szCs w:val="28"/>
        </w:rPr>
        <w:t>,</w:t>
      </w:r>
      <w:r w:rsidR="00B304A9" w:rsidRPr="005F4545">
        <w:rPr>
          <w:rFonts w:ascii="Times New Roman" w:hAnsi="Times New Roman"/>
          <w:color w:val="000000" w:themeColor="text1"/>
          <w:sz w:val="28"/>
          <w:szCs w:val="28"/>
        </w:rPr>
        <w:t xml:space="preserve"> с 35,7% в 202</w:t>
      </w:r>
      <w:r w:rsidR="004E4BA1" w:rsidRPr="005F4545">
        <w:rPr>
          <w:rFonts w:ascii="Times New Roman" w:hAnsi="Times New Roman"/>
          <w:color w:val="000000" w:themeColor="text1"/>
          <w:sz w:val="28"/>
          <w:szCs w:val="28"/>
        </w:rPr>
        <w:t>0</w:t>
      </w:r>
      <w:r w:rsidR="00B304A9" w:rsidRPr="005F4545">
        <w:rPr>
          <w:rFonts w:ascii="Times New Roman" w:hAnsi="Times New Roman"/>
          <w:color w:val="000000" w:themeColor="text1"/>
          <w:sz w:val="28"/>
          <w:szCs w:val="28"/>
        </w:rPr>
        <w:t xml:space="preserve"> г</w:t>
      </w:r>
      <w:r w:rsidR="00F06F90" w:rsidRPr="005F4545">
        <w:rPr>
          <w:rFonts w:ascii="Times New Roman" w:hAnsi="Times New Roman"/>
          <w:color w:val="000000" w:themeColor="text1"/>
          <w:sz w:val="28"/>
          <w:szCs w:val="28"/>
        </w:rPr>
        <w:t>оду</w:t>
      </w:r>
      <w:r w:rsidR="00B304A9" w:rsidRPr="005F4545">
        <w:rPr>
          <w:rFonts w:ascii="Times New Roman" w:hAnsi="Times New Roman"/>
          <w:color w:val="000000" w:themeColor="text1"/>
          <w:sz w:val="28"/>
          <w:szCs w:val="28"/>
        </w:rPr>
        <w:t xml:space="preserve"> до 37,7% в 2030 г</w:t>
      </w:r>
      <w:r w:rsidR="00F06F90" w:rsidRPr="005F4545">
        <w:rPr>
          <w:rFonts w:ascii="Times New Roman" w:hAnsi="Times New Roman"/>
          <w:color w:val="000000" w:themeColor="text1"/>
          <w:sz w:val="28"/>
          <w:szCs w:val="28"/>
        </w:rPr>
        <w:t>оду</w:t>
      </w:r>
      <w:r w:rsidR="00B304A9" w:rsidRPr="005F4545">
        <w:rPr>
          <w:rFonts w:ascii="Times New Roman" w:hAnsi="Times New Roman"/>
          <w:color w:val="000000" w:themeColor="text1"/>
          <w:sz w:val="28"/>
          <w:szCs w:val="28"/>
        </w:rPr>
        <w:t>.</w:t>
      </w:r>
    </w:p>
    <w:p w14:paraId="21824932" w14:textId="77777777" w:rsidR="00034511" w:rsidRPr="00693A39" w:rsidRDefault="00034511" w:rsidP="00326396">
      <w:pPr>
        <w:spacing w:after="0" w:line="240" w:lineRule="auto"/>
        <w:ind w:firstLine="708"/>
        <w:jc w:val="both"/>
        <w:rPr>
          <w:rFonts w:ascii="Times New Roman" w:hAnsi="Times New Roman"/>
          <w:sz w:val="28"/>
          <w:szCs w:val="28"/>
        </w:rPr>
      </w:pPr>
    </w:p>
    <w:p w14:paraId="1E3EC374" w14:textId="776D876A" w:rsidR="00034511" w:rsidRPr="00693A39" w:rsidRDefault="00034511" w:rsidP="00A65731">
      <w:pPr>
        <w:pStyle w:val="2"/>
      </w:pPr>
      <w:bookmarkStart w:id="29" w:name="_Toc78294461"/>
      <w:r w:rsidRPr="00693A39">
        <w:t>5.</w:t>
      </w:r>
      <w:r w:rsidR="00BF1447" w:rsidRPr="00693A39">
        <w:t>8</w:t>
      </w:r>
      <w:r w:rsidRPr="00693A39">
        <w:t>. Инвестиционная стратегия</w:t>
      </w:r>
      <w:bookmarkEnd w:id="29"/>
    </w:p>
    <w:p w14:paraId="68DD0D22" w14:textId="77777777" w:rsidR="002F409E" w:rsidRPr="00693A39" w:rsidRDefault="002F409E" w:rsidP="002F409E">
      <w:pPr>
        <w:spacing w:after="0" w:line="240" w:lineRule="auto"/>
        <w:ind w:firstLine="709"/>
        <w:jc w:val="both"/>
        <w:rPr>
          <w:rFonts w:ascii="Times New Roman" w:hAnsi="Times New Roman" w:cs="Times New Roman"/>
          <w:bCs/>
          <w:iCs/>
          <w:sz w:val="28"/>
          <w:szCs w:val="28"/>
        </w:rPr>
      </w:pPr>
    </w:p>
    <w:p w14:paraId="034DC2F2" w14:textId="2AAA431B" w:rsidR="002F409E" w:rsidRPr="00693A39" w:rsidRDefault="00BF1447" w:rsidP="002F409E">
      <w:pPr>
        <w:spacing w:after="0" w:line="240" w:lineRule="auto"/>
        <w:ind w:firstLine="709"/>
        <w:jc w:val="both"/>
        <w:rPr>
          <w:rFonts w:ascii="Times New Roman" w:hAnsi="Times New Roman" w:cs="Times New Roman"/>
          <w:b/>
          <w:iCs/>
          <w:sz w:val="28"/>
          <w:szCs w:val="28"/>
        </w:rPr>
      </w:pPr>
      <w:r w:rsidRPr="00693A39">
        <w:rPr>
          <w:rFonts w:ascii="Times New Roman" w:hAnsi="Times New Roman" w:cs="Times New Roman"/>
          <w:b/>
          <w:iCs/>
          <w:sz w:val="28"/>
          <w:szCs w:val="28"/>
        </w:rPr>
        <w:t>5.8</w:t>
      </w:r>
      <w:r w:rsidR="002F409E" w:rsidRPr="00693A39">
        <w:rPr>
          <w:rFonts w:ascii="Times New Roman" w:hAnsi="Times New Roman" w:cs="Times New Roman"/>
          <w:b/>
          <w:iCs/>
          <w:sz w:val="28"/>
          <w:szCs w:val="28"/>
        </w:rPr>
        <w:t>.1. Достижения и конкурентные преимущества</w:t>
      </w:r>
    </w:p>
    <w:p w14:paraId="593C7F7A" w14:textId="77777777" w:rsidR="002F409E" w:rsidRPr="00693A39" w:rsidRDefault="002F409E" w:rsidP="002F409E">
      <w:pPr>
        <w:spacing w:after="0" w:line="240" w:lineRule="auto"/>
        <w:ind w:firstLine="709"/>
        <w:jc w:val="both"/>
        <w:rPr>
          <w:rFonts w:ascii="Times New Roman" w:hAnsi="Times New Roman" w:cs="Times New Roman"/>
          <w:bCs/>
          <w:iCs/>
          <w:sz w:val="28"/>
          <w:szCs w:val="28"/>
        </w:rPr>
      </w:pPr>
    </w:p>
    <w:p w14:paraId="00F342B1" w14:textId="5F5AED2F" w:rsidR="002F409E" w:rsidRPr="00693A39"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w:t>
      </w:r>
      <w:r w:rsidR="00BF1447" w:rsidRPr="00693A39">
        <w:rPr>
          <w:rFonts w:ascii="Times New Roman" w:hAnsi="Times New Roman" w:cs="Times New Roman"/>
          <w:bCs/>
          <w:iCs/>
          <w:sz w:val="28"/>
          <w:szCs w:val="28"/>
        </w:rPr>
        <w:t>8</w:t>
      </w:r>
      <w:r w:rsidRPr="00693A39">
        <w:rPr>
          <w:rFonts w:ascii="Times New Roman" w:hAnsi="Times New Roman" w:cs="Times New Roman"/>
          <w:bCs/>
          <w:iCs/>
          <w:sz w:val="28"/>
          <w:szCs w:val="28"/>
        </w:rPr>
        <w:t xml:space="preserve">.1.1. Значительный рост объема инвестиций </w:t>
      </w:r>
      <w:r w:rsidR="00533155" w:rsidRPr="00533155">
        <w:rPr>
          <w:rFonts w:ascii="Times New Roman" w:hAnsi="Times New Roman" w:cs="Times New Roman"/>
          <w:bCs/>
          <w:iCs/>
          <w:sz w:val="28"/>
          <w:szCs w:val="28"/>
        </w:rPr>
        <w:t>в основной капитал, осуществляемы</w:t>
      </w:r>
      <w:r w:rsidR="00533155">
        <w:rPr>
          <w:rFonts w:ascii="Times New Roman" w:hAnsi="Times New Roman" w:cs="Times New Roman"/>
          <w:bCs/>
          <w:iCs/>
          <w:sz w:val="28"/>
          <w:szCs w:val="28"/>
        </w:rPr>
        <w:t>х</w:t>
      </w:r>
      <w:r w:rsidR="00533155" w:rsidRPr="00533155">
        <w:rPr>
          <w:rFonts w:ascii="Times New Roman" w:hAnsi="Times New Roman" w:cs="Times New Roman"/>
          <w:bCs/>
          <w:iCs/>
          <w:sz w:val="28"/>
          <w:szCs w:val="28"/>
        </w:rPr>
        <w:t xml:space="preserve"> организациями</w:t>
      </w:r>
      <w:r w:rsidR="00533155">
        <w:rPr>
          <w:rFonts w:ascii="Times New Roman" w:hAnsi="Times New Roman" w:cs="Times New Roman"/>
          <w:bCs/>
          <w:iCs/>
          <w:sz w:val="28"/>
          <w:szCs w:val="28"/>
        </w:rPr>
        <w:t xml:space="preserve"> </w:t>
      </w:r>
      <w:r w:rsidR="00533155" w:rsidRPr="00533155">
        <w:rPr>
          <w:rFonts w:ascii="Times New Roman" w:hAnsi="Times New Roman" w:cs="Times New Roman"/>
          <w:bCs/>
          <w:iCs/>
          <w:sz w:val="28"/>
          <w:szCs w:val="28"/>
        </w:rPr>
        <w:t xml:space="preserve">(без субъектов малого предпринимательства), находящимися на территории </w:t>
      </w:r>
      <w:r w:rsidR="00533155">
        <w:rPr>
          <w:rFonts w:ascii="Times New Roman" w:hAnsi="Times New Roman" w:cs="Times New Roman"/>
          <w:bCs/>
          <w:iCs/>
          <w:sz w:val="28"/>
          <w:szCs w:val="28"/>
        </w:rPr>
        <w:t>поселения</w:t>
      </w:r>
      <w:r w:rsidRPr="00693A39">
        <w:rPr>
          <w:rFonts w:ascii="Times New Roman" w:hAnsi="Times New Roman" w:cs="Times New Roman"/>
          <w:bCs/>
          <w:iCs/>
          <w:sz w:val="28"/>
          <w:szCs w:val="28"/>
        </w:rPr>
        <w:t>. За период 2010-20</w:t>
      </w:r>
      <w:r w:rsidR="00533155">
        <w:rPr>
          <w:rFonts w:ascii="Times New Roman" w:hAnsi="Times New Roman" w:cs="Times New Roman"/>
          <w:bCs/>
          <w:iCs/>
          <w:sz w:val="28"/>
          <w:szCs w:val="28"/>
        </w:rPr>
        <w:t>20</w:t>
      </w:r>
      <w:r w:rsidRPr="00693A39">
        <w:rPr>
          <w:rFonts w:ascii="Times New Roman" w:hAnsi="Times New Roman" w:cs="Times New Roman"/>
          <w:bCs/>
          <w:iCs/>
          <w:sz w:val="28"/>
          <w:szCs w:val="28"/>
        </w:rPr>
        <w:t xml:space="preserve"> годов показатель вырос в 3,</w:t>
      </w:r>
      <w:r w:rsidR="00533155">
        <w:rPr>
          <w:rFonts w:ascii="Times New Roman" w:hAnsi="Times New Roman" w:cs="Times New Roman"/>
          <w:bCs/>
          <w:iCs/>
          <w:sz w:val="28"/>
          <w:szCs w:val="28"/>
        </w:rPr>
        <w:t>2</w:t>
      </w:r>
      <w:r w:rsidRPr="00693A39">
        <w:rPr>
          <w:rFonts w:ascii="Times New Roman" w:hAnsi="Times New Roman" w:cs="Times New Roman"/>
          <w:bCs/>
          <w:iCs/>
          <w:sz w:val="28"/>
          <w:szCs w:val="28"/>
        </w:rPr>
        <w:t xml:space="preserve"> раза и составил в 20</w:t>
      </w:r>
      <w:r w:rsidR="00533155">
        <w:rPr>
          <w:rFonts w:ascii="Times New Roman" w:hAnsi="Times New Roman" w:cs="Times New Roman"/>
          <w:bCs/>
          <w:iCs/>
          <w:sz w:val="28"/>
          <w:szCs w:val="28"/>
        </w:rPr>
        <w:t>20</w:t>
      </w:r>
      <w:r w:rsidRPr="00693A39">
        <w:rPr>
          <w:rFonts w:ascii="Times New Roman" w:hAnsi="Times New Roman" w:cs="Times New Roman"/>
          <w:bCs/>
          <w:iCs/>
          <w:sz w:val="28"/>
          <w:szCs w:val="28"/>
        </w:rPr>
        <w:t xml:space="preserve"> году 15</w:t>
      </w:r>
      <w:r w:rsidR="00533155">
        <w:rPr>
          <w:rFonts w:ascii="Times New Roman" w:hAnsi="Times New Roman" w:cs="Times New Roman"/>
          <w:bCs/>
          <w:iCs/>
          <w:sz w:val="28"/>
          <w:szCs w:val="28"/>
        </w:rPr>
        <w:t>1</w:t>
      </w:r>
      <w:r w:rsidRPr="00693A39">
        <w:rPr>
          <w:rFonts w:ascii="Times New Roman" w:hAnsi="Times New Roman" w:cs="Times New Roman"/>
          <w:bCs/>
          <w:iCs/>
          <w:sz w:val="28"/>
          <w:szCs w:val="28"/>
        </w:rPr>
        <w:t>,</w:t>
      </w:r>
      <w:r w:rsidR="00533155">
        <w:rPr>
          <w:rFonts w:ascii="Times New Roman" w:hAnsi="Times New Roman" w:cs="Times New Roman"/>
          <w:bCs/>
          <w:iCs/>
          <w:sz w:val="28"/>
          <w:szCs w:val="28"/>
        </w:rPr>
        <w:t>2</w:t>
      </w:r>
      <w:r w:rsidRPr="00693A39">
        <w:rPr>
          <w:rFonts w:ascii="Times New Roman" w:hAnsi="Times New Roman" w:cs="Times New Roman"/>
          <w:bCs/>
          <w:iCs/>
          <w:sz w:val="28"/>
          <w:szCs w:val="28"/>
        </w:rPr>
        <w:t xml:space="preserve"> млн. руб. </w:t>
      </w:r>
    </w:p>
    <w:p w14:paraId="0F5242D7" w14:textId="4C2DF253" w:rsidR="002F409E" w:rsidRPr="00693A39"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w:t>
      </w:r>
      <w:r w:rsidR="00BF1447" w:rsidRPr="00693A39">
        <w:rPr>
          <w:rFonts w:ascii="Times New Roman" w:hAnsi="Times New Roman" w:cs="Times New Roman"/>
          <w:bCs/>
          <w:iCs/>
          <w:sz w:val="28"/>
          <w:szCs w:val="28"/>
        </w:rPr>
        <w:t>8</w:t>
      </w:r>
      <w:r w:rsidRPr="00693A39">
        <w:rPr>
          <w:rFonts w:ascii="Times New Roman" w:hAnsi="Times New Roman" w:cs="Times New Roman"/>
          <w:bCs/>
          <w:iCs/>
          <w:sz w:val="28"/>
          <w:szCs w:val="28"/>
        </w:rPr>
        <w:t>.1.2. Хорошая привлекательность поселения для инвесторов (выгодное экономико-географическое положение, близость к областному центру, широкая сеть автомобильных дорог, в том числе федерального и регионального значения, доступность инфраструктурных объектов, хорошая сырьевая база и т.д.).</w:t>
      </w:r>
    </w:p>
    <w:p w14:paraId="61DAF0F8" w14:textId="34D250DB" w:rsidR="002F409E" w:rsidRPr="00693A39" w:rsidRDefault="00BF144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 xml:space="preserve">1.3. Регулярное привлечение финансовых средств вышестоящих бюджетов (в рамках государственных и муниципальных программ и проектов), средств жителей (проект «Народный бюджет») и средств бизнеса (например, в рамках реализации </w:t>
      </w:r>
      <w:proofErr w:type="spellStart"/>
      <w:r w:rsidR="002F409E" w:rsidRPr="00693A39">
        <w:rPr>
          <w:rFonts w:ascii="Times New Roman" w:hAnsi="Times New Roman" w:cs="Times New Roman"/>
          <w:bCs/>
          <w:iCs/>
          <w:sz w:val="28"/>
          <w:szCs w:val="28"/>
        </w:rPr>
        <w:t>энергосервисных</w:t>
      </w:r>
      <w:proofErr w:type="spellEnd"/>
      <w:r w:rsidR="002F409E" w:rsidRPr="00693A39">
        <w:rPr>
          <w:rFonts w:ascii="Times New Roman" w:hAnsi="Times New Roman" w:cs="Times New Roman"/>
          <w:bCs/>
          <w:iCs/>
          <w:sz w:val="28"/>
          <w:szCs w:val="28"/>
        </w:rPr>
        <w:t xml:space="preserve"> контрактов) на реализацию проектов по развитию инженерной и социальной инфраструктуры в поселении, благоустройство насел</w:t>
      </w:r>
      <w:r w:rsidR="002413D9" w:rsidRPr="00693A39">
        <w:rPr>
          <w:rFonts w:ascii="Times New Roman" w:hAnsi="Times New Roman" w:cs="Times New Roman"/>
          <w:bCs/>
          <w:iCs/>
          <w:sz w:val="28"/>
          <w:szCs w:val="28"/>
        </w:rPr>
        <w:t>е</w:t>
      </w:r>
      <w:r w:rsidR="002F409E" w:rsidRPr="00693A39">
        <w:rPr>
          <w:rFonts w:ascii="Times New Roman" w:hAnsi="Times New Roman" w:cs="Times New Roman"/>
          <w:bCs/>
          <w:iCs/>
          <w:sz w:val="28"/>
          <w:szCs w:val="28"/>
        </w:rPr>
        <w:t>нных пунктов.</w:t>
      </w:r>
    </w:p>
    <w:p w14:paraId="275B4EA6" w14:textId="2624F13F" w:rsidR="002F409E" w:rsidRPr="00693A39" w:rsidRDefault="00BF144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lastRenderedPageBreak/>
        <w:t>5.8</w:t>
      </w:r>
      <w:r w:rsidR="002F409E" w:rsidRPr="00693A39">
        <w:rPr>
          <w:rFonts w:ascii="Times New Roman" w:hAnsi="Times New Roman" w:cs="Times New Roman"/>
          <w:bCs/>
          <w:iCs/>
          <w:sz w:val="28"/>
          <w:szCs w:val="28"/>
        </w:rPr>
        <w:t>.1.4. Сформирована институциональная, информационная и финансовая система поддержки инвесторов как в Вологодском муниципальном районе, так и в Спасском поселении, в том числе принят ряд нормативно-правовых актов поселения: Постановление Администрации Спасского поселения от 02.04.2021 г. № 116 «Об утверждении Порядка принятия решений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из бюджета Спасского сельского поселения»; Постановление Администрации Спасского поселения от 11.05.2021 г. № 159 «Об утверждении Порядка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Постановление Администрации Спасского поселения от 11.05.2021 г. № 160 «Об утверждении Порядка принятия решений о подготовке и реализации бюджетных инвестиций в объекты муниципальной собственности Спасского сельского поселения».</w:t>
      </w:r>
    </w:p>
    <w:p w14:paraId="74E4EB5A" w14:textId="1F293B57" w:rsidR="002F409E" w:rsidRPr="00693A39" w:rsidRDefault="00BF144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.1.5. Организовано взаимодействие с институтами развития Вологодской области, и организациями, представляющими инфраструктуру поддержки инвестиционной деятельности.</w:t>
      </w:r>
    </w:p>
    <w:p w14:paraId="0D25CC9E" w14:textId="3576AFFF" w:rsidR="002F409E" w:rsidRPr="00693A39"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w:t>
      </w:r>
      <w:r w:rsidR="00BF1447" w:rsidRPr="00693A39">
        <w:rPr>
          <w:rFonts w:ascii="Times New Roman" w:hAnsi="Times New Roman" w:cs="Times New Roman"/>
          <w:bCs/>
          <w:iCs/>
          <w:sz w:val="28"/>
          <w:szCs w:val="28"/>
        </w:rPr>
        <w:t>8</w:t>
      </w:r>
      <w:r w:rsidRPr="00693A39">
        <w:rPr>
          <w:rFonts w:ascii="Times New Roman" w:hAnsi="Times New Roman" w:cs="Times New Roman"/>
          <w:bCs/>
          <w:iCs/>
          <w:sz w:val="28"/>
          <w:szCs w:val="28"/>
        </w:rPr>
        <w:t>.1.6.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входит 2 объекта на территории Спасского Сельского поселения.</w:t>
      </w:r>
    </w:p>
    <w:p w14:paraId="7E2772AE" w14:textId="0C906A95" w:rsidR="002F409E" w:rsidRPr="00693A39" w:rsidRDefault="00BF144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.1.7. В 2018-2020 гг. в поселении был реализован ряд значимых инвестиционных проекта в различных сферах деятельности, в частности</w:t>
      </w:r>
      <w:r w:rsidR="00586260" w:rsidRPr="00693A39">
        <w:rPr>
          <w:rFonts w:ascii="Times New Roman" w:hAnsi="Times New Roman" w:cs="Times New Roman"/>
          <w:bCs/>
          <w:iCs/>
          <w:sz w:val="28"/>
          <w:szCs w:val="28"/>
        </w:rPr>
        <w:t>,</w:t>
      </w:r>
      <w:r w:rsidR="002F409E" w:rsidRPr="00693A39">
        <w:rPr>
          <w:rFonts w:ascii="Times New Roman" w:hAnsi="Times New Roman" w:cs="Times New Roman"/>
          <w:bCs/>
          <w:iCs/>
          <w:sz w:val="28"/>
          <w:szCs w:val="28"/>
        </w:rPr>
        <w:t xml:space="preserve"> строительство телятника на 661 голову в п. </w:t>
      </w:r>
      <w:proofErr w:type="spellStart"/>
      <w:r w:rsidR="002F409E" w:rsidRPr="00693A39">
        <w:rPr>
          <w:rFonts w:ascii="Times New Roman" w:hAnsi="Times New Roman" w:cs="Times New Roman"/>
          <w:bCs/>
          <w:iCs/>
          <w:sz w:val="28"/>
          <w:szCs w:val="28"/>
        </w:rPr>
        <w:t>Непотягово</w:t>
      </w:r>
      <w:proofErr w:type="spellEnd"/>
      <w:r w:rsidR="002F409E" w:rsidRPr="00693A39">
        <w:rPr>
          <w:rFonts w:ascii="Times New Roman" w:hAnsi="Times New Roman" w:cs="Times New Roman"/>
          <w:bCs/>
          <w:iCs/>
          <w:sz w:val="28"/>
          <w:szCs w:val="28"/>
        </w:rPr>
        <w:t xml:space="preserve"> СПК (Колхоз) «Племзавод Пригородный»; строительство производственного здания по изготовлению </w:t>
      </w:r>
      <w:proofErr w:type="spellStart"/>
      <w:r w:rsidR="002F409E" w:rsidRPr="00693A39">
        <w:rPr>
          <w:rFonts w:ascii="Times New Roman" w:hAnsi="Times New Roman" w:cs="Times New Roman"/>
          <w:bCs/>
          <w:iCs/>
          <w:sz w:val="28"/>
          <w:szCs w:val="28"/>
        </w:rPr>
        <w:t>снековой</w:t>
      </w:r>
      <w:proofErr w:type="spellEnd"/>
      <w:r w:rsidR="002F409E" w:rsidRPr="00693A39">
        <w:rPr>
          <w:rFonts w:ascii="Times New Roman" w:hAnsi="Times New Roman" w:cs="Times New Roman"/>
          <w:bCs/>
          <w:iCs/>
          <w:sz w:val="28"/>
          <w:szCs w:val="28"/>
        </w:rPr>
        <w:t xml:space="preserve"> продукции ООО «Фабрика Хруста» в д. </w:t>
      </w:r>
      <w:proofErr w:type="spellStart"/>
      <w:r w:rsidR="002F409E" w:rsidRPr="00693A39">
        <w:rPr>
          <w:rFonts w:ascii="Times New Roman" w:hAnsi="Times New Roman" w:cs="Times New Roman"/>
          <w:bCs/>
          <w:iCs/>
          <w:sz w:val="28"/>
          <w:szCs w:val="28"/>
        </w:rPr>
        <w:t>Непотягово</w:t>
      </w:r>
      <w:proofErr w:type="spellEnd"/>
      <w:r w:rsidR="002F409E" w:rsidRPr="00693A39">
        <w:rPr>
          <w:rFonts w:ascii="Times New Roman" w:hAnsi="Times New Roman" w:cs="Times New Roman"/>
          <w:bCs/>
          <w:iCs/>
          <w:sz w:val="28"/>
          <w:szCs w:val="28"/>
        </w:rPr>
        <w:t xml:space="preserve">; завершение строительства IV пускового комплекса обхода города Вологды; введение в эксплуатацию магазина ООО «Сытная лавка» в п. Можайское; введение в эксплуатацию II очередь зерносушильного комплекса СПК (колхоз) «Пригородный» в п. </w:t>
      </w:r>
      <w:proofErr w:type="spellStart"/>
      <w:r w:rsidR="002F409E" w:rsidRPr="00693A39">
        <w:rPr>
          <w:rFonts w:ascii="Times New Roman" w:hAnsi="Times New Roman" w:cs="Times New Roman"/>
          <w:bCs/>
          <w:iCs/>
          <w:sz w:val="28"/>
          <w:szCs w:val="28"/>
        </w:rPr>
        <w:t>Непотягово</w:t>
      </w:r>
      <w:proofErr w:type="spellEnd"/>
      <w:r w:rsidR="002F409E" w:rsidRPr="00693A39">
        <w:rPr>
          <w:rFonts w:ascii="Times New Roman" w:hAnsi="Times New Roman" w:cs="Times New Roman"/>
          <w:bCs/>
          <w:iCs/>
          <w:sz w:val="28"/>
          <w:szCs w:val="28"/>
        </w:rPr>
        <w:t xml:space="preserve">; строительство распределительного газопровода жилой застройки в п. </w:t>
      </w:r>
      <w:proofErr w:type="spellStart"/>
      <w:r w:rsidR="002F409E" w:rsidRPr="00693A39">
        <w:rPr>
          <w:rFonts w:ascii="Times New Roman" w:hAnsi="Times New Roman" w:cs="Times New Roman"/>
          <w:bCs/>
          <w:iCs/>
          <w:sz w:val="28"/>
          <w:szCs w:val="28"/>
        </w:rPr>
        <w:t>Непотягово</w:t>
      </w:r>
      <w:proofErr w:type="spellEnd"/>
      <w:r w:rsidR="002F409E" w:rsidRPr="00693A39">
        <w:rPr>
          <w:rFonts w:ascii="Times New Roman" w:hAnsi="Times New Roman" w:cs="Times New Roman"/>
          <w:bCs/>
          <w:iCs/>
          <w:sz w:val="28"/>
          <w:szCs w:val="28"/>
        </w:rPr>
        <w:t xml:space="preserve"> протяженностью 2 км; реконструкция телятника в СПК (колхоз) «Племзавод Пригородный»; модернизация птичника по выращиванию молодняка в СХПК «</w:t>
      </w:r>
      <w:proofErr w:type="spellStart"/>
      <w:r w:rsidR="002F409E" w:rsidRPr="00693A39">
        <w:rPr>
          <w:rFonts w:ascii="Times New Roman" w:hAnsi="Times New Roman" w:cs="Times New Roman"/>
          <w:bCs/>
          <w:iCs/>
          <w:sz w:val="28"/>
          <w:szCs w:val="28"/>
        </w:rPr>
        <w:t>Племптица</w:t>
      </w:r>
      <w:proofErr w:type="spellEnd"/>
      <w:r w:rsidR="002F409E" w:rsidRPr="00693A39">
        <w:rPr>
          <w:rFonts w:ascii="Times New Roman" w:hAnsi="Times New Roman" w:cs="Times New Roman"/>
          <w:bCs/>
          <w:iCs/>
          <w:sz w:val="28"/>
          <w:szCs w:val="28"/>
        </w:rPr>
        <w:t xml:space="preserve">-Можайское»; строительство артезианской скважины в п. </w:t>
      </w:r>
      <w:proofErr w:type="spellStart"/>
      <w:r w:rsidR="002F409E" w:rsidRPr="00693A39">
        <w:rPr>
          <w:rFonts w:ascii="Times New Roman" w:hAnsi="Times New Roman" w:cs="Times New Roman"/>
          <w:bCs/>
          <w:iCs/>
          <w:sz w:val="28"/>
          <w:szCs w:val="28"/>
        </w:rPr>
        <w:t>Непотягово</w:t>
      </w:r>
      <w:proofErr w:type="spellEnd"/>
      <w:r w:rsidR="002F409E" w:rsidRPr="00693A39">
        <w:rPr>
          <w:rFonts w:ascii="Times New Roman" w:hAnsi="Times New Roman" w:cs="Times New Roman"/>
          <w:bCs/>
          <w:iCs/>
          <w:sz w:val="28"/>
          <w:szCs w:val="28"/>
        </w:rPr>
        <w:t xml:space="preserve"> и др.</w:t>
      </w:r>
    </w:p>
    <w:p w14:paraId="4A6780A3" w14:textId="3B985077" w:rsidR="002F409E" w:rsidRPr="00693A39"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w:t>
      </w:r>
      <w:r w:rsidR="00BF1447" w:rsidRPr="00693A39">
        <w:rPr>
          <w:rFonts w:ascii="Times New Roman" w:hAnsi="Times New Roman" w:cs="Times New Roman"/>
          <w:bCs/>
          <w:iCs/>
          <w:sz w:val="28"/>
          <w:szCs w:val="28"/>
        </w:rPr>
        <w:t>8</w:t>
      </w:r>
      <w:r w:rsidRPr="00693A39">
        <w:rPr>
          <w:rFonts w:ascii="Times New Roman" w:hAnsi="Times New Roman" w:cs="Times New Roman"/>
          <w:bCs/>
          <w:iCs/>
          <w:sz w:val="28"/>
          <w:szCs w:val="28"/>
        </w:rPr>
        <w:t>.1.8. Выгодные условия для потенциальных инвесторов в части невысокой стоимости земельных участков, арендной платы и налога на землю.</w:t>
      </w:r>
    </w:p>
    <w:p w14:paraId="7FBEB7C4" w14:textId="5C13850B" w:rsidR="002F409E" w:rsidRDefault="002F409E" w:rsidP="002F409E">
      <w:pPr>
        <w:spacing w:after="0" w:line="240" w:lineRule="auto"/>
        <w:ind w:firstLine="709"/>
        <w:jc w:val="both"/>
        <w:rPr>
          <w:rFonts w:ascii="Times New Roman" w:hAnsi="Times New Roman" w:cs="Times New Roman"/>
          <w:bCs/>
          <w:iCs/>
          <w:sz w:val="28"/>
          <w:szCs w:val="28"/>
        </w:rPr>
      </w:pPr>
    </w:p>
    <w:p w14:paraId="73E3CDFC" w14:textId="05623855" w:rsidR="002A2055" w:rsidRDefault="002A2055" w:rsidP="002F409E">
      <w:pPr>
        <w:spacing w:after="0" w:line="240" w:lineRule="auto"/>
        <w:ind w:firstLine="709"/>
        <w:jc w:val="both"/>
        <w:rPr>
          <w:rFonts w:ascii="Times New Roman" w:hAnsi="Times New Roman" w:cs="Times New Roman"/>
          <w:bCs/>
          <w:iCs/>
          <w:sz w:val="28"/>
          <w:szCs w:val="28"/>
        </w:rPr>
      </w:pPr>
    </w:p>
    <w:p w14:paraId="2417CB0E" w14:textId="77777777" w:rsidR="002A2055" w:rsidRPr="00693A39" w:rsidRDefault="002A2055" w:rsidP="002F409E">
      <w:pPr>
        <w:spacing w:after="0" w:line="240" w:lineRule="auto"/>
        <w:ind w:firstLine="709"/>
        <w:jc w:val="both"/>
        <w:rPr>
          <w:rFonts w:ascii="Times New Roman" w:hAnsi="Times New Roman" w:cs="Times New Roman"/>
          <w:bCs/>
          <w:iCs/>
          <w:sz w:val="28"/>
          <w:szCs w:val="28"/>
        </w:rPr>
      </w:pPr>
    </w:p>
    <w:p w14:paraId="529CD024" w14:textId="7EEA60B7" w:rsidR="002F409E" w:rsidRPr="00693A39" w:rsidRDefault="00BF1447" w:rsidP="002F409E">
      <w:pPr>
        <w:spacing w:after="0" w:line="240" w:lineRule="auto"/>
        <w:ind w:firstLine="709"/>
        <w:jc w:val="both"/>
        <w:rPr>
          <w:rFonts w:ascii="Times New Roman" w:hAnsi="Times New Roman" w:cs="Times New Roman"/>
          <w:b/>
          <w:iCs/>
          <w:sz w:val="28"/>
          <w:szCs w:val="28"/>
        </w:rPr>
      </w:pPr>
      <w:r w:rsidRPr="00693A39">
        <w:rPr>
          <w:rFonts w:ascii="Times New Roman" w:hAnsi="Times New Roman" w:cs="Times New Roman"/>
          <w:b/>
          <w:iCs/>
          <w:sz w:val="28"/>
          <w:szCs w:val="28"/>
        </w:rPr>
        <w:lastRenderedPageBreak/>
        <w:t>5.8</w:t>
      </w:r>
      <w:r w:rsidR="002F409E" w:rsidRPr="00693A39">
        <w:rPr>
          <w:rFonts w:ascii="Times New Roman" w:hAnsi="Times New Roman" w:cs="Times New Roman"/>
          <w:b/>
          <w:iCs/>
          <w:sz w:val="28"/>
          <w:szCs w:val="28"/>
        </w:rPr>
        <w:t>.2. Ключевые проблемы и вызовы</w:t>
      </w:r>
    </w:p>
    <w:p w14:paraId="64E9CB52" w14:textId="77777777" w:rsidR="002F409E" w:rsidRPr="00693A39" w:rsidRDefault="002F409E" w:rsidP="002F409E">
      <w:pPr>
        <w:spacing w:after="0" w:line="240" w:lineRule="auto"/>
        <w:ind w:firstLine="709"/>
        <w:jc w:val="both"/>
        <w:rPr>
          <w:rFonts w:ascii="Times New Roman" w:hAnsi="Times New Roman" w:cs="Times New Roman"/>
          <w:bCs/>
          <w:iCs/>
          <w:sz w:val="28"/>
          <w:szCs w:val="28"/>
        </w:rPr>
      </w:pPr>
    </w:p>
    <w:p w14:paraId="7829E53F" w14:textId="289FB433" w:rsidR="002F409E" w:rsidRPr="00693A39" w:rsidRDefault="00BF144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.2.1. Неустойчивая динамика инвестиций в основной капитал, осуществляемых организациями, находящимися на территории поселения (объ</w:t>
      </w:r>
      <w:r w:rsidR="002413D9" w:rsidRPr="00693A39">
        <w:rPr>
          <w:rFonts w:ascii="Times New Roman" w:hAnsi="Times New Roman" w:cs="Times New Roman"/>
          <w:bCs/>
          <w:iCs/>
          <w:sz w:val="28"/>
          <w:szCs w:val="28"/>
        </w:rPr>
        <w:t>е</w:t>
      </w:r>
      <w:r w:rsidR="002F409E" w:rsidRPr="00693A39">
        <w:rPr>
          <w:rFonts w:ascii="Times New Roman" w:hAnsi="Times New Roman" w:cs="Times New Roman"/>
          <w:bCs/>
          <w:iCs/>
          <w:sz w:val="28"/>
          <w:szCs w:val="28"/>
        </w:rPr>
        <w:t>м данных инвестиций в 2016 г. составил в текущих ценах 151% к уровню предыдущего года, в 2017 г. – 90%, в 2018 г. – 194%, в 2019 г. – 47%</w:t>
      </w:r>
      <w:r w:rsidR="00223E8C">
        <w:rPr>
          <w:rFonts w:ascii="Times New Roman" w:hAnsi="Times New Roman" w:cs="Times New Roman"/>
          <w:bCs/>
          <w:iCs/>
          <w:sz w:val="28"/>
          <w:szCs w:val="28"/>
        </w:rPr>
        <w:t>; в 2020 г. – 203%</w:t>
      </w:r>
      <w:r w:rsidR="002F409E" w:rsidRPr="00693A39">
        <w:rPr>
          <w:rFonts w:ascii="Times New Roman" w:hAnsi="Times New Roman" w:cs="Times New Roman"/>
          <w:bCs/>
          <w:iCs/>
          <w:sz w:val="28"/>
          <w:szCs w:val="28"/>
        </w:rPr>
        <w:t>), а также за сч</w:t>
      </w:r>
      <w:r w:rsidR="002413D9" w:rsidRPr="00693A39">
        <w:rPr>
          <w:rFonts w:ascii="Times New Roman" w:hAnsi="Times New Roman" w:cs="Times New Roman"/>
          <w:bCs/>
          <w:iCs/>
          <w:sz w:val="28"/>
          <w:szCs w:val="28"/>
        </w:rPr>
        <w:t>е</w:t>
      </w:r>
      <w:r w:rsidR="002F409E" w:rsidRPr="00693A39">
        <w:rPr>
          <w:rFonts w:ascii="Times New Roman" w:hAnsi="Times New Roman" w:cs="Times New Roman"/>
          <w:bCs/>
          <w:iCs/>
          <w:sz w:val="28"/>
          <w:szCs w:val="28"/>
        </w:rPr>
        <w:t>т средств местного бюджета.</w:t>
      </w:r>
    </w:p>
    <w:p w14:paraId="7A4CA7A1" w14:textId="3672482B"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.2.2. Отставание объ</w:t>
      </w:r>
      <w:r w:rsidR="002413D9" w:rsidRPr="00693A39">
        <w:rPr>
          <w:rFonts w:ascii="Times New Roman" w:hAnsi="Times New Roman" w:cs="Times New Roman"/>
          <w:bCs/>
          <w:iCs/>
          <w:sz w:val="28"/>
          <w:szCs w:val="28"/>
        </w:rPr>
        <w:t>е</w:t>
      </w:r>
      <w:r w:rsidR="002F409E" w:rsidRPr="00693A39">
        <w:rPr>
          <w:rFonts w:ascii="Times New Roman" w:hAnsi="Times New Roman" w:cs="Times New Roman"/>
          <w:bCs/>
          <w:iCs/>
          <w:sz w:val="28"/>
          <w:szCs w:val="28"/>
        </w:rPr>
        <w:t>ма инвестиций в основной капитал в расч</w:t>
      </w:r>
      <w:r w:rsidR="002413D9" w:rsidRPr="00693A39">
        <w:rPr>
          <w:rFonts w:ascii="Times New Roman" w:hAnsi="Times New Roman" w:cs="Times New Roman"/>
          <w:bCs/>
          <w:iCs/>
          <w:sz w:val="28"/>
          <w:szCs w:val="28"/>
        </w:rPr>
        <w:t>е</w:t>
      </w:r>
      <w:r w:rsidR="002F409E" w:rsidRPr="00693A39">
        <w:rPr>
          <w:rFonts w:ascii="Times New Roman" w:hAnsi="Times New Roman" w:cs="Times New Roman"/>
          <w:bCs/>
          <w:iCs/>
          <w:sz w:val="28"/>
          <w:szCs w:val="28"/>
        </w:rPr>
        <w:t>те душу населения в Спасском поселении от соответствующего значения в среднем по Вологодскому району (в 20</w:t>
      </w:r>
      <w:r w:rsidR="00223E8C">
        <w:rPr>
          <w:rFonts w:ascii="Times New Roman" w:hAnsi="Times New Roman" w:cs="Times New Roman"/>
          <w:bCs/>
          <w:iCs/>
          <w:sz w:val="28"/>
          <w:szCs w:val="28"/>
        </w:rPr>
        <w:t>20</w:t>
      </w:r>
      <w:r w:rsidR="002F409E" w:rsidRPr="00693A39">
        <w:rPr>
          <w:rFonts w:ascii="Times New Roman" w:hAnsi="Times New Roman" w:cs="Times New Roman"/>
          <w:bCs/>
          <w:iCs/>
          <w:sz w:val="28"/>
          <w:szCs w:val="28"/>
        </w:rPr>
        <w:t xml:space="preserve"> г. лишь </w:t>
      </w:r>
      <w:r w:rsidR="00223E8C">
        <w:rPr>
          <w:rFonts w:ascii="Times New Roman" w:hAnsi="Times New Roman" w:cs="Times New Roman"/>
          <w:bCs/>
          <w:iCs/>
          <w:sz w:val="28"/>
          <w:szCs w:val="28"/>
        </w:rPr>
        <w:t>65,5</w:t>
      </w:r>
      <w:r w:rsidR="002F409E" w:rsidRPr="00693A39">
        <w:rPr>
          <w:rFonts w:ascii="Times New Roman" w:hAnsi="Times New Roman" w:cs="Times New Roman"/>
          <w:bCs/>
          <w:iCs/>
          <w:sz w:val="28"/>
          <w:szCs w:val="28"/>
        </w:rPr>
        <w:t xml:space="preserve">% от </w:t>
      </w:r>
      <w:proofErr w:type="spellStart"/>
      <w:r w:rsidR="002F409E" w:rsidRPr="00693A39">
        <w:rPr>
          <w:rFonts w:ascii="Times New Roman" w:hAnsi="Times New Roman" w:cs="Times New Roman"/>
          <w:bCs/>
          <w:iCs/>
          <w:sz w:val="28"/>
          <w:szCs w:val="28"/>
        </w:rPr>
        <w:t>среднерайонного</w:t>
      </w:r>
      <w:proofErr w:type="spellEnd"/>
      <w:r w:rsidR="002F409E" w:rsidRPr="00693A39">
        <w:rPr>
          <w:rFonts w:ascii="Times New Roman" w:hAnsi="Times New Roman" w:cs="Times New Roman"/>
          <w:bCs/>
          <w:iCs/>
          <w:sz w:val="28"/>
          <w:szCs w:val="28"/>
        </w:rPr>
        <w:t xml:space="preserve"> уровня</w:t>
      </w:r>
      <w:r w:rsidR="00223E8C">
        <w:rPr>
          <w:rFonts w:ascii="Times New Roman" w:hAnsi="Times New Roman" w:cs="Times New Roman"/>
          <w:bCs/>
          <w:iCs/>
          <w:sz w:val="28"/>
          <w:szCs w:val="28"/>
        </w:rPr>
        <w:t>, в 2019 г. – 19,4%</w:t>
      </w:r>
      <w:r w:rsidR="002F409E" w:rsidRPr="00693A39">
        <w:rPr>
          <w:rFonts w:ascii="Times New Roman" w:hAnsi="Times New Roman" w:cs="Times New Roman"/>
          <w:bCs/>
          <w:iCs/>
          <w:sz w:val="28"/>
          <w:szCs w:val="28"/>
        </w:rPr>
        <w:t>).</w:t>
      </w:r>
    </w:p>
    <w:p w14:paraId="69C7D488" w14:textId="6E71BB4D"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.2.3. Дефицит крупных инвестиционных проектов для комплексного развития всех сфер экономики и социального сектора поселения.</w:t>
      </w:r>
    </w:p>
    <w:p w14:paraId="323147CA" w14:textId="49DA7045" w:rsidR="002F409E" w:rsidRPr="00693A39"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w:t>
      </w:r>
      <w:r w:rsidR="00E25937" w:rsidRPr="00693A39">
        <w:rPr>
          <w:rFonts w:ascii="Times New Roman" w:hAnsi="Times New Roman" w:cs="Times New Roman"/>
          <w:bCs/>
          <w:iCs/>
          <w:sz w:val="28"/>
          <w:szCs w:val="28"/>
        </w:rPr>
        <w:t>8</w:t>
      </w:r>
      <w:r w:rsidRPr="00693A39">
        <w:rPr>
          <w:rFonts w:ascii="Times New Roman" w:hAnsi="Times New Roman" w:cs="Times New Roman"/>
          <w:bCs/>
          <w:iCs/>
          <w:sz w:val="28"/>
          <w:szCs w:val="28"/>
        </w:rPr>
        <w:t>.2.4. Регулярные колебания экономической активности, сокращение временного промежутка между кризисами, не способствующие накоплению ресурсов для реализации инвестиционных проектов. Сложности планирования инвестиционных проектов по причине постоянных колебаний рыночной конъюнктуры, значительные колебания размеров прибыли.</w:t>
      </w:r>
    </w:p>
    <w:p w14:paraId="279BD6D1" w14:textId="3ADA2034"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.2.</w:t>
      </w:r>
      <w:r w:rsidRPr="00693A39">
        <w:rPr>
          <w:rFonts w:ascii="Times New Roman" w:hAnsi="Times New Roman" w:cs="Times New Roman"/>
          <w:bCs/>
          <w:iCs/>
          <w:sz w:val="28"/>
          <w:szCs w:val="28"/>
        </w:rPr>
        <w:t>5</w:t>
      </w:r>
      <w:r w:rsidR="002F409E" w:rsidRPr="00693A39">
        <w:rPr>
          <w:rFonts w:ascii="Times New Roman" w:hAnsi="Times New Roman" w:cs="Times New Roman"/>
          <w:bCs/>
          <w:iCs/>
          <w:sz w:val="28"/>
          <w:szCs w:val="28"/>
        </w:rPr>
        <w:t xml:space="preserve">. Недостаточный уровень развития механизма </w:t>
      </w:r>
      <w:proofErr w:type="spellStart"/>
      <w:r w:rsidR="002F409E" w:rsidRPr="00693A39">
        <w:rPr>
          <w:rFonts w:ascii="Times New Roman" w:hAnsi="Times New Roman" w:cs="Times New Roman"/>
          <w:bCs/>
          <w:iCs/>
          <w:sz w:val="28"/>
          <w:szCs w:val="28"/>
        </w:rPr>
        <w:t>муниципально</w:t>
      </w:r>
      <w:proofErr w:type="spellEnd"/>
      <w:r w:rsidR="002F409E" w:rsidRPr="00693A39">
        <w:rPr>
          <w:rFonts w:ascii="Times New Roman" w:hAnsi="Times New Roman" w:cs="Times New Roman"/>
          <w:bCs/>
          <w:iCs/>
          <w:sz w:val="28"/>
          <w:szCs w:val="28"/>
        </w:rPr>
        <w:t>-частного партнерства для привлечения инвестиций в ускоренное развитие экономики и социальной сферы поселения.</w:t>
      </w:r>
    </w:p>
    <w:p w14:paraId="208CDFE0" w14:textId="342C7B41"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5.8.2.6</w:t>
      </w:r>
      <w:r w:rsidR="002F409E" w:rsidRPr="00693A39">
        <w:rPr>
          <w:rFonts w:ascii="Times New Roman" w:hAnsi="Times New Roman" w:cs="Times New Roman"/>
          <w:bCs/>
          <w:iCs/>
          <w:sz w:val="28"/>
          <w:szCs w:val="28"/>
        </w:rPr>
        <w:t>. Ограниченность в поселении внутреннего рынка доступных инвестиционных ресурсов, отсутствие сформированных инвестиционных площадок на территории муниципалитета.</w:t>
      </w:r>
    </w:p>
    <w:p w14:paraId="577566F2" w14:textId="698A64CA"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5.8.2.7</w:t>
      </w:r>
      <w:r w:rsidR="002F409E" w:rsidRPr="00693A39">
        <w:rPr>
          <w:rFonts w:ascii="Times New Roman" w:hAnsi="Times New Roman" w:cs="Times New Roman"/>
          <w:bCs/>
          <w:iCs/>
          <w:sz w:val="28"/>
          <w:szCs w:val="28"/>
        </w:rPr>
        <w:t>. Недостаточный уровень рентабельности отдельных организаций и, как следствие, ограниченность привлечения собственных средств организаций в процессы инвестирования.</w:t>
      </w:r>
    </w:p>
    <w:p w14:paraId="4DFB3232" w14:textId="22F79EF4" w:rsidR="002F409E" w:rsidRPr="00693A39"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5.8.2.8</w:t>
      </w:r>
      <w:r w:rsidR="002F409E" w:rsidRPr="00693A39">
        <w:rPr>
          <w:rFonts w:ascii="Times New Roman" w:hAnsi="Times New Roman" w:cs="Times New Roman"/>
          <w:bCs/>
          <w:iCs/>
          <w:sz w:val="28"/>
          <w:szCs w:val="28"/>
        </w:rPr>
        <w:t>. Высокая степень износа основных фондов, требующая повышенных объемов инвестиций для модернизации и поддержания конкурентоспособности.</w:t>
      </w:r>
    </w:p>
    <w:p w14:paraId="38C191AA" w14:textId="583E1AEA" w:rsidR="002F409E" w:rsidRDefault="00E25937"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5.8.2.9</w:t>
      </w:r>
      <w:r w:rsidR="002F409E" w:rsidRPr="00693A39">
        <w:rPr>
          <w:rFonts w:ascii="Times New Roman" w:hAnsi="Times New Roman" w:cs="Times New Roman"/>
          <w:bCs/>
          <w:iCs/>
          <w:sz w:val="28"/>
          <w:szCs w:val="28"/>
        </w:rPr>
        <w:t xml:space="preserve">. Низкая доходная база местного бюджета, которая ограничивает возможности бюджетного инвестирования, разработки проектно-сметной и иной документации по реализации крупных проектов, возможности применения механизмов муниципального </w:t>
      </w:r>
      <w:proofErr w:type="spellStart"/>
      <w:r w:rsidR="002F409E" w:rsidRPr="00693A39">
        <w:rPr>
          <w:rFonts w:ascii="Times New Roman" w:hAnsi="Times New Roman" w:cs="Times New Roman"/>
          <w:bCs/>
          <w:iCs/>
          <w:sz w:val="28"/>
          <w:szCs w:val="28"/>
        </w:rPr>
        <w:t>софинансирования</w:t>
      </w:r>
      <w:proofErr w:type="spellEnd"/>
      <w:r w:rsidR="002F409E" w:rsidRPr="00693A39">
        <w:rPr>
          <w:rFonts w:ascii="Times New Roman" w:hAnsi="Times New Roman" w:cs="Times New Roman"/>
          <w:bCs/>
          <w:iCs/>
          <w:sz w:val="28"/>
          <w:szCs w:val="28"/>
        </w:rPr>
        <w:t>, предоставления муниципальных гарантий по привлекаемым кредитам и других форм бюджетной поддержки реализуемых инвестиционных проектов.</w:t>
      </w:r>
    </w:p>
    <w:p w14:paraId="7721BB46" w14:textId="77777777" w:rsidR="009A61A0" w:rsidRPr="00693A39" w:rsidRDefault="009A61A0" w:rsidP="002F409E">
      <w:pPr>
        <w:spacing w:after="0" w:line="240" w:lineRule="auto"/>
        <w:ind w:firstLine="709"/>
        <w:jc w:val="both"/>
        <w:rPr>
          <w:rFonts w:ascii="Times New Roman" w:hAnsi="Times New Roman" w:cs="Times New Roman"/>
          <w:bCs/>
          <w:iCs/>
          <w:sz w:val="28"/>
          <w:szCs w:val="28"/>
        </w:rPr>
      </w:pPr>
    </w:p>
    <w:p w14:paraId="4DF9CFCF" w14:textId="0742D104" w:rsidR="002F409E" w:rsidRPr="00693A39" w:rsidRDefault="004963C8" w:rsidP="002F409E">
      <w:pPr>
        <w:spacing w:after="0" w:line="240" w:lineRule="auto"/>
        <w:ind w:firstLine="709"/>
        <w:jc w:val="both"/>
        <w:rPr>
          <w:rFonts w:ascii="Times New Roman" w:hAnsi="Times New Roman" w:cs="Times New Roman"/>
          <w:b/>
          <w:iCs/>
          <w:sz w:val="28"/>
          <w:szCs w:val="28"/>
        </w:rPr>
      </w:pPr>
      <w:r w:rsidRPr="00693A39">
        <w:rPr>
          <w:rFonts w:ascii="Times New Roman" w:hAnsi="Times New Roman" w:cs="Times New Roman"/>
          <w:b/>
          <w:iCs/>
          <w:sz w:val="28"/>
          <w:szCs w:val="28"/>
        </w:rPr>
        <w:t>5.8</w:t>
      </w:r>
      <w:r w:rsidR="002F409E" w:rsidRPr="00693A39">
        <w:rPr>
          <w:rFonts w:ascii="Times New Roman" w:hAnsi="Times New Roman" w:cs="Times New Roman"/>
          <w:b/>
          <w:iCs/>
          <w:sz w:val="28"/>
          <w:szCs w:val="28"/>
        </w:rPr>
        <w:t>.3. Ожидаемые результаты</w:t>
      </w:r>
    </w:p>
    <w:p w14:paraId="03A60827" w14:textId="77777777" w:rsidR="002F409E" w:rsidRPr="00693A39" w:rsidRDefault="002F409E" w:rsidP="002F409E">
      <w:pPr>
        <w:spacing w:after="0" w:line="240" w:lineRule="auto"/>
        <w:ind w:firstLine="709"/>
        <w:jc w:val="both"/>
        <w:rPr>
          <w:rFonts w:ascii="Times New Roman" w:hAnsi="Times New Roman" w:cs="Times New Roman"/>
          <w:bCs/>
          <w:iCs/>
          <w:sz w:val="28"/>
          <w:szCs w:val="28"/>
        </w:rPr>
      </w:pPr>
    </w:p>
    <w:p w14:paraId="13936C61" w14:textId="06923DBE" w:rsidR="002F409E" w:rsidRDefault="002F409E"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 xml:space="preserve">Спасское сельское поселение в 2030 году – инвестиционно-привлекательная территория для инвесторов, в котором созданы уникальные условия для роста конкурентоспособности инвесторов. Механизм </w:t>
      </w:r>
      <w:proofErr w:type="spellStart"/>
      <w:r w:rsidRPr="00693A39">
        <w:rPr>
          <w:rFonts w:ascii="Times New Roman" w:hAnsi="Times New Roman" w:cs="Times New Roman"/>
          <w:bCs/>
          <w:iCs/>
          <w:sz w:val="28"/>
          <w:szCs w:val="28"/>
        </w:rPr>
        <w:t>муниципально</w:t>
      </w:r>
      <w:proofErr w:type="spellEnd"/>
      <w:r w:rsidRPr="00693A39">
        <w:rPr>
          <w:rFonts w:ascii="Times New Roman" w:hAnsi="Times New Roman" w:cs="Times New Roman"/>
          <w:bCs/>
          <w:iCs/>
          <w:sz w:val="28"/>
          <w:szCs w:val="28"/>
        </w:rPr>
        <w:t>-частного партнерства выступает одним из ключевых факторов социально-экономического развития в решении вопросов финансирования проектов в различных общественно значимых сферах поселения.</w:t>
      </w:r>
    </w:p>
    <w:p w14:paraId="49680B08" w14:textId="325B95FB" w:rsidR="002F409E" w:rsidRPr="00693A39" w:rsidRDefault="004963C8" w:rsidP="002F409E">
      <w:pPr>
        <w:spacing w:after="0" w:line="240" w:lineRule="auto"/>
        <w:ind w:firstLine="709"/>
        <w:jc w:val="both"/>
        <w:rPr>
          <w:rFonts w:ascii="Times New Roman" w:hAnsi="Times New Roman" w:cs="Times New Roman"/>
          <w:b/>
          <w:bCs/>
          <w:iCs/>
          <w:sz w:val="28"/>
          <w:szCs w:val="28"/>
        </w:rPr>
      </w:pPr>
      <w:r w:rsidRPr="00693A39">
        <w:rPr>
          <w:rFonts w:ascii="Times New Roman" w:hAnsi="Times New Roman" w:cs="Times New Roman"/>
          <w:b/>
          <w:bCs/>
          <w:iCs/>
          <w:sz w:val="28"/>
          <w:szCs w:val="28"/>
        </w:rPr>
        <w:lastRenderedPageBreak/>
        <w:t>5.8</w:t>
      </w:r>
      <w:r w:rsidR="002F409E" w:rsidRPr="00693A39">
        <w:rPr>
          <w:rFonts w:ascii="Times New Roman" w:hAnsi="Times New Roman" w:cs="Times New Roman"/>
          <w:b/>
          <w:bCs/>
          <w:iCs/>
          <w:sz w:val="28"/>
          <w:szCs w:val="28"/>
        </w:rPr>
        <w:t>.4. Задачи</w:t>
      </w:r>
    </w:p>
    <w:p w14:paraId="4C0CEED1" w14:textId="77777777" w:rsidR="004963C8" w:rsidRPr="00693A39" w:rsidRDefault="004963C8" w:rsidP="002F409E">
      <w:pPr>
        <w:spacing w:after="0" w:line="240" w:lineRule="auto"/>
        <w:ind w:firstLine="709"/>
        <w:jc w:val="both"/>
        <w:rPr>
          <w:rFonts w:ascii="Times New Roman" w:hAnsi="Times New Roman" w:cs="Times New Roman"/>
          <w:b/>
          <w:bCs/>
          <w:iCs/>
          <w:sz w:val="28"/>
          <w:szCs w:val="28"/>
        </w:rPr>
      </w:pPr>
    </w:p>
    <w:p w14:paraId="377C0228" w14:textId="7166908C" w:rsidR="002F409E" w:rsidRPr="00693A39" w:rsidRDefault="004963C8"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.4.1. Минимизация и/или ликвидация административных барьеров осуществления инвестиционной деятельности.</w:t>
      </w:r>
    </w:p>
    <w:p w14:paraId="2B6B809D" w14:textId="25EDF808" w:rsidR="002F409E" w:rsidRPr="00693A39" w:rsidRDefault="00736A82" w:rsidP="002F409E">
      <w:pPr>
        <w:spacing w:after="0" w:line="240" w:lineRule="auto"/>
        <w:ind w:firstLine="709"/>
        <w:jc w:val="both"/>
        <w:rPr>
          <w:rFonts w:ascii="Times New Roman" w:hAnsi="Times New Roman" w:cs="Times New Roman"/>
          <w:bCs/>
          <w:iCs/>
          <w:sz w:val="28"/>
          <w:szCs w:val="28"/>
        </w:rPr>
      </w:pPr>
      <w:r w:rsidRPr="00693A39">
        <w:rPr>
          <w:rFonts w:ascii="Times New Roman" w:hAnsi="Times New Roman" w:cs="Times New Roman"/>
          <w:bCs/>
          <w:iCs/>
          <w:sz w:val="28"/>
          <w:szCs w:val="28"/>
        </w:rPr>
        <w:t>5.8</w:t>
      </w:r>
      <w:r w:rsidR="002F409E" w:rsidRPr="00693A39">
        <w:rPr>
          <w:rFonts w:ascii="Times New Roman" w:hAnsi="Times New Roman" w:cs="Times New Roman"/>
          <w:bCs/>
          <w:iCs/>
          <w:sz w:val="28"/>
          <w:szCs w:val="28"/>
        </w:rPr>
        <w:t>.4.2. Развитие и совершенствование каналов прямой связи инвесторов с руководством поселения.</w:t>
      </w:r>
    </w:p>
    <w:p w14:paraId="5631D6D5" w14:textId="02B6DF30" w:rsidR="002F409E" w:rsidRPr="004E4BA1" w:rsidRDefault="002F409E" w:rsidP="002F409E">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w:t>
      </w:r>
      <w:r w:rsidR="00736A82" w:rsidRPr="004E4BA1">
        <w:rPr>
          <w:rFonts w:ascii="Times New Roman" w:hAnsi="Times New Roman" w:cs="Times New Roman"/>
          <w:bCs/>
          <w:iCs/>
          <w:color w:val="000000" w:themeColor="text1"/>
          <w:sz w:val="28"/>
          <w:szCs w:val="28"/>
        </w:rPr>
        <w:t>8</w:t>
      </w:r>
      <w:r w:rsidRPr="004E4BA1">
        <w:rPr>
          <w:rFonts w:ascii="Times New Roman" w:hAnsi="Times New Roman" w:cs="Times New Roman"/>
          <w:bCs/>
          <w:iCs/>
          <w:color w:val="000000" w:themeColor="text1"/>
          <w:sz w:val="28"/>
          <w:szCs w:val="28"/>
        </w:rPr>
        <w:t>.4.3. Совершенствование механизмов финансово-экономического стимулирования привлечения инвестиций на территорию поселения.</w:t>
      </w:r>
    </w:p>
    <w:p w14:paraId="2A94C81D" w14:textId="35E6829F" w:rsidR="005D7553" w:rsidRPr="004E4BA1" w:rsidRDefault="005D7553" w:rsidP="005D7553">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w:t>
      </w:r>
      <w:r w:rsidR="008E4471" w:rsidRPr="004E4BA1">
        <w:rPr>
          <w:rFonts w:ascii="Times New Roman" w:hAnsi="Times New Roman" w:cs="Times New Roman"/>
          <w:bCs/>
          <w:iCs/>
          <w:color w:val="000000" w:themeColor="text1"/>
          <w:sz w:val="28"/>
          <w:szCs w:val="28"/>
        </w:rPr>
        <w:t>8</w:t>
      </w:r>
      <w:r w:rsidRPr="004E4BA1">
        <w:rPr>
          <w:rFonts w:ascii="Times New Roman" w:hAnsi="Times New Roman" w:cs="Times New Roman"/>
          <w:bCs/>
          <w:iCs/>
          <w:color w:val="000000" w:themeColor="text1"/>
          <w:sz w:val="28"/>
          <w:szCs w:val="28"/>
        </w:rPr>
        <w:t>.4.4. Расширение мер муниципальной поддержки инвестиционных проектов, обеспечивающих прирост рабочих мест и/или техническую и технологическую модернизацию в агропромышленном комплексе, сфере туризма и промышленной сфере, а также в создании и развитии транспортной, инженерной и социальной инфраструктурах поселения.</w:t>
      </w:r>
    </w:p>
    <w:p w14:paraId="1D669EEB" w14:textId="0F0D8726" w:rsidR="002F409E" w:rsidRPr="004E4BA1" w:rsidRDefault="002F409E" w:rsidP="002F409E">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w:t>
      </w:r>
      <w:r w:rsidR="00736A82" w:rsidRPr="004E4BA1">
        <w:rPr>
          <w:rFonts w:ascii="Times New Roman" w:hAnsi="Times New Roman" w:cs="Times New Roman"/>
          <w:bCs/>
          <w:iCs/>
          <w:color w:val="000000" w:themeColor="text1"/>
          <w:sz w:val="28"/>
          <w:szCs w:val="28"/>
        </w:rPr>
        <w:t>8</w:t>
      </w:r>
      <w:r w:rsidRPr="004E4BA1">
        <w:rPr>
          <w:rFonts w:ascii="Times New Roman" w:hAnsi="Times New Roman" w:cs="Times New Roman"/>
          <w:bCs/>
          <w:iCs/>
          <w:color w:val="000000" w:themeColor="text1"/>
          <w:sz w:val="28"/>
          <w:szCs w:val="28"/>
        </w:rPr>
        <w:t>.4.</w:t>
      </w:r>
      <w:r w:rsidR="008E4471" w:rsidRPr="004E4BA1">
        <w:rPr>
          <w:rFonts w:ascii="Times New Roman" w:hAnsi="Times New Roman" w:cs="Times New Roman"/>
          <w:bCs/>
          <w:iCs/>
          <w:color w:val="000000" w:themeColor="text1"/>
          <w:sz w:val="28"/>
          <w:szCs w:val="28"/>
        </w:rPr>
        <w:t>5</w:t>
      </w:r>
      <w:r w:rsidRPr="004E4BA1">
        <w:rPr>
          <w:rFonts w:ascii="Times New Roman" w:hAnsi="Times New Roman" w:cs="Times New Roman"/>
          <w:bCs/>
          <w:iCs/>
          <w:color w:val="000000" w:themeColor="text1"/>
          <w:sz w:val="28"/>
          <w:szCs w:val="28"/>
        </w:rPr>
        <w:t>. Обеспечение сопровождения инвестиционных проектов, реализуемых или планируемых к реализации на территории поселения по принципу «одного окна».</w:t>
      </w:r>
    </w:p>
    <w:p w14:paraId="1EA95CE3" w14:textId="7C721496" w:rsidR="000247F7" w:rsidRPr="004E4BA1" w:rsidRDefault="002F409E" w:rsidP="000247F7">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w:t>
      </w:r>
      <w:r w:rsidR="00736A82" w:rsidRPr="004E4BA1">
        <w:rPr>
          <w:rFonts w:ascii="Times New Roman" w:hAnsi="Times New Roman" w:cs="Times New Roman"/>
          <w:bCs/>
          <w:iCs/>
          <w:color w:val="000000" w:themeColor="text1"/>
          <w:sz w:val="28"/>
          <w:szCs w:val="28"/>
        </w:rPr>
        <w:t>8</w:t>
      </w:r>
      <w:r w:rsidRPr="004E4BA1">
        <w:rPr>
          <w:rFonts w:ascii="Times New Roman" w:hAnsi="Times New Roman" w:cs="Times New Roman"/>
          <w:bCs/>
          <w:iCs/>
          <w:color w:val="000000" w:themeColor="text1"/>
          <w:sz w:val="28"/>
          <w:szCs w:val="28"/>
        </w:rPr>
        <w:t>.4.</w:t>
      </w:r>
      <w:r w:rsidR="008E4471" w:rsidRPr="004E4BA1">
        <w:rPr>
          <w:rFonts w:ascii="Times New Roman" w:hAnsi="Times New Roman" w:cs="Times New Roman"/>
          <w:bCs/>
          <w:iCs/>
          <w:color w:val="000000" w:themeColor="text1"/>
          <w:sz w:val="28"/>
          <w:szCs w:val="28"/>
        </w:rPr>
        <w:t>6</w:t>
      </w:r>
      <w:r w:rsidRPr="004E4BA1">
        <w:rPr>
          <w:rFonts w:ascii="Times New Roman" w:hAnsi="Times New Roman" w:cs="Times New Roman"/>
          <w:bCs/>
          <w:iCs/>
          <w:color w:val="000000" w:themeColor="text1"/>
          <w:sz w:val="28"/>
          <w:szCs w:val="28"/>
        </w:rPr>
        <w:t xml:space="preserve">. </w:t>
      </w:r>
      <w:r w:rsidR="000247F7" w:rsidRPr="004E4BA1">
        <w:rPr>
          <w:rFonts w:ascii="Times New Roman" w:hAnsi="Times New Roman" w:cs="Times New Roman"/>
          <w:bCs/>
          <w:iCs/>
          <w:color w:val="000000" w:themeColor="text1"/>
          <w:sz w:val="28"/>
          <w:szCs w:val="28"/>
        </w:rPr>
        <w:t xml:space="preserve">Совершенствование условий для развития </w:t>
      </w:r>
      <w:proofErr w:type="spellStart"/>
      <w:r w:rsidR="00223E8C" w:rsidRPr="004E4BA1">
        <w:rPr>
          <w:rFonts w:ascii="Times New Roman" w:hAnsi="Times New Roman" w:cs="Times New Roman"/>
          <w:bCs/>
          <w:iCs/>
          <w:color w:val="000000" w:themeColor="text1"/>
          <w:sz w:val="28"/>
          <w:szCs w:val="28"/>
        </w:rPr>
        <w:t>муниципально</w:t>
      </w:r>
      <w:proofErr w:type="spellEnd"/>
      <w:r w:rsidR="000247F7" w:rsidRPr="004E4BA1">
        <w:rPr>
          <w:rFonts w:ascii="Times New Roman" w:hAnsi="Times New Roman" w:cs="Times New Roman"/>
          <w:bCs/>
          <w:iCs/>
          <w:color w:val="000000" w:themeColor="text1"/>
          <w:sz w:val="28"/>
          <w:szCs w:val="28"/>
        </w:rPr>
        <w:t xml:space="preserve">-частного партнерства на территории </w:t>
      </w:r>
      <w:r w:rsidR="00223E8C" w:rsidRPr="004E4BA1">
        <w:rPr>
          <w:rFonts w:ascii="Times New Roman" w:hAnsi="Times New Roman" w:cs="Times New Roman"/>
          <w:bCs/>
          <w:iCs/>
          <w:color w:val="000000" w:themeColor="text1"/>
          <w:sz w:val="28"/>
          <w:szCs w:val="28"/>
        </w:rPr>
        <w:t>поселения</w:t>
      </w:r>
      <w:r w:rsidR="000247F7" w:rsidRPr="004E4BA1">
        <w:rPr>
          <w:rFonts w:ascii="Times New Roman" w:hAnsi="Times New Roman" w:cs="Times New Roman"/>
          <w:bCs/>
          <w:iCs/>
          <w:color w:val="000000" w:themeColor="text1"/>
          <w:sz w:val="28"/>
          <w:szCs w:val="28"/>
        </w:rPr>
        <w:t>. Реализация инвестиционных проектов с использованием механизма государственно-частного партнерства</w:t>
      </w:r>
      <w:r w:rsidR="00223E8C" w:rsidRPr="004E4BA1">
        <w:rPr>
          <w:rFonts w:ascii="Times New Roman" w:hAnsi="Times New Roman" w:cs="Times New Roman"/>
          <w:bCs/>
          <w:iCs/>
          <w:color w:val="000000" w:themeColor="text1"/>
          <w:sz w:val="28"/>
          <w:szCs w:val="28"/>
        </w:rPr>
        <w:t xml:space="preserve">, </w:t>
      </w:r>
      <w:proofErr w:type="spellStart"/>
      <w:r w:rsidR="00223E8C" w:rsidRPr="004E4BA1">
        <w:rPr>
          <w:rFonts w:ascii="Times New Roman" w:hAnsi="Times New Roman" w:cs="Times New Roman"/>
          <w:bCs/>
          <w:iCs/>
          <w:color w:val="000000" w:themeColor="text1"/>
          <w:sz w:val="28"/>
          <w:szCs w:val="28"/>
        </w:rPr>
        <w:t>муниципально</w:t>
      </w:r>
      <w:proofErr w:type="spellEnd"/>
      <w:r w:rsidR="00223E8C" w:rsidRPr="004E4BA1">
        <w:rPr>
          <w:rFonts w:ascii="Times New Roman" w:hAnsi="Times New Roman" w:cs="Times New Roman"/>
          <w:bCs/>
          <w:iCs/>
          <w:color w:val="000000" w:themeColor="text1"/>
          <w:sz w:val="28"/>
          <w:szCs w:val="28"/>
        </w:rPr>
        <w:t>-частного партнерства</w:t>
      </w:r>
      <w:r w:rsidR="000247F7" w:rsidRPr="004E4BA1">
        <w:rPr>
          <w:rFonts w:ascii="Times New Roman" w:hAnsi="Times New Roman" w:cs="Times New Roman"/>
          <w:bCs/>
          <w:iCs/>
          <w:color w:val="000000" w:themeColor="text1"/>
          <w:sz w:val="28"/>
          <w:szCs w:val="28"/>
        </w:rPr>
        <w:t xml:space="preserve"> и механизма концессий при создании и (или) реконструкции объектов.</w:t>
      </w:r>
    </w:p>
    <w:p w14:paraId="4D61C8AB" w14:textId="13601CBA" w:rsidR="008E4471" w:rsidRPr="004E4BA1" w:rsidRDefault="008E4471" w:rsidP="008E4471">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5.7.4.</w:t>
      </w:r>
      <w:r w:rsidR="00223E8C" w:rsidRPr="004E4BA1">
        <w:rPr>
          <w:rFonts w:ascii="Times New Roman" w:hAnsi="Times New Roman" w:cs="Times New Roman"/>
          <w:bCs/>
          <w:iCs/>
          <w:color w:val="000000" w:themeColor="text1"/>
          <w:sz w:val="28"/>
          <w:szCs w:val="28"/>
        </w:rPr>
        <w:t>7</w:t>
      </w:r>
      <w:r w:rsidRPr="004E4BA1">
        <w:rPr>
          <w:rFonts w:ascii="Times New Roman" w:hAnsi="Times New Roman" w:cs="Times New Roman"/>
          <w:bCs/>
          <w:iCs/>
          <w:color w:val="000000" w:themeColor="text1"/>
          <w:sz w:val="28"/>
          <w:szCs w:val="28"/>
        </w:rPr>
        <w:t>. Повышение инвестиционной привлекательности поселения и активизация привлечения на территорию поселения крупных инвестиционных проектов в экономической, социальной и инфраструктурной сферах.</w:t>
      </w:r>
    </w:p>
    <w:p w14:paraId="4665E864" w14:textId="0FD988DA" w:rsidR="002F409E" w:rsidRPr="004E4BA1" w:rsidRDefault="00736A82" w:rsidP="002F409E">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5.8</w:t>
      </w:r>
      <w:r w:rsidR="002F409E" w:rsidRPr="004E4BA1">
        <w:rPr>
          <w:rFonts w:ascii="Times New Roman" w:hAnsi="Times New Roman" w:cs="Times New Roman"/>
          <w:bCs/>
          <w:iCs/>
          <w:color w:val="000000" w:themeColor="text1"/>
          <w:sz w:val="28"/>
          <w:szCs w:val="28"/>
        </w:rPr>
        <w:t>.4.</w:t>
      </w:r>
      <w:r w:rsidR="00223E8C" w:rsidRPr="004E4BA1">
        <w:rPr>
          <w:rFonts w:ascii="Times New Roman" w:hAnsi="Times New Roman" w:cs="Times New Roman"/>
          <w:bCs/>
          <w:iCs/>
          <w:color w:val="000000" w:themeColor="text1"/>
          <w:sz w:val="28"/>
          <w:szCs w:val="28"/>
        </w:rPr>
        <w:t>8</w:t>
      </w:r>
      <w:r w:rsidR="002F409E" w:rsidRPr="004E4BA1">
        <w:rPr>
          <w:rFonts w:ascii="Times New Roman" w:hAnsi="Times New Roman" w:cs="Times New Roman"/>
          <w:bCs/>
          <w:iCs/>
          <w:color w:val="000000" w:themeColor="text1"/>
          <w:sz w:val="28"/>
          <w:szCs w:val="28"/>
        </w:rPr>
        <w:t>. Формирование инвестиционных площадок на территории поселения.</w:t>
      </w:r>
    </w:p>
    <w:p w14:paraId="4E911A58" w14:textId="0B256D80" w:rsidR="002F409E" w:rsidRPr="004E4BA1" w:rsidRDefault="00736A82" w:rsidP="002F409E">
      <w:pPr>
        <w:spacing w:after="0" w:line="240" w:lineRule="auto"/>
        <w:ind w:firstLine="709"/>
        <w:jc w:val="both"/>
        <w:rPr>
          <w:rFonts w:ascii="Times New Roman" w:hAnsi="Times New Roman" w:cs="Times New Roman"/>
          <w:bCs/>
          <w:iCs/>
          <w:color w:val="000000" w:themeColor="text1"/>
          <w:sz w:val="28"/>
          <w:szCs w:val="28"/>
        </w:rPr>
      </w:pPr>
      <w:r w:rsidRPr="004E4BA1">
        <w:rPr>
          <w:rFonts w:ascii="Times New Roman" w:hAnsi="Times New Roman" w:cs="Times New Roman"/>
          <w:bCs/>
          <w:iCs/>
          <w:color w:val="000000" w:themeColor="text1"/>
          <w:sz w:val="28"/>
          <w:szCs w:val="28"/>
        </w:rPr>
        <w:t>5.8</w:t>
      </w:r>
      <w:r w:rsidR="002F409E" w:rsidRPr="004E4BA1">
        <w:rPr>
          <w:rFonts w:ascii="Times New Roman" w:hAnsi="Times New Roman" w:cs="Times New Roman"/>
          <w:bCs/>
          <w:iCs/>
          <w:color w:val="000000" w:themeColor="text1"/>
          <w:sz w:val="28"/>
          <w:szCs w:val="28"/>
        </w:rPr>
        <w:t>.4.</w:t>
      </w:r>
      <w:r w:rsidR="00223E8C" w:rsidRPr="004E4BA1">
        <w:rPr>
          <w:rFonts w:ascii="Times New Roman" w:hAnsi="Times New Roman" w:cs="Times New Roman"/>
          <w:bCs/>
          <w:iCs/>
          <w:color w:val="000000" w:themeColor="text1"/>
          <w:sz w:val="28"/>
          <w:szCs w:val="28"/>
        </w:rPr>
        <w:t>9</w:t>
      </w:r>
      <w:r w:rsidR="002F409E" w:rsidRPr="004E4BA1">
        <w:rPr>
          <w:rFonts w:ascii="Times New Roman" w:hAnsi="Times New Roman" w:cs="Times New Roman"/>
          <w:bCs/>
          <w:iCs/>
          <w:color w:val="000000" w:themeColor="text1"/>
          <w:sz w:val="28"/>
          <w:szCs w:val="28"/>
        </w:rPr>
        <w:t>. Содействие ведению единой информационной базы инвестиционных проектов, реализуемых и планируемых к реализации на территории поселения.</w:t>
      </w:r>
    </w:p>
    <w:p w14:paraId="77D17019" w14:textId="77777777" w:rsidR="002F409E" w:rsidRPr="004E4BA1" w:rsidRDefault="002F409E" w:rsidP="002F409E">
      <w:pPr>
        <w:spacing w:after="0" w:line="240" w:lineRule="auto"/>
        <w:ind w:firstLine="709"/>
        <w:jc w:val="both"/>
        <w:rPr>
          <w:rFonts w:ascii="Times New Roman" w:hAnsi="Times New Roman" w:cs="Times New Roman"/>
          <w:bCs/>
          <w:iCs/>
          <w:color w:val="000000" w:themeColor="text1"/>
          <w:sz w:val="28"/>
          <w:szCs w:val="28"/>
        </w:rPr>
      </w:pPr>
    </w:p>
    <w:p w14:paraId="2BB72296" w14:textId="19EBB543" w:rsidR="002F409E" w:rsidRPr="004E4BA1" w:rsidRDefault="002F409E" w:rsidP="002F409E">
      <w:pPr>
        <w:spacing w:after="0" w:line="240" w:lineRule="auto"/>
        <w:ind w:firstLine="709"/>
        <w:jc w:val="both"/>
        <w:rPr>
          <w:rFonts w:ascii="Times New Roman" w:hAnsi="Times New Roman" w:cs="Times New Roman"/>
          <w:b/>
          <w:iCs/>
          <w:color w:val="000000" w:themeColor="text1"/>
          <w:sz w:val="28"/>
          <w:szCs w:val="28"/>
        </w:rPr>
      </w:pPr>
      <w:r w:rsidRPr="004E4BA1">
        <w:rPr>
          <w:rFonts w:ascii="Times New Roman" w:hAnsi="Times New Roman" w:cs="Times New Roman"/>
          <w:b/>
          <w:iCs/>
          <w:color w:val="000000" w:themeColor="text1"/>
          <w:sz w:val="28"/>
          <w:szCs w:val="28"/>
        </w:rPr>
        <w:t>5.</w:t>
      </w:r>
      <w:r w:rsidR="00736A82" w:rsidRPr="004E4BA1">
        <w:rPr>
          <w:rFonts w:ascii="Times New Roman" w:hAnsi="Times New Roman" w:cs="Times New Roman"/>
          <w:b/>
          <w:iCs/>
          <w:color w:val="000000" w:themeColor="text1"/>
          <w:sz w:val="28"/>
          <w:szCs w:val="28"/>
        </w:rPr>
        <w:t>8</w:t>
      </w:r>
      <w:r w:rsidRPr="004E4BA1">
        <w:rPr>
          <w:rFonts w:ascii="Times New Roman" w:hAnsi="Times New Roman" w:cs="Times New Roman"/>
          <w:b/>
          <w:iCs/>
          <w:color w:val="000000" w:themeColor="text1"/>
          <w:sz w:val="28"/>
          <w:szCs w:val="28"/>
        </w:rPr>
        <w:t>.5. Показатели</w:t>
      </w:r>
    </w:p>
    <w:p w14:paraId="2BB6A292" w14:textId="77777777" w:rsidR="002F409E" w:rsidRPr="004E4BA1" w:rsidRDefault="002F409E" w:rsidP="002F409E">
      <w:pPr>
        <w:spacing w:after="0" w:line="240" w:lineRule="auto"/>
        <w:ind w:firstLine="709"/>
        <w:jc w:val="both"/>
        <w:rPr>
          <w:rFonts w:ascii="Times New Roman" w:hAnsi="Times New Roman" w:cs="Times New Roman"/>
          <w:bCs/>
          <w:iCs/>
          <w:color w:val="000000" w:themeColor="text1"/>
          <w:sz w:val="28"/>
          <w:szCs w:val="28"/>
        </w:rPr>
      </w:pPr>
    </w:p>
    <w:p w14:paraId="188778DC" w14:textId="46C7F15D" w:rsidR="002F409E" w:rsidRPr="005F4545" w:rsidRDefault="00736A82" w:rsidP="002F409E">
      <w:pPr>
        <w:spacing w:after="0" w:line="240" w:lineRule="auto"/>
        <w:ind w:firstLine="709"/>
        <w:jc w:val="both"/>
        <w:rPr>
          <w:rFonts w:ascii="Times New Roman" w:hAnsi="Times New Roman" w:cs="Times New Roman"/>
          <w:bCs/>
          <w:iCs/>
          <w:color w:val="000000" w:themeColor="text1"/>
          <w:sz w:val="28"/>
          <w:szCs w:val="28"/>
        </w:rPr>
      </w:pPr>
      <w:r w:rsidRPr="005F4545">
        <w:rPr>
          <w:rFonts w:ascii="Times New Roman" w:hAnsi="Times New Roman" w:cs="Times New Roman"/>
          <w:bCs/>
          <w:iCs/>
          <w:color w:val="000000" w:themeColor="text1"/>
          <w:sz w:val="28"/>
          <w:szCs w:val="28"/>
        </w:rPr>
        <w:t>5.8</w:t>
      </w:r>
      <w:r w:rsidR="002F409E" w:rsidRPr="005F4545">
        <w:rPr>
          <w:rFonts w:ascii="Times New Roman" w:hAnsi="Times New Roman" w:cs="Times New Roman"/>
          <w:bCs/>
          <w:iCs/>
          <w:color w:val="000000" w:themeColor="text1"/>
          <w:sz w:val="28"/>
          <w:szCs w:val="28"/>
        </w:rPr>
        <w:t xml:space="preserve">.5.1. Увеличение соотношения объема инвестиций в основной капитал на душу населения в Спасском поселении </w:t>
      </w:r>
      <w:r w:rsidR="00223E8C" w:rsidRPr="005F4545">
        <w:rPr>
          <w:rFonts w:ascii="Times New Roman" w:hAnsi="Times New Roman" w:cs="Times New Roman"/>
          <w:bCs/>
          <w:iCs/>
          <w:color w:val="000000" w:themeColor="text1"/>
          <w:sz w:val="28"/>
          <w:szCs w:val="28"/>
        </w:rPr>
        <w:t xml:space="preserve">с объемом инвестиций в основной капитал на душу населения в среднем </w:t>
      </w:r>
      <w:r w:rsidR="002F409E" w:rsidRPr="005F4545">
        <w:rPr>
          <w:rFonts w:ascii="Times New Roman" w:hAnsi="Times New Roman" w:cs="Times New Roman"/>
          <w:bCs/>
          <w:iCs/>
          <w:color w:val="000000" w:themeColor="text1"/>
          <w:sz w:val="28"/>
          <w:szCs w:val="28"/>
        </w:rPr>
        <w:t xml:space="preserve">по Вологодскому району с </w:t>
      </w:r>
      <w:r w:rsidR="00B36E7F" w:rsidRPr="005F4545">
        <w:rPr>
          <w:rFonts w:ascii="Times New Roman" w:hAnsi="Times New Roman" w:cs="Times New Roman"/>
          <w:bCs/>
          <w:iCs/>
          <w:color w:val="000000" w:themeColor="text1"/>
          <w:sz w:val="28"/>
          <w:szCs w:val="28"/>
        </w:rPr>
        <w:t>65,5</w:t>
      </w:r>
      <w:r w:rsidR="002F409E" w:rsidRPr="005F4545">
        <w:rPr>
          <w:rFonts w:ascii="Times New Roman" w:hAnsi="Times New Roman" w:cs="Times New Roman"/>
          <w:bCs/>
          <w:iCs/>
          <w:color w:val="000000" w:themeColor="text1"/>
          <w:sz w:val="28"/>
          <w:szCs w:val="28"/>
        </w:rPr>
        <w:t>% в 20</w:t>
      </w:r>
      <w:r w:rsidR="00C32842">
        <w:rPr>
          <w:rFonts w:ascii="Times New Roman" w:hAnsi="Times New Roman" w:cs="Times New Roman"/>
          <w:bCs/>
          <w:iCs/>
          <w:color w:val="000000" w:themeColor="text1"/>
          <w:sz w:val="28"/>
          <w:szCs w:val="28"/>
        </w:rPr>
        <w:t>20</w:t>
      </w:r>
      <w:r w:rsidR="002F409E" w:rsidRPr="005F4545">
        <w:rPr>
          <w:rFonts w:ascii="Times New Roman" w:hAnsi="Times New Roman" w:cs="Times New Roman"/>
          <w:bCs/>
          <w:iCs/>
          <w:color w:val="000000" w:themeColor="text1"/>
          <w:sz w:val="28"/>
          <w:szCs w:val="28"/>
        </w:rPr>
        <w:t xml:space="preserve"> г</w:t>
      </w:r>
      <w:r w:rsidR="009A61A0" w:rsidRPr="005F4545">
        <w:rPr>
          <w:rFonts w:ascii="Times New Roman" w:hAnsi="Times New Roman" w:cs="Times New Roman"/>
          <w:bCs/>
          <w:iCs/>
          <w:color w:val="000000" w:themeColor="text1"/>
          <w:sz w:val="28"/>
          <w:szCs w:val="28"/>
        </w:rPr>
        <w:t>оду</w:t>
      </w:r>
      <w:r w:rsidR="004A28A3" w:rsidRPr="005F4545">
        <w:rPr>
          <w:rFonts w:ascii="Times New Roman" w:hAnsi="Times New Roman" w:cs="Times New Roman"/>
          <w:bCs/>
          <w:iCs/>
          <w:color w:val="000000" w:themeColor="text1"/>
          <w:sz w:val="28"/>
          <w:szCs w:val="28"/>
        </w:rPr>
        <w:t xml:space="preserve"> </w:t>
      </w:r>
      <w:r w:rsidR="002F409E" w:rsidRPr="005F4545">
        <w:rPr>
          <w:rFonts w:ascii="Times New Roman" w:hAnsi="Times New Roman" w:cs="Times New Roman"/>
          <w:bCs/>
          <w:iCs/>
          <w:color w:val="000000" w:themeColor="text1"/>
          <w:sz w:val="28"/>
          <w:szCs w:val="28"/>
        </w:rPr>
        <w:t>до 75</w:t>
      </w:r>
      <w:r w:rsidR="00B36E7F" w:rsidRPr="005F4545">
        <w:rPr>
          <w:rFonts w:ascii="Times New Roman" w:hAnsi="Times New Roman" w:cs="Times New Roman"/>
          <w:bCs/>
          <w:iCs/>
          <w:color w:val="000000" w:themeColor="text1"/>
          <w:sz w:val="28"/>
          <w:szCs w:val="28"/>
        </w:rPr>
        <w:t>,0</w:t>
      </w:r>
      <w:r w:rsidR="002F409E" w:rsidRPr="005F4545">
        <w:rPr>
          <w:rFonts w:ascii="Times New Roman" w:hAnsi="Times New Roman" w:cs="Times New Roman"/>
          <w:bCs/>
          <w:iCs/>
          <w:color w:val="000000" w:themeColor="text1"/>
          <w:sz w:val="28"/>
          <w:szCs w:val="28"/>
        </w:rPr>
        <w:t>% к 2030 году.</w:t>
      </w:r>
    </w:p>
    <w:p w14:paraId="539D9B1F" w14:textId="77777777" w:rsidR="009A61A0" w:rsidRPr="005F4545" w:rsidRDefault="009A61A0" w:rsidP="009A61A0">
      <w:pPr>
        <w:spacing w:after="0" w:line="240" w:lineRule="auto"/>
        <w:ind w:firstLine="709"/>
        <w:jc w:val="both"/>
        <w:rPr>
          <w:rFonts w:ascii="Times New Roman" w:hAnsi="Times New Roman" w:cs="Times New Roman"/>
          <w:bCs/>
          <w:iCs/>
          <w:color w:val="000000" w:themeColor="text1"/>
          <w:sz w:val="28"/>
          <w:szCs w:val="28"/>
        </w:rPr>
      </w:pPr>
      <w:r w:rsidRPr="005F4545">
        <w:rPr>
          <w:rFonts w:ascii="Times New Roman" w:hAnsi="Times New Roman" w:cs="Times New Roman"/>
          <w:bCs/>
          <w:iCs/>
          <w:color w:val="000000" w:themeColor="text1"/>
          <w:sz w:val="28"/>
          <w:szCs w:val="28"/>
        </w:rPr>
        <w:t>5.8.5.2. Прирост количества инвестиционных проектов, реализуемых на территории поселения, в размере не менее 1 единицы ежегодно к уровню 2020 году.</w:t>
      </w:r>
    </w:p>
    <w:p w14:paraId="34618970" w14:textId="3FD59813" w:rsidR="007513FF" w:rsidRDefault="007513FF" w:rsidP="002F409E">
      <w:pPr>
        <w:spacing w:after="0" w:line="240" w:lineRule="auto"/>
        <w:ind w:firstLine="709"/>
        <w:jc w:val="both"/>
        <w:rPr>
          <w:rFonts w:ascii="Times New Roman" w:hAnsi="Times New Roman" w:cs="Times New Roman"/>
          <w:bCs/>
          <w:iCs/>
          <w:sz w:val="28"/>
          <w:szCs w:val="28"/>
        </w:rPr>
      </w:pPr>
    </w:p>
    <w:p w14:paraId="0037EF64" w14:textId="7CE784AC" w:rsidR="002A2055" w:rsidRDefault="002A2055" w:rsidP="002F409E">
      <w:pPr>
        <w:spacing w:after="0" w:line="240" w:lineRule="auto"/>
        <w:ind w:firstLine="709"/>
        <w:jc w:val="both"/>
        <w:rPr>
          <w:rFonts w:ascii="Times New Roman" w:hAnsi="Times New Roman" w:cs="Times New Roman"/>
          <w:bCs/>
          <w:iCs/>
          <w:sz w:val="28"/>
          <w:szCs w:val="28"/>
        </w:rPr>
      </w:pPr>
    </w:p>
    <w:p w14:paraId="58D9C746" w14:textId="1881D801" w:rsidR="002A2055" w:rsidRDefault="002A2055" w:rsidP="002F409E">
      <w:pPr>
        <w:spacing w:after="0" w:line="240" w:lineRule="auto"/>
        <w:ind w:firstLine="709"/>
        <w:jc w:val="both"/>
        <w:rPr>
          <w:rFonts w:ascii="Times New Roman" w:hAnsi="Times New Roman" w:cs="Times New Roman"/>
          <w:bCs/>
          <w:iCs/>
          <w:sz w:val="28"/>
          <w:szCs w:val="28"/>
        </w:rPr>
      </w:pPr>
    </w:p>
    <w:p w14:paraId="48485596" w14:textId="77777777" w:rsidR="002A2055" w:rsidRPr="00693A39" w:rsidRDefault="002A2055" w:rsidP="002F409E">
      <w:pPr>
        <w:spacing w:after="0" w:line="240" w:lineRule="auto"/>
        <w:ind w:firstLine="709"/>
        <w:jc w:val="both"/>
        <w:rPr>
          <w:rFonts w:ascii="Times New Roman" w:hAnsi="Times New Roman" w:cs="Times New Roman"/>
          <w:bCs/>
          <w:iCs/>
          <w:sz w:val="28"/>
          <w:szCs w:val="28"/>
        </w:rPr>
      </w:pPr>
    </w:p>
    <w:p w14:paraId="30BE464C" w14:textId="52671671" w:rsidR="00034511" w:rsidRPr="00693A39" w:rsidRDefault="00192CA7" w:rsidP="00A65731">
      <w:pPr>
        <w:pStyle w:val="2"/>
      </w:pPr>
      <w:bookmarkStart w:id="30" w:name="_Toc78294462"/>
      <w:r w:rsidRPr="00693A39">
        <w:lastRenderedPageBreak/>
        <w:t>5.9</w:t>
      </w:r>
      <w:r w:rsidR="00034511" w:rsidRPr="00693A39">
        <w:t>. В сфере развития политического самосознания, гражданской</w:t>
      </w:r>
      <w:r w:rsidR="00A65731" w:rsidRPr="00693A39">
        <w:br/>
      </w:r>
      <w:r w:rsidR="00034511" w:rsidRPr="00693A39">
        <w:t xml:space="preserve"> активности и самореализации населения</w:t>
      </w:r>
      <w:bookmarkEnd w:id="30"/>
    </w:p>
    <w:p w14:paraId="0E9BA874" w14:textId="77777777" w:rsidR="00034511" w:rsidRPr="00693A39" w:rsidRDefault="00034511" w:rsidP="00034511">
      <w:pPr>
        <w:spacing w:after="0" w:line="240" w:lineRule="auto"/>
        <w:jc w:val="center"/>
        <w:rPr>
          <w:rFonts w:ascii="Times New Roman" w:hAnsi="Times New Roman" w:cs="Times New Roman"/>
          <w:b/>
          <w:bCs/>
          <w:iCs/>
          <w:sz w:val="28"/>
          <w:szCs w:val="28"/>
        </w:rPr>
      </w:pPr>
    </w:p>
    <w:p w14:paraId="049A31A0" w14:textId="1A09A750" w:rsidR="00034511" w:rsidRPr="00693A39" w:rsidRDefault="00034511" w:rsidP="00034511">
      <w:pPr>
        <w:spacing w:after="0" w:line="240" w:lineRule="auto"/>
        <w:ind w:firstLine="709"/>
        <w:jc w:val="both"/>
        <w:rPr>
          <w:rFonts w:ascii="Times New Roman" w:eastAsia="Calibri" w:hAnsi="Times New Roman" w:cs="Times New Roman"/>
          <w:b/>
          <w:iCs/>
          <w:sz w:val="28"/>
          <w:szCs w:val="28"/>
        </w:rPr>
      </w:pPr>
      <w:r w:rsidRPr="00693A39">
        <w:rPr>
          <w:rFonts w:ascii="Times New Roman" w:eastAsia="Calibri" w:hAnsi="Times New Roman" w:cs="Times New Roman"/>
          <w:b/>
          <w:iCs/>
          <w:sz w:val="28"/>
          <w:szCs w:val="28"/>
        </w:rPr>
        <w:t>5.</w:t>
      </w:r>
      <w:r w:rsidR="00192CA7" w:rsidRPr="00693A39">
        <w:rPr>
          <w:rFonts w:ascii="Times New Roman" w:eastAsia="Calibri" w:hAnsi="Times New Roman" w:cs="Times New Roman"/>
          <w:b/>
          <w:iCs/>
          <w:sz w:val="28"/>
          <w:szCs w:val="28"/>
        </w:rPr>
        <w:t>9</w:t>
      </w:r>
      <w:r w:rsidRPr="00693A39">
        <w:rPr>
          <w:rFonts w:ascii="Times New Roman" w:eastAsia="Calibri" w:hAnsi="Times New Roman" w:cs="Times New Roman"/>
          <w:b/>
          <w:iCs/>
          <w:sz w:val="28"/>
          <w:szCs w:val="28"/>
        </w:rPr>
        <w:t>.1. Достижения и конкурентные преимущества</w:t>
      </w:r>
    </w:p>
    <w:p w14:paraId="2A6E858B" w14:textId="77777777" w:rsidR="00034511" w:rsidRPr="00693A39" w:rsidRDefault="00034511" w:rsidP="00034511">
      <w:pPr>
        <w:spacing w:after="0" w:line="240" w:lineRule="auto"/>
        <w:ind w:firstLine="709"/>
        <w:jc w:val="both"/>
        <w:rPr>
          <w:rFonts w:ascii="Times New Roman" w:eastAsia="Calibri" w:hAnsi="Times New Roman" w:cs="Times New Roman"/>
          <w:iCs/>
          <w:sz w:val="28"/>
          <w:szCs w:val="28"/>
        </w:rPr>
      </w:pPr>
    </w:p>
    <w:p w14:paraId="6D05E4BC" w14:textId="053EA06B"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192CA7"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.1.1. Организована налаженная система взаимодействия администрации с общественностью через институты гражданского общества – орган</w:t>
      </w:r>
      <w:r w:rsidR="00BB156B" w:rsidRPr="00693A39">
        <w:rPr>
          <w:rFonts w:ascii="Times New Roman" w:eastAsia="Calibri" w:hAnsi="Times New Roman" w:cs="Times New Roman"/>
          <w:sz w:val="28"/>
          <w:szCs w:val="28"/>
        </w:rPr>
        <w:t>ы</w:t>
      </w:r>
      <w:r w:rsidRPr="00693A39">
        <w:rPr>
          <w:rFonts w:ascii="Times New Roman" w:eastAsia="Calibri" w:hAnsi="Times New Roman" w:cs="Times New Roman"/>
          <w:sz w:val="28"/>
          <w:szCs w:val="28"/>
        </w:rPr>
        <w:t xml:space="preserve"> местного самоуправления поселения, ветерански</w:t>
      </w:r>
      <w:r w:rsidR="00BB156B" w:rsidRPr="00693A39">
        <w:rPr>
          <w:rFonts w:ascii="Times New Roman" w:eastAsia="Calibri" w:hAnsi="Times New Roman" w:cs="Times New Roman"/>
          <w:sz w:val="28"/>
          <w:szCs w:val="28"/>
        </w:rPr>
        <w:t>е</w:t>
      </w:r>
      <w:r w:rsidRPr="00693A39">
        <w:rPr>
          <w:rFonts w:ascii="Times New Roman" w:eastAsia="Calibri" w:hAnsi="Times New Roman" w:cs="Times New Roman"/>
          <w:sz w:val="28"/>
          <w:szCs w:val="28"/>
        </w:rPr>
        <w:t xml:space="preserve"> и профсоюзны</w:t>
      </w:r>
      <w:r w:rsidR="00BB156B" w:rsidRPr="00693A39">
        <w:rPr>
          <w:rFonts w:ascii="Times New Roman" w:eastAsia="Calibri" w:hAnsi="Times New Roman" w:cs="Times New Roman"/>
          <w:sz w:val="28"/>
          <w:szCs w:val="28"/>
        </w:rPr>
        <w:t>е</w:t>
      </w:r>
      <w:r w:rsidRPr="00693A39">
        <w:rPr>
          <w:rFonts w:ascii="Times New Roman" w:eastAsia="Calibri" w:hAnsi="Times New Roman" w:cs="Times New Roman"/>
          <w:sz w:val="28"/>
          <w:szCs w:val="28"/>
        </w:rPr>
        <w:t xml:space="preserve"> организаци</w:t>
      </w:r>
      <w:r w:rsidR="00BB156B" w:rsidRPr="00693A39">
        <w:rPr>
          <w:rFonts w:ascii="Times New Roman" w:eastAsia="Calibri" w:hAnsi="Times New Roman" w:cs="Times New Roman"/>
          <w:sz w:val="28"/>
          <w:szCs w:val="28"/>
        </w:rPr>
        <w:t>и</w:t>
      </w:r>
      <w:r w:rsidRPr="00693A39">
        <w:rPr>
          <w:rFonts w:ascii="Times New Roman" w:eastAsia="Calibri" w:hAnsi="Times New Roman" w:cs="Times New Roman"/>
          <w:sz w:val="28"/>
          <w:szCs w:val="28"/>
        </w:rPr>
        <w:t>, Женсовет, территориально-общественные самоуправления, волонтерски</w:t>
      </w:r>
      <w:r w:rsidR="00BB156B" w:rsidRPr="00693A39">
        <w:rPr>
          <w:rFonts w:ascii="Times New Roman" w:eastAsia="Calibri" w:hAnsi="Times New Roman" w:cs="Times New Roman"/>
          <w:sz w:val="28"/>
          <w:szCs w:val="28"/>
        </w:rPr>
        <w:t>е</w:t>
      </w:r>
      <w:r w:rsidRPr="00693A39">
        <w:rPr>
          <w:rFonts w:ascii="Times New Roman" w:eastAsia="Calibri" w:hAnsi="Times New Roman" w:cs="Times New Roman"/>
          <w:sz w:val="28"/>
          <w:szCs w:val="28"/>
        </w:rPr>
        <w:t xml:space="preserve"> отряд</w:t>
      </w:r>
      <w:r w:rsidR="00BB156B" w:rsidRPr="00693A39">
        <w:rPr>
          <w:rFonts w:ascii="Times New Roman" w:eastAsia="Calibri" w:hAnsi="Times New Roman" w:cs="Times New Roman"/>
          <w:sz w:val="28"/>
          <w:szCs w:val="28"/>
        </w:rPr>
        <w:t>ы</w:t>
      </w:r>
      <w:r w:rsidRPr="00693A39">
        <w:rPr>
          <w:rFonts w:ascii="Times New Roman" w:eastAsia="Calibri" w:hAnsi="Times New Roman" w:cs="Times New Roman"/>
          <w:sz w:val="28"/>
          <w:szCs w:val="28"/>
        </w:rPr>
        <w:t xml:space="preserve"> (клуб</w:t>
      </w:r>
      <w:r w:rsidR="00BB156B" w:rsidRPr="00693A39">
        <w:rPr>
          <w:rFonts w:ascii="Times New Roman" w:eastAsia="Calibri" w:hAnsi="Times New Roman" w:cs="Times New Roman"/>
          <w:sz w:val="28"/>
          <w:szCs w:val="28"/>
        </w:rPr>
        <w:t>ы</w:t>
      </w:r>
      <w:r w:rsidRPr="00693A39">
        <w:rPr>
          <w:rFonts w:ascii="Times New Roman" w:eastAsia="Calibri" w:hAnsi="Times New Roman" w:cs="Times New Roman"/>
          <w:sz w:val="28"/>
          <w:szCs w:val="28"/>
        </w:rPr>
        <w:t>), детски</w:t>
      </w:r>
      <w:r w:rsidR="00BB156B" w:rsidRPr="00693A39">
        <w:rPr>
          <w:rFonts w:ascii="Times New Roman" w:eastAsia="Calibri" w:hAnsi="Times New Roman" w:cs="Times New Roman"/>
          <w:sz w:val="28"/>
          <w:szCs w:val="28"/>
        </w:rPr>
        <w:t>е</w:t>
      </w:r>
      <w:r w:rsidRPr="00693A39">
        <w:rPr>
          <w:rFonts w:ascii="Times New Roman" w:eastAsia="Calibri" w:hAnsi="Times New Roman" w:cs="Times New Roman"/>
          <w:sz w:val="28"/>
          <w:szCs w:val="28"/>
        </w:rPr>
        <w:t xml:space="preserve"> общественны</w:t>
      </w:r>
      <w:r w:rsidR="00BB156B" w:rsidRPr="00693A39">
        <w:rPr>
          <w:rFonts w:ascii="Times New Roman" w:eastAsia="Calibri" w:hAnsi="Times New Roman" w:cs="Times New Roman"/>
          <w:sz w:val="28"/>
          <w:szCs w:val="28"/>
        </w:rPr>
        <w:t>е</w:t>
      </w:r>
      <w:r w:rsidRPr="00693A39">
        <w:rPr>
          <w:rFonts w:ascii="Times New Roman" w:eastAsia="Calibri" w:hAnsi="Times New Roman" w:cs="Times New Roman"/>
          <w:sz w:val="28"/>
          <w:szCs w:val="28"/>
        </w:rPr>
        <w:t xml:space="preserve"> объединени</w:t>
      </w:r>
      <w:r w:rsidR="00BB156B" w:rsidRPr="00693A39">
        <w:rPr>
          <w:rFonts w:ascii="Times New Roman" w:eastAsia="Calibri" w:hAnsi="Times New Roman" w:cs="Times New Roman"/>
          <w:sz w:val="28"/>
          <w:szCs w:val="28"/>
        </w:rPr>
        <w:t>я</w:t>
      </w:r>
      <w:r w:rsidRPr="00693A39">
        <w:rPr>
          <w:rFonts w:ascii="Times New Roman" w:eastAsia="Calibri" w:hAnsi="Times New Roman" w:cs="Times New Roman"/>
          <w:sz w:val="28"/>
          <w:szCs w:val="28"/>
        </w:rPr>
        <w:t xml:space="preserve"> и движени</w:t>
      </w:r>
      <w:r w:rsidR="00BB156B" w:rsidRPr="00693A39">
        <w:rPr>
          <w:rFonts w:ascii="Times New Roman" w:eastAsia="Calibri" w:hAnsi="Times New Roman" w:cs="Times New Roman"/>
          <w:sz w:val="28"/>
          <w:szCs w:val="28"/>
        </w:rPr>
        <w:t>я</w:t>
      </w:r>
      <w:r w:rsidRPr="00693A39">
        <w:rPr>
          <w:rFonts w:ascii="Times New Roman" w:eastAsia="Calibri" w:hAnsi="Times New Roman" w:cs="Times New Roman"/>
          <w:sz w:val="28"/>
          <w:szCs w:val="28"/>
        </w:rPr>
        <w:t>.</w:t>
      </w:r>
    </w:p>
    <w:p w14:paraId="1624E5D4" w14:textId="7AC20606"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.1.2. Устойчивая тенденция развити</w:t>
      </w:r>
      <w:r w:rsidR="00BB156B" w:rsidRPr="00693A39">
        <w:rPr>
          <w:rFonts w:ascii="Times New Roman" w:eastAsia="Calibri" w:hAnsi="Times New Roman" w:cs="Times New Roman"/>
          <w:sz w:val="28"/>
          <w:szCs w:val="28"/>
        </w:rPr>
        <w:t>я</w:t>
      </w:r>
      <w:r w:rsidR="00034511" w:rsidRPr="00693A39">
        <w:rPr>
          <w:rFonts w:ascii="Times New Roman" w:eastAsia="Calibri" w:hAnsi="Times New Roman" w:cs="Times New Roman"/>
          <w:sz w:val="28"/>
          <w:szCs w:val="28"/>
        </w:rPr>
        <w:t xml:space="preserve"> общественных инициатив, добровольческой (волонтерской) деятельности.</w:t>
      </w:r>
    </w:p>
    <w:p w14:paraId="2091AE4A" w14:textId="19CE1150"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192CA7"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.1.3. На территории поселения созданы профсоюзные организации в образовательных учреждениях, органах местного самоуправления, сельскохозяйственных предприятиях.</w:t>
      </w:r>
    </w:p>
    <w:p w14:paraId="0FD8102C" w14:textId="0FB0A03E"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.1.</w:t>
      </w:r>
      <w:r w:rsidR="0027772D" w:rsidRPr="00693A39">
        <w:rPr>
          <w:rFonts w:ascii="Times New Roman" w:eastAsia="Calibri" w:hAnsi="Times New Roman" w:cs="Times New Roman"/>
          <w:sz w:val="28"/>
          <w:szCs w:val="28"/>
        </w:rPr>
        <w:t>4</w:t>
      </w:r>
      <w:r w:rsidR="00034511" w:rsidRPr="00693A39">
        <w:rPr>
          <w:rFonts w:ascii="Times New Roman" w:eastAsia="Calibri" w:hAnsi="Times New Roman" w:cs="Times New Roman"/>
          <w:sz w:val="28"/>
          <w:szCs w:val="28"/>
        </w:rPr>
        <w:t>. Низкая протестная активность значительной части населения поселения.</w:t>
      </w:r>
    </w:p>
    <w:p w14:paraId="6EF11FCE" w14:textId="4E776D11" w:rsidR="00034511" w:rsidRPr="00693A39" w:rsidRDefault="0027772D"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192CA7"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.1.5</w:t>
      </w:r>
      <w:r w:rsidR="00034511" w:rsidRPr="00693A39">
        <w:rPr>
          <w:rFonts w:ascii="Times New Roman" w:eastAsia="Calibri" w:hAnsi="Times New Roman" w:cs="Times New Roman"/>
          <w:sz w:val="28"/>
          <w:szCs w:val="28"/>
        </w:rPr>
        <w:t>. Успешная реализация большого количества проектов патриотической направленности и различных акций. Сформирован положительный патриотический настрой среди молодежи.</w:t>
      </w:r>
    </w:p>
    <w:p w14:paraId="335E080A" w14:textId="55D6AFDC" w:rsidR="00034511" w:rsidRPr="00693A39" w:rsidRDefault="0027772D"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192CA7"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.1.6</w:t>
      </w:r>
      <w:r w:rsidR="00034511" w:rsidRPr="00693A39">
        <w:rPr>
          <w:rFonts w:ascii="Times New Roman" w:eastAsia="Calibri" w:hAnsi="Times New Roman" w:cs="Times New Roman"/>
          <w:sz w:val="28"/>
          <w:szCs w:val="28"/>
        </w:rPr>
        <w:t xml:space="preserve">. </w:t>
      </w:r>
      <w:r w:rsidR="008D18B2" w:rsidRPr="008D18B2">
        <w:rPr>
          <w:rFonts w:ascii="Times New Roman" w:eastAsia="Calibri" w:hAnsi="Times New Roman" w:cs="Times New Roman"/>
          <w:sz w:val="28"/>
          <w:szCs w:val="28"/>
        </w:rPr>
        <w:t xml:space="preserve">Высокая вовлеченность молодежи в мероприятия сферы государственной молодежной политики и патриотического воспитания (992 человека или 19% всего населения, </w:t>
      </w:r>
      <w:proofErr w:type="spellStart"/>
      <w:r w:rsidR="008D18B2" w:rsidRPr="008D18B2">
        <w:rPr>
          <w:rFonts w:ascii="Times New Roman" w:eastAsia="Calibri" w:hAnsi="Times New Roman" w:cs="Times New Roman"/>
          <w:sz w:val="28"/>
          <w:szCs w:val="28"/>
        </w:rPr>
        <w:t>среднерайонные</w:t>
      </w:r>
      <w:proofErr w:type="spellEnd"/>
      <w:r w:rsidR="008D18B2" w:rsidRPr="008D18B2">
        <w:rPr>
          <w:rFonts w:ascii="Times New Roman" w:eastAsia="Calibri" w:hAnsi="Times New Roman" w:cs="Times New Roman"/>
          <w:sz w:val="28"/>
          <w:szCs w:val="28"/>
        </w:rPr>
        <w:t xml:space="preserve"> значения в 2017 году были на уровне 6,5%). Сформирован положительный патриотический настрой среди молодежи.</w:t>
      </w:r>
    </w:p>
    <w:p w14:paraId="3967382E" w14:textId="5CDB82E9"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27772D" w:rsidRPr="00693A39">
        <w:rPr>
          <w:rFonts w:ascii="Times New Roman" w:eastAsia="Calibri" w:hAnsi="Times New Roman" w:cs="Times New Roman"/>
          <w:sz w:val="28"/>
          <w:szCs w:val="28"/>
        </w:rPr>
        <w:t>.1.7</w:t>
      </w:r>
      <w:r w:rsidR="00034511" w:rsidRPr="00693A39">
        <w:rPr>
          <w:rFonts w:ascii="Times New Roman" w:eastAsia="Calibri" w:hAnsi="Times New Roman" w:cs="Times New Roman"/>
          <w:sz w:val="28"/>
          <w:szCs w:val="28"/>
        </w:rPr>
        <w:t>. Участие молодежи поселения в мероприятиях различных уровней.</w:t>
      </w:r>
    </w:p>
    <w:p w14:paraId="47E320AA" w14:textId="746479BB"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27772D" w:rsidRPr="00693A39">
        <w:rPr>
          <w:rFonts w:ascii="Times New Roman" w:eastAsia="Calibri" w:hAnsi="Times New Roman" w:cs="Times New Roman"/>
          <w:sz w:val="28"/>
          <w:szCs w:val="28"/>
        </w:rPr>
        <w:t>.1.8</w:t>
      </w:r>
      <w:r w:rsidR="00034511" w:rsidRPr="00693A39">
        <w:rPr>
          <w:rFonts w:ascii="Times New Roman" w:eastAsia="Calibri" w:hAnsi="Times New Roman" w:cs="Times New Roman"/>
          <w:sz w:val="28"/>
          <w:szCs w:val="28"/>
        </w:rPr>
        <w:t>. Высокая активность молодежи на территории поселения за счет близкой расположенности областной столицы, наличия в ней рабочих мест и образовательных организаций.</w:t>
      </w:r>
    </w:p>
    <w:p w14:paraId="6F68FF6F" w14:textId="2373FC3F"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27772D" w:rsidRPr="00693A39">
        <w:rPr>
          <w:rFonts w:ascii="Times New Roman" w:eastAsia="Calibri" w:hAnsi="Times New Roman" w:cs="Times New Roman"/>
          <w:sz w:val="28"/>
          <w:szCs w:val="28"/>
        </w:rPr>
        <w:t>.1.9</w:t>
      </w:r>
      <w:r w:rsidR="00034511" w:rsidRPr="00693A39">
        <w:rPr>
          <w:rFonts w:ascii="Times New Roman" w:eastAsia="Calibri" w:hAnsi="Times New Roman" w:cs="Times New Roman"/>
          <w:sz w:val="28"/>
          <w:szCs w:val="28"/>
        </w:rPr>
        <w:t>. Реализация разработанных мер поддержки социально ориентированных некоммерческих организаций, инициативных групп.</w:t>
      </w:r>
    </w:p>
    <w:p w14:paraId="2A1C31D2" w14:textId="57286B50" w:rsidR="00034511" w:rsidRPr="00693A39" w:rsidRDefault="00192CA7"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.1.1</w:t>
      </w:r>
      <w:r w:rsidR="0027772D" w:rsidRPr="00693A39">
        <w:rPr>
          <w:rFonts w:ascii="Times New Roman" w:eastAsia="Calibri" w:hAnsi="Times New Roman" w:cs="Times New Roman"/>
          <w:sz w:val="28"/>
          <w:szCs w:val="28"/>
        </w:rPr>
        <w:t>0</w:t>
      </w:r>
      <w:r w:rsidR="00034511" w:rsidRPr="00693A39">
        <w:rPr>
          <w:rFonts w:ascii="Times New Roman" w:eastAsia="Calibri" w:hAnsi="Times New Roman" w:cs="Times New Roman"/>
          <w:sz w:val="28"/>
          <w:szCs w:val="28"/>
        </w:rPr>
        <w:t>. Доминирующее преобладание русских в этнической структуре населения поселения.</w:t>
      </w:r>
    </w:p>
    <w:p w14:paraId="52B7512D" w14:textId="77777777" w:rsidR="00FE511A" w:rsidRPr="00693A39" w:rsidRDefault="00FE511A" w:rsidP="00034511">
      <w:pPr>
        <w:spacing w:after="0" w:line="240" w:lineRule="auto"/>
        <w:ind w:firstLine="709"/>
        <w:jc w:val="both"/>
        <w:rPr>
          <w:rFonts w:ascii="Times New Roman" w:eastAsia="Calibri" w:hAnsi="Times New Roman" w:cs="Times New Roman"/>
          <w:sz w:val="28"/>
          <w:szCs w:val="28"/>
        </w:rPr>
      </w:pPr>
    </w:p>
    <w:p w14:paraId="7DBE059F" w14:textId="1CE2BDEE" w:rsidR="00034511" w:rsidRPr="00693A39" w:rsidRDefault="00AF2CC8" w:rsidP="00034511">
      <w:pPr>
        <w:spacing w:after="0" w:line="240" w:lineRule="auto"/>
        <w:ind w:firstLine="709"/>
        <w:jc w:val="both"/>
        <w:rPr>
          <w:rFonts w:ascii="Times New Roman" w:eastAsia="Calibri" w:hAnsi="Times New Roman" w:cs="Times New Roman"/>
          <w:b/>
          <w:iCs/>
          <w:sz w:val="28"/>
          <w:szCs w:val="28"/>
        </w:rPr>
      </w:pPr>
      <w:r w:rsidRPr="00693A39">
        <w:rPr>
          <w:rFonts w:ascii="Times New Roman" w:eastAsia="Calibri" w:hAnsi="Times New Roman" w:cs="Times New Roman"/>
          <w:b/>
          <w:iCs/>
          <w:sz w:val="28"/>
          <w:szCs w:val="28"/>
        </w:rPr>
        <w:t>5.9</w:t>
      </w:r>
      <w:r w:rsidR="00034511" w:rsidRPr="00693A39">
        <w:rPr>
          <w:rFonts w:ascii="Times New Roman" w:eastAsia="Calibri" w:hAnsi="Times New Roman" w:cs="Times New Roman"/>
          <w:b/>
          <w:iCs/>
          <w:sz w:val="28"/>
          <w:szCs w:val="28"/>
        </w:rPr>
        <w:t>.2. Ключевые проблемы и вызовы</w:t>
      </w:r>
    </w:p>
    <w:p w14:paraId="7DEAA9E8" w14:textId="77777777" w:rsidR="00034511" w:rsidRPr="00AB74F9" w:rsidRDefault="00034511" w:rsidP="00034511">
      <w:pPr>
        <w:spacing w:after="0" w:line="240" w:lineRule="auto"/>
        <w:ind w:firstLine="709"/>
        <w:jc w:val="both"/>
        <w:rPr>
          <w:rFonts w:ascii="Times New Roman" w:eastAsia="Calibri" w:hAnsi="Times New Roman" w:cs="Times New Roman"/>
          <w:iCs/>
          <w:sz w:val="28"/>
          <w:szCs w:val="28"/>
        </w:rPr>
      </w:pPr>
    </w:p>
    <w:p w14:paraId="2E8520F1" w14:textId="6AF243BE"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.2.1. Недостаточн</w:t>
      </w:r>
      <w:r w:rsidR="00207BDE" w:rsidRPr="00693A39">
        <w:rPr>
          <w:rFonts w:ascii="Times New Roman" w:eastAsia="Calibri" w:hAnsi="Times New Roman" w:cs="Times New Roman"/>
          <w:sz w:val="28"/>
          <w:szCs w:val="28"/>
        </w:rPr>
        <w:t xml:space="preserve">ая вовлеченность </w:t>
      </w:r>
      <w:r w:rsidR="00034511" w:rsidRPr="00693A39">
        <w:rPr>
          <w:rFonts w:ascii="Times New Roman" w:eastAsia="Calibri" w:hAnsi="Times New Roman" w:cs="Times New Roman"/>
          <w:sz w:val="28"/>
          <w:szCs w:val="28"/>
        </w:rPr>
        <w:t>населения в социальны</w:t>
      </w:r>
      <w:r w:rsidR="00207BDE" w:rsidRPr="00693A39">
        <w:rPr>
          <w:rFonts w:ascii="Times New Roman" w:eastAsia="Calibri" w:hAnsi="Times New Roman" w:cs="Times New Roman"/>
          <w:sz w:val="28"/>
          <w:szCs w:val="28"/>
        </w:rPr>
        <w:t>е</w:t>
      </w:r>
      <w:r w:rsidR="00034511" w:rsidRPr="00693A39">
        <w:rPr>
          <w:rFonts w:ascii="Times New Roman" w:eastAsia="Calibri" w:hAnsi="Times New Roman" w:cs="Times New Roman"/>
          <w:sz w:val="28"/>
          <w:szCs w:val="28"/>
        </w:rPr>
        <w:t xml:space="preserve"> и общественны</w:t>
      </w:r>
      <w:r w:rsidR="00207BDE" w:rsidRPr="00693A39">
        <w:rPr>
          <w:rFonts w:ascii="Times New Roman" w:eastAsia="Calibri" w:hAnsi="Times New Roman" w:cs="Times New Roman"/>
          <w:sz w:val="28"/>
          <w:szCs w:val="28"/>
        </w:rPr>
        <w:t>е</w:t>
      </w:r>
      <w:r w:rsidR="00034511" w:rsidRPr="00693A39">
        <w:rPr>
          <w:rFonts w:ascii="Times New Roman" w:eastAsia="Calibri" w:hAnsi="Times New Roman" w:cs="Times New Roman"/>
          <w:sz w:val="28"/>
          <w:szCs w:val="28"/>
        </w:rPr>
        <w:t xml:space="preserve"> проект</w:t>
      </w:r>
      <w:r w:rsidR="00207BDE" w:rsidRPr="00693A39">
        <w:rPr>
          <w:rFonts w:ascii="Times New Roman" w:eastAsia="Calibri" w:hAnsi="Times New Roman" w:cs="Times New Roman"/>
          <w:sz w:val="28"/>
          <w:szCs w:val="28"/>
        </w:rPr>
        <w:t>ы</w:t>
      </w:r>
      <w:r w:rsidR="00034511" w:rsidRPr="00693A39">
        <w:rPr>
          <w:rFonts w:ascii="Times New Roman" w:eastAsia="Calibri" w:hAnsi="Times New Roman" w:cs="Times New Roman"/>
          <w:sz w:val="28"/>
          <w:szCs w:val="28"/>
        </w:rPr>
        <w:t>.</w:t>
      </w:r>
    </w:p>
    <w:p w14:paraId="444D9A89" w14:textId="2EDB5B91"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.2.2. Недостаточн</w:t>
      </w:r>
      <w:r w:rsidR="00207BDE" w:rsidRPr="00693A39">
        <w:rPr>
          <w:rFonts w:ascii="Times New Roman" w:eastAsia="Calibri" w:hAnsi="Times New Roman" w:cs="Times New Roman"/>
          <w:sz w:val="28"/>
          <w:szCs w:val="28"/>
        </w:rPr>
        <w:t>ая эффективность</w:t>
      </w:r>
      <w:r w:rsidR="00034511" w:rsidRPr="00693A39">
        <w:rPr>
          <w:rFonts w:ascii="Times New Roman" w:eastAsia="Calibri" w:hAnsi="Times New Roman" w:cs="Times New Roman"/>
          <w:sz w:val="28"/>
          <w:szCs w:val="28"/>
        </w:rPr>
        <w:t xml:space="preserve"> механизм</w:t>
      </w:r>
      <w:r w:rsidR="00207BDE" w:rsidRPr="00693A39">
        <w:rPr>
          <w:rFonts w:ascii="Times New Roman" w:eastAsia="Calibri" w:hAnsi="Times New Roman" w:cs="Times New Roman"/>
          <w:sz w:val="28"/>
          <w:szCs w:val="28"/>
        </w:rPr>
        <w:t>ов</w:t>
      </w:r>
      <w:r w:rsidR="00034511" w:rsidRPr="00693A39">
        <w:rPr>
          <w:rFonts w:ascii="Times New Roman" w:eastAsia="Calibri" w:hAnsi="Times New Roman" w:cs="Times New Roman"/>
          <w:sz w:val="28"/>
          <w:szCs w:val="28"/>
        </w:rPr>
        <w:t xml:space="preserve"> поддержки социальных инициатив жителей, предприятий и организаций, направленных на развитие территории.</w:t>
      </w:r>
    </w:p>
    <w:p w14:paraId="702E6391" w14:textId="4761E2E0"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.2.3. Виртуализация жизни молодежи, низкий уровень включенности в социальное общение.</w:t>
      </w:r>
    </w:p>
    <w:p w14:paraId="3EAE9DCC" w14:textId="77777777" w:rsidR="00034511" w:rsidRPr="00693A39" w:rsidRDefault="00034511" w:rsidP="00034511">
      <w:pPr>
        <w:spacing w:after="0" w:line="240" w:lineRule="auto"/>
        <w:ind w:firstLine="709"/>
        <w:jc w:val="both"/>
        <w:rPr>
          <w:rFonts w:ascii="Times New Roman" w:eastAsia="Calibri" w:hAnsi="Times New Roman" w:cs="Times New Roman"/>
          <w:sz w:val="28"/>
          <w:szCs w:val="28"/>
        </w:rPr>
      </w:pPr>
    </w:p>
    <w:p w14:paraId="4BE87925" w14:textId="08F405D2" w:rsidR="00034511" w:rsidRPr="00693A39" w:rsidRDefault="00AF2CC8" w:rsidP="00034511">
      <w:pPr>
        <w:spacing w:after="0" w:line="240" w:lineRule="auto"/>
        <w:ind w:firstLine="709"/>
        <w:jc w:val="both"/>
        <w:rPr>
          <w:rFonts w:ascii="Times New Roman" w:eastAsia="Calibri" w:hAnsi="Times New Roman" w:cs="Times New Roman"/>
          <w:b/>
          <w:iCs/>
          <w:sz w:val="28"/>
          <w:szCs w:val="28"/>
        </w:rPr>
      </w:pPr>
      <w:r w:rsidRPr="00693A39">
        <w:rPr>
          <w:rFonts w:ascii="Times New Roman" w:eastAsia="Calibri" w:hAnsi="Times New Roman" w:cs="Times New Roman"/>
          <w:b/>
          <w:iCs/>
          <w:sz w:val="28"/>
          <w:szCs w:val="28"/>
        </w:rPr>
        <w:lastRenderedPageBreak/>
        <w:t>5.9</w:t>
      </w:r>
      <w:r w:rsidR="00034511" w:rsidRPr="00693A39">
        <w:rPr>
          <w:rFonts w:ascii="Times New Roman" w:eastAsia="Calibri" w:hAnsi="Times New Roman" w:cs="Times New Roman"/>
          <w:b/>
          <w:iCs/>
          <w:sz w:val="28"/>
          <w:szCs w:val="28"/>
        </w:rPr>
        <w:t>.3. Ожидаемые результаты</w:t>
      </w:r>
    </w:p>
    <w:p w14:paraId="307C58B5" w14:textId="77777777" w:rsidR="00034511" w:rsidRPr="00011E52" w:rsidRDefault="00034511" w:rsidP="00034511">
      <w:pPr>
        <w:spacing w:after="0" w:line="240" w:lineRule="auto"/>
        <w:ind w:firstLine="709"/>
        <w:jc w:val="both"/>
        <w:rPr>
          <w:rFonts w:ascii="Times New Roman" w:eastAsia="Calibri" w:hAnsi="Times New Roman" w:cs="Times New Roman"/>
          <w:iCs/>
          <w:sz w:val="28"/>
          <w:szCs w:val="28"/>
        </w:rPr>
      </w:pPr>
    </w:p>
    <w:p w14:paraId="2D63F08C" w14:textId="77777777"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Спасское сельское поселение в 2030 году – муниципальное образование, в котором обеспечены условия для конструктивного взаимодействия институтов гражданского общества с органами местного самоуправления. Решение проблем осуществляется за счет консолидации усилий органов власти, бизнеса, населения и общественных организаций. В поселении сохраняется социально-экономическая и политическая стабильность. Молодежь имеет возможность самореализации и активно участвует в развитии территории.</w:t>
      </w:r>
    </w:p>
    <w:p w14:paraId="6E0FE7B3" w14:textId="77777777" w:rsidR="00034511" w:rsidRPr="00693A39" w:rsidRDefault="00034511" w:rsidP="00034511">
      <w:pPr>
        <w:spacing w:after="0" w:line="240" w:lineRule="auto"/>
        <w:ind w:firstLine="709"/>
        <w:jc w:val="both"/>
        <w:rPr>
          <w:rFonts w:ascii="Times New Roman" w:eastAsia="Calibri" w:hAnsi="Times New Roman" w:cs="Times New Roman"/>
          <w:i/>
          <w:iCs/>
          <w:sz w:val="28"/>
          <w:szCs w:val="28"/>
        </w:rPr>
      </w:pPr>
    </w:p>
    <w:p w14:paraId="7338AABF" w14:textId="731D1A28" w:rsidR="00034511" w:rsidRPr="00693A39" w:rsidRDefault="00034511" w:rsidP="00034511">
      <w:pPr>
        <w:spacing w:after="0" w:line="240" w:lineRule="auto"/>
        <w:ind w:firstLine="709"/>
        <w:jc w:val="both"/>
        <w:rPr>
          <w:rFonts w:ascii="Times New Roman" w:eastAsia="Calibri" w:hAnsi="Times New Roman" w:cs="Times New Roman"/>
          <w:b/>
          <w:iCs/>
          <w:sz w:val="28"/>
          <w:szCs w:val="28"/>
        </w:rPr>
      </w:pPr>
      <w:r w:rsidRPr="00693A39">
        <w:rPr>
          <w:rFonts w:ascii="Times New Roman" w:eastAsia="Calibri" w:hAnsi="Times New Roman" w:cs="Times New Roman"/>
          <w:b/>
          <w:iCs/>
          <w:sz w:val="28"/>
          <w:szCs w:val="28"/>
        </w:rPr>
        <w:t>5.</w:t>
      </w:r>
      <w:r w:rsidR="00AF2CC8" w:rsidRPr="00693A39">
        <w:rPr>
          <w:rFonts w:ascii="Times New Roman" w:eastAsia="Calibri" w:hAnsi="Times New Roman" w:cs="Times New Roman"/>
          <w:b/>
          <w:iCs/>
          <w:sz w:val="28"/>
          <w:szCs w:val="28"/>
        </w:rPr>
        <w:t>9</w:t>
      </w:r>
      <w:r w:rsidRPr="00693A39">
        <w:rPr>
          <w:rFonts w:ascii="Times New Roman" w:eastAsia="Calibri" w:hAnsi="Times New Roman" w:cs="Times New Roman"/>
          <w:b/>
          <w:iCs/>
          <w:sz w:val="28"/>
          <w:szCs w:val="28"/>
        </w:rPr>
        <w:t>.4. Задачи</w:t>
      </w:r>
    </w:p>
    <w:p w14:paraId="5FFB50CE" w14:textId="77777777" w:rsidR="00034511" w:rsidRPr="00011E52" w:rsidRDefault="00034511" w:rsidP="00034511">
      <w:pPr>
        <w:spacing w:after="0" w:line="240" w:lineRule="auto"/>
        <w:ind w:firstLine="709"/>
        <w:jc w:val="both"/>
        <w:rPr>
          <w:rFonts w:ascii="Times New Roman" w:eastAsia="Calibri" w:hAnsi="Times New Roman" w:cs="Times New Roman"/>
          <w:iCs/>
          <w:sz w:val="28"/>
          <w:szCs w:val="28"/>
        </w:rPr>
      </w:pPr>
    </w:p>
    <w:p w14:paraId="4757CC92" w14:textId="0544DFB1"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AF2CC8"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.4.1. Совершенствование механизмов электронного взаимодействия и сотрудничества органов местного самоуправления с гражданами, институтами гражданского общества и бизнес-сообществом наряду с сохранением возможности взаимодействия граждан с указанными организациями и органами без применения информационных технологий.</w:t>
      </w:r>
    </w:p>
    <w:p w14:paraId="0E4FDFCC" w14:textId="45C9BAA1"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.4.2. Создание эффективного механизма поддержки органами местного самоуправления проектов, программ и инициатив социально ориентированных некоммерческих организаций, активных граждан, направленных на развитие поселения.</w:t>
      </w:r>
    </w:p>
    <w:p w14:paraId="29495806" w14:textId="3AF4E65D"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.4.3. Развитие профсоюзного движения на территории поселения.</w:t>
      </w:r>
    </w:p>
    <w:p w14:paraId="7DC29985" w14:textId="2528C3FF"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.4.4. Вовлечение населения в решение вопросов местного значения и общественную жизнь поселения.</w:t>
      </w:r>
    </w:p>
    <w:p w14:paraId="2D887E20" w14:textId="606B7D1C"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.4.5. Освещение в средствах массовой информации успешных практик деятельности социально ориентированных некоммерческих организаций и активных граждан.</w:t>
      </w:r>
    </w:p>
    <w:p w14:paraId="685B605F" w14:textId="7DF0B374" w:rsidR="00034511" w:rsidRPr="00693A39" w:rsidRDefault="00AF2CC8"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.4.6. Создание условий для формирования и развития добровольческой деятельности, вовлечение населения в социально направленные практики.</w:t>
      </w:r>
    </w:p>
    <w:p w14:paraId="148D190C" w14:textId="1BD8BAE0"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AF2CC8"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.4.7. Осуществление военно-патриотического, нравственно-патриотического и гражданско-патриотического воспитания.</w:t>
      </w:r>
    </w:p>
    <w:p w14:paraId="0406907E" w14:textId="7EC98CC4"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AF2CC8"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.4.8. Повышение уровня гражданской активности молодежи через развитие самоуправления, форм конструктивного диалога населения и органов местного самоуправления муниципалитета, институтов гражданского общества, выявление молодых лидеров общественных объединений, инициативных групп и создание условий для формирования и повышения их уровня компетенций.</w:t>
      </w:r>
    </w:p>
    <w:p w14:paraId="0AE1EEEB" w14:textId="11D0E3F6"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w:t>
      </w:r>
      <w:r w:rsidR="00AF2CC8"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.4.9. Создание условий для развития молодежных общественных объединений и инициатив, направленных на творческую</w:t>
      </w:r>
      <w:r w:rsidR="0027772D" w:rsidRPr="00693A39">
        <w:rPr>
          <w:rFonts w:ascii="Times New Roman" w:eastAsia="Calibri" w:hAnsi="Times New Roman" w:cs="Times New Roman"/>
          <w:sz w:val="28"/>
          <w:szCs w:val="28"/>
        </w:rPr>
        <w:t xml:space="preserve"> (</w:t>
      </w:r>
      <w:r w:rsidRPr="00693A39">
        <w:rPr>
          <w:rFonts w:ascii="Times New Roman" w:eastAsia="Calibri" w:hAnsi="Times New Roman" w:cs="Times New Roman"/>
          <w:sz w:val="28"/>
          <w:szCs w:val="28"/>
        </w:rPr>
        <w:t>в том числе научно-техническую, спортивную, социальную</w:t>
      </w:r>
      <w:r w:rsidR="00D64AB5" w:rsidRPr="00693A39">
        <w:rPr>
          <w:rFonts w:ascii="Times New Roman" w:eastAsia="Calibri" w:hAnsi="Times New Roman" w:cs="Times New Roman"/>
          <w:sz w:val="28"/>
          <w:szCs w:val="28"/>
        </w:rPr>
        <w:t>)</w:t>
      </w:r>
      <w:r w:rsidRPr="00693A39">
        <w:rPr>
          <w:rFonts w:ascii="Times New Roman" w:eastAsia="Calibri" w:hAnsi="Times New Roman" w:cs="Times New Roman"/>
          <w:sz w:val="28"/>
          <w:szCs w:val="28"/>
        </w:rPr>
        <w:t xml:space="preserve"> самореализацию молодежи</w:t>
      </w:r>
      <w:r w:rsidR="00D64AB5" w:rsidRPr="00693A39">
        <w:rPr>
          <w:rFonts w:ascii="Times New Roman" w:eastAsia="Calibri" w:hAnsi="Times New Roman" w:cs="Times New Roman"/>
          <w:sz w:val="28"/>
          <w:szCs w:val="28"/>
        </w:rPr>
        <w:t xml:space="preserve">; </w:t>
      </w:r>
      <w:r w:rsidRPr="00693A39">
        <w:rPr>
          <w:rFonts w:ascii="Times New Roman" w:eastAsia="Calibri" w:hAnsi="Times New Roman" w:cs="Times New Roman"/>
          <w:sz w:val="28"/>
          <w:szCs w:val="28"/>
        </w:rPr>
        <w:t>на профес</w:t>
      </w:r>
      <w:r w:rsidR="00D64AB5" w:rsidRPr="00693A39">
        <w:rPr>
          <w:rFonts w:ascii="Times New Roman" w:eastAsia="Calibri" w:hAnsi="Times New Roman" w:cs="Times New Roman"/>
          <w:sz w:val="28"/>
          <w:szCs w:val="28"/>
        </w:rPr>
        <w:t xml:space="preserve">сиональное определение молодежи; </w:t>
      </w:r>
      <w:r w:rsidRPr="00693A39">
        <w:rPr>
          <w:rFonts w:ascii="Times New Roman" w:eastAsia="Calibri" w:hAnsi="Times New Roman" w:cs="Times New Roman"/>
          <w:sz w:val="28"/>
          <w:szCs w:val="28"/>
        </w:rPr>
        <w:t>укрепление института молодой семьи и пропаганду ответственного ро</w:t>
      </w:r>
      <w:r w:rsidR="00D64AB5" w:rsidRPr="00693A39">
        <w:rPr>
          <w:rFonts w:ascii="Times New Roman" w:eastAsia="Calibri" w:hAnsi="Times New Roman" w:cs="Times New Roman"/>
          <w:sz w:val="28"/>
          <w:szCs w:val="28"/>
        </w:rPr>
        <w:t>дительства.</w:t>
      </w:r>
    </w:p>
    <w:p w14:paraId="1897693E" w14:textId="6ABF6C92" w:rsidR="00034511" w:rsidRPr="00693A39" w:rsidRDefault="00593BAB"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t>5.9</w:t>
      </w:r>
      <w:r w:rsidR="00034511" w:rsidRPr="00693A39">
        <w:rPr>
          <w:rFonts w:ascii="Times New Roman" w:eastAsia="Calibri" w:hAnsi="Times New Roman" w:cs="Times New Roman"/>
          <w:sz w:val="28"/>
          <w:szCs w:val="28"/>
        </w:rPr>
        <w:t>.4.1</w:t>
      </w:r>
      <w:r w:rsidR="00D64AB5" w:rsidRPr="00693A39">
        <w:rPr>
          <w:rFonts w:ascii="Times New Roman" w:eastAsia="Calibri" w:hAnsi="Times New Roman" w:cs="Times New Roman"/>
          <w:sz w:val="28"/>
          <w:szCs w:val="28"/>
        </w:rPr>
        <w:t>0</w:t>
      </w:r>
      <w:r w:rsidR="00034511" w:rsidRPr="00693A39">
        <w:rPr>
          <w:rFonts w:ascii="Times New Roman" w:eastAsia="Calibri" w:hAnsi="Times New Roman" w:cs="Times New Roman"/>
          <w:sz w:val="28"/>
          <w:szCs w:val="28"/>
        </w:rPr>
        <w:t>. Создание условий для защиты прав и законных интересов граждан в целях наиболее полного обеспечения их прав и свобод.</w:t>
      </w:r>
    </w:p>
    <w:p w14:paraId="03AD2806" w14:textId="57D14BFE" w:rsidR="00034511" w:rsidRPr="00693A39" w:rsidRDefault="00034511" w:rsidP="00034511">
      <w:pPr>
        <w:spacing w:after="0" w:line="240" w:lineRule="auto"/>
        <w:ind w:firstLine="709"/>
        <w:jc w:val="both"/>
        <w:rPr>
          <w:rFonts w:ascii="Times New Roman" w:eastAsia="Calibri" w:hAnsi="Times New Roman" w:cs="Times New Roman"/>
          <w:sz w:val="28"/>
          <w:szCs w:val="28"/>
        </w:rPr>
      </w:pPr>
      <w:r w:rsidRPr="00693A39">
        <w:rPr>
          <w:rFonts w:ascii="Times New Roman" w:eastAsia="Calibri" w:hAnsi="Times New Roman" w:cs="Times New Roman"/>
          <w:sz w:val="28"/>
          <w:szCs w:val="28"/>
        </w:rPr>
        <w:lastRenderedPageBreak/>
        <w:t>5.</w:t>
      </w:r>
      <w:r w:rsidR="00593BAB" w:rsidRPr="00693A39">
        <w:rPr>
          <w:rFonts w:ascii="Times New Roman" w:eastAsia="Calibri" w:hAnsi="Times New Roman" w:cs="Times New Roman"/>
          <w:sz w:val="28"/>
          <w:szCs w:val="28"/>
        </w:rPr>
        <w:t>9</w:t>
      </w:r>
      <w:r w:rsidRPr="00693A39">
        <w:rPr>
          <w:rFonts w:ascii="Times New Roman" w:eastAsia="Calibri" w:hAnsi="Times New Roman" w:cs="Times New Roman"/>
          <w:sz w:val="28"/>
          <w:szCs w:val="28"/>
        </w:rPr>
        <w:t>.4.1</w:t>
      </w:r>
      <w:r w:rsidR="00D64AB5" w:rsidRPr="00693A39">
        <w:rPr>
          <w:rFonts w:ascii="Times New Roman" w:eastAsia="Calibri" w:hAnsi="Times New Roman" w:cs="Times New Roman"/>
          <w:sz w:val="28"/>
          <w:szCs w:val="28"/>
        </w:rPr>
        <w:t>1</w:t>
      </w:r>
      <w:r w:rsidRPr="00693A39">
        <w:rPr>
          <w:rFonts w:ascii="Times New Roman" w:eastAsia="Calibri" w:hAnsi="Times New Roman" w:cs="Times New Roman"/>
          <w:sz w:val="28"/>
          <w:szCs w:val="28"/>
        </w:rPr>
        <w:t>. Сохранение внутриполитической стабильности.</w:t>
      </w:r>
    </w:p>
    <w:p w14:paraId="24E52002" w14:textId="77777777" w:rsidR="00034511" w:rsidRPr="00011E52" w:rsidRDefault="00034511" w:rsidP="00034511">
      <w:pPr>
        <w:spacing w:after="0" w:line="240" w:lineRule="auto"/>
        <w:ind w:firstLine="709"/>
        <w:jc w:val="both"/>
        <w:rPr>
          <w:rFonts w:ascii="Times New Roman" w:eastAsia="Calibri" w:hAnsi="Times New Roman" w:cs="Times New Roman"/>
          <w:iCs/>
          <w:sz w:val="28"/>
          <w:szCs w:val="28"/>
        </w:rPr>
      </w:pPr>
    </w:p>
    <w:p w14:paraId="0509BE8D" w14:textId="793B40FA" w:rsidR="00034511" w:rsidRPr="00693A39" w:rsidRDefault="00034511" w:rsidP="00034511">
      <w:pPr>
        <w:spacing w:after="0" w:line="240" w:lineRule="auto"/>
        <w:ind w:firstLine="709"/>
        <w:jc w:val="both"/>
        <w:rPr>
          <w:rFonts w:ascii="Times New Roman" w:eastAsia="Calibri" w:hAnsi="Times New Roman" w:cs="Times New Roman"/>
          <w:b/>
          <w:iCs/>
          <w:sz w:val="28"/>
          <w:szCs w:val="28"/>
        </w:rPr>
      </w:pPr>
      <w:r w:rsidRPr="00693A39">
        <w:rPr>
          <w:rFonts w:ascii="Times New Roman" w:eastAsia="Calibri" w:hAnsi="Times New Roman" w:cs="Times New Roman"/>
          <w:b/>
          <w:iCs/>
          <w:sz w:val="28"/>
          <w:szCs w:val="28"/>
        </w:rPr>
        <w:t>5.</w:t>
      </w:r>
      <w:r w:rsidR="00593BAB" w:rsidRPr="00693A39">
        <w:rPr>
          <w:rFonts w:ascii="Times New Roman" w:eastAsia="Calibri" w:hAnsi="Times New Roman" w:cs="Times New Roman"/>
          <w:b/>
          <w:iCs/>
          <w:sz w:val="28"/>
          <w:szCs w:val="28"/>
        </w:rPr>
        <w:t>9</w:t>
      </w:r>
      <w:r w:rsidRPr="00693A39">
        <w:rPr>
          <w:rFonts w:ascii="Times New Roman" w:eastAsia="Calibri" w:hAnsi="Times New Roman" w:cs="Times New Roman"/>
          <w:b/>
          <w:iCs/>
          <w:sz w:val="28"/>
          <w:szCs w:val="28"/>
        </w:rPr>
        <w:t>.5. Показатели</w:t>
      </w:r>
    </w:p>
    <w:p w14:paraId="61DFE82F" w14:textId="77777777" w:rsidR="00034511" w:rsidRPr="00011E52" w:rsidRDefault="00034511" w:rsidP="00034511">
      <w:pPr>
        <w:spacing w:after="0" w:line="240" w:lineRule="auto"/>
        <w:ind w:firstLine="709"/>
        <w:jc w:val="both"/>
        <w:rPr>
          <w:rFonts w:ascii="Times New Roman" w:eastAsia="Calibri" w:hAnsi="Times New Roman" w:cs="Times New Roman"/>
          <w:iCs/>
          <w:sz w:val="28"/>
          <w:szCs w:val="28"/>
        </w:rPr>
      </w:pPr>
    </w:p>
    <w:p w14:paraId="1C99F0A7" w14:textId="192E6C29" w:rsidR="001828D7" w:rsidRPr="004E4BA1" w:rsidRDefault="00593BAB" w:rsidP="00A63CBD">
      <w:pPr>
        <w:pStyle w:val="ConsPlusNormal"/>
        <w:ind w:firstLine="567"/>
        <w:jc w:val="both"/>
        <w:rPr>
          <w:rFonts w:ascii="Times New Roman" w:hAnsi="Times New Roman" w:cs="Times New Roman"/>
          <w:color w:val="000000" w:themeColor="text1"/>
          <w:sz w:val="28"/>
          <w:szCs w:val="28"/>
        </w:rPr>
      </w:pPr>
      <w:r w:rsidRPr="004E4BA1">
        <w:rPr>
          <w:rFonts w:ascii="Times New Roman" w:eastAsia="Calibri" w:hAnsi="Times New Roman" w:cs="Times New Roman"/>
          <w:color w:val="000000" w:themeColor="text1"/>
          <w:sz w:val="28"/>
          <w:szCs w:val="28"/>
        </w:rPr>
        <w:t>5.9</w:t>
      </w:r>
      <w:r w:rsidR="00034511" w:rsidRPr="004E4BA1">
        <w:rPr>
          <w:rFonts w:ascii="Times New Roman" w:eastAsia="Calibri" w:hAnsi="Times New Roman" w:cs="Times New Roman"/>
          <w:color w:val="000000" w:themeColor="text1"/>
          <w:sz w:val="28"/>
          <w:szCs w:val="28"/>
        </w:rPr>
        <w:t xml:space="preserve">.5.1. Увеличение доли граждан, </w:t>
      </w:r>
      <w:r w:rsidR="001E1B8A" w:rsidRPr="004E4BA1">
        <w:rPr>
          <w:rFonts w:ascii="Times New Roman" w:eastAsia="Calibri" w:hAnsi="Times New Roman" w:cs="Times New Roman"/>
          <w:color w:val="000000" w:themeColor="text1"/>
          <w:sz w:val="28"/>
          <w:szCs w:val="28"/>
        </w:rPr>
        <w:t>принимающих участие в деятельности социально ориентированных некоммерческих организаций на территории поселения</w:t>
      </w:r>
      <w:r w:rsidR="00034511" w:rsidRPr="004E4BA1">
        <w:rPr>
          <w:rFonts w:ascii="Times New Roman" w:eastAsia="Calibri" w:hAnsi="Times New Roman" w:cs="Times New Roman"/>
          <w:color w:val="000000" w:themeColor="text1"/>
          <w:sz w:val="28"/>
          <w:szCs w:val="28"/>
        </w:rPr>
        <w:t xml:space="preserve">, </w:t>
      </w:r>
      <w:r w:rsidR="000229EB" w:rsidRPr="004E4BA1">
        <w:rPr>
          <w:rFonts w:ascii="Times New Roman" w:eastAsia="Calibri" w:hAnsi="Times New Roman" w:cs="Times New Roman"/>
          <w:color w:val="000000" w:themeColor="text1"/>
          <w:sz w:val="28"/>
          <w:szCs w:val="28"/>
        </w:rPr>
        <w:t>с</w:t>
      </w:r>
      <w:r w:rsidR="001828D7" w:rsidRPr="004E4BA1">
        <w:rPr>
          <w:rFonts w:ascii="Times New Roman" w:hAnsi="Times New Roman" w:cs="Times New Roman"/>
          <w:color w:val="000000" w:themeColor="text1"/>
          <w:sz w:val="28"/>
          <w:szCs w:val="28"/>
        </w:rPr>
        <w:t xml:space="preserve"> </w:t>
      </w:r>
      <w:r w:rsidR="000229EB" w:rsidRPr="004E4BA1">
        <w:rPr>
          <w:rFonts w:ascii="Times New Roman" w:hAnsi="Times New Roman" w:cs="Times New Roman"/>
          <w:color w:val="000000" w:themeColor="text1"/>
          <w:sz w:val="28"/>
          <w:szCs w:val="28"/>
        </w:rPr>
        <w:t>13</w:t>
      </w:r>
      <w:r w:rsidR="001828D7" w:rsidRPr="004E4BA1">
        <w:rPr>
          <w:rFonts w:ascii="Times New Roman" w:hAnsi="Times New Roman" w:cs="Times New Roman"/>
          <w:color w:val="000000" w:themeColor="text1"/>
          <w:sz w:val="28"/>
          <w:szCs w:val="28"/>
        </w:rPr>
        <w:t xml:space="preserve">% от </w:t>
      </w:r>
      <w:r w:rsidR="001E1B8A" w:rsidRPr="004E4BA1">
        <w:rPr>
          <w:rFonts w:ascii="Times New Roman" w:hAnsi="Times New Roman" w:cs="Times New Roman"/>
          <w:color w:val="000000" w:themeColor="text1"/>
          <w:sz w:val="28"/>
          <w:szCs w:val="28"/>
        </w:rPr>
        <w:t>общего числа жителей</w:t>
      </w:r>
      <w:r w:rsidR="001828D7" w:rsidRPr="004E4BA1">
        <w:rPr>
          <w:rFonts w:ascii="Times New Roman" w:hAnsi="Times New Roman" w:cs="Times New Roman"/>
          <w:color w:val="000000" w:themeColor="text1"/>
          <w:sz w:val="28"/>
          <w:szCs w:val="28"/>
        </w:rPr>
        <w:t xml:space="preserve"> поселения в 2020 году до 20% к 2030 году.</w:t>
      </w:r>
    </w:p>
    <w:p w14:paraId="271CDEBD" w14:textId="23B044D8" w:rsidR="00034511" w:rsidRPr="004E4BA1" w:rsidRDefault="00593BAB" w:rsidP="00034511">
      <w:pPr>
        <w:spacing w:after="0" w:line="240" w:lineRule="auto"/>
        <w:ind w:firstLine="709"/>
        <w:jc w:val="both"/>
        <w:rPr>
          <w:rFonts w:ascii="Times New Roman" w:eastAsia="Calibri" w:hAnsi="Times New Roman" w:cs="Times New Roman"/>
          <w:strike/>
          <w:color w:val="000000" w:themeColor="text1"/>
          <w:sz w:val="28"/>
          <w:szCs w:val="28"/>
        </w:rPr>
      </w:pPr>
      <w:r w:rsidRPr="004E4BA1">
        <w:rPr>
          <w:rFonts w:ascii="Times New Roman" w:eastAsia="Calibri" w:hAnsi="Times New Roman" w:cs="Times New Roman"/>
          <w:iCs/>
          <w:color w:val="000000" w:themeColor="text1"/>
          <w:sz w:val="28"/>
          <w:szCs w:val="28"/>
        </w:rPr>
        <w:t>5.9</w:t>
      </w:r>
      <w:r w:rsidR="00034511" w:rsidRPr="004E4BA1">
        <w:rPr>
          <w:rFonts w:ascii="Times New Roman" w:eastAsia="Calibri" w:hAnsi="Times New Roman" w:cs="Times New Roman"/>
          <w:iCs/>
          <w:color w:val="000000" w:themeColor="text1"/>
          <w:sz w:val="28"/>
          <w:szCs w:val="28"/>
        </w:rPr>
        <w:t>.5.2</w:t>
      </w:r>
      <w:r w:rsidR="00034511" w:rsidRPr="004E4BA1">
        <w:rPr>
          <w:rFonts w:ascii="Times New Roman" w:eastAsia="Calibri" w:hAnsi="Times New Roman" w:cs="Times New Roman"/>
          <w:i/>
          <w:iCs/>
          <w:color w:val="000000" w:themeColor="text1"/>
          <w:sz w:val="28"/>
          <w:szCs w:val="28"/>
        </w:rPr>
        <w:t xml:space="preserve">. </w:t>
      </w:r>
      <w:r w:rsidR="00A63CBD" w:rsidRPr="004E4BA1">
        <w:rPr>
          <w:rFonts w:ascii="Times New Roman" w:eastAsia="Calibri" w:hAnsi="Times New Roman" w:cs="Times New Roman"/>
          <w:color w:val="000000" w:themeColor="text1"/>
          <w:sz w:val="28"/>
          <w:szCs w:val="28"/>
        </w:rPr>
        <w:t>Увеличение</w:t>
      </w:r>
      <w:r w:rsidR="00034511" w:rsidRPr="004E4BA1">
        <w:rPr>
          <w:rFonts w:ascii="Times New Roman" w:eastAsia="Calibri" w:hAnsi="Times New Roman" w:cs="Times New Roman"/>
          <w:color w:val="000000" w:themeColor="text1"/>
          <w:sz w:val="28"/>
          <w:szCs w:val="28"/>
        </w:rPr>
        <w:t xml:space="preserve"> количества </w:t>
      </w:r>
      <w:r w:rsidR="00A63CBD" w:rsidRPr="004E4BA1">
        <w:rPr>
          <w:rFonts w:ascii="Times New Roman" w:eastAsia="Calibri" w:hAnsi="Times New Roman" w:cs="Times New Roman"/>
          <w:color w:val="000000" w:themeColor="text1"/>
          <w:sz w:val="28"/>
          <w:szCs w:val="28"/>
        </w:rPr>
        <w:t>жителей поселения</w:t>
      </w:r>
      <w:r w:rsidR="00034511" w:rsidRPr="004E4BA1">
        <w:rPr>
          <w:rFonts w:ascii="Times New Roman" w:eastAsia="Calibri" w:hAnsi="Times New Roman" w:cs="Times New Roman"/>
          <w:color w:val="000000" w:themeColor="text1"/>
          <w:sz w:val="28"/>
          <w:szCs w:val="28"/>
        </w:rPr>
        <w:t>, участвующих в мероприятиях сферы молодежной политики и патриотиче</w:t>
      </w:r>
      <w:r w:rsidR="00ED0FC8" w:rsidRPr="004E4BA1">
        <w:rPr>
          <w:rFonts w:ascii="Times New Roman" w:eastAsia="Calibri" w:hAnsi="Times New Roman" w:cs="Times New Roman"/>
          <w:color w:val="000000" w:themeColor="text1"/>
          <w:sz w:val="28"/>
          <w:szCs w:val="28"/>
        </w:rPr>
        <w:t>ского воспитания</w:t>
      </w:r>
      <w:r w:rsidR="001E1B8A" w:rsidRPr="004E4BA1">
        <w:rPr>
          <w:rFonts w:ascii="Times New Roman" w:eastAsia="Calibri" w:hAnsi="Times New Roman" w:cs="Times New Roman"/>
          <w:color w:val="000000" w:themeColor="text1"/>
          <w:sz w:val="28"/>
          <w:szCs w:val="28"/>
        </w:rPr>
        <w:t xml:space="preserve">, </w:t>
      </w:r>
      <w:r w:rsidR="004537E5" w:rsidRPr="004E4BA1">
        <w:rPr>
          <w:rFonts w:ascii="Times New Roman" w:hAnsi="Times New Roman" w:cs="Times New Roman"/>
          <w:color w:val="000000" w:themeColor="text1"/>
          <w:sz w:val="28"/>
          <w:szCs w:val="28"/>
        </w:rPr>
        <w:t xml:space="preserve">с </w:t>
      </w:r>
      <w:r w:rsidR="001E1B8A" w:rsidRPr="004E4BA1">
        <w:rPr>
          <w:rFonts w:ascii="Times New Roman" w:hAnsi="Times New Roman" w:cs="Times New Roman"/>
          <w:color w:val="000000" w:themeColor="text1"/>
          <w:sz w:val="28"/>
          <w:szCs w:val="28"/>
        </w:rPr>
        <w:t>20</w:t>
      </w:r>
      <w:r w:rsidR="004537E5" w:rsidRPr="004E4BA1">
        <w:rPr>
          <w:rFonts w:ascii="Times New Roman" w:hAnsi="Times New Roman" w:cs="Times New Roman"/>
          <w:color w:val="000000" w:themeColor="text1"/>
          <w:sz w:val="28"/>
          <w:szCs w:val="28"/>
        </w:rPr>
        <w:t xml:space="preserve">% </w:t>
      </w:r>
      <w:r w:rsidR="001E1B8A" w:rsidRPr="004E4BA1">
        <w:rPr>
          <w:rFonts w:ascii="Times New Roman" w:hAnsi="Times New Roman" w:cs="Times New Roman"/>
          <w:color w:val="000000" w:themeColor="text1"/>
          <w:sz w:val="28"/>
          <w:szCs w:val="28"/>
        </w:rPr>
        <w:t xml:space="preserve">от общего числа жителей поселения </w:t>
      </w:r>
      <w:r w:rsidR="004537E5" w:rsidRPr="004E4BA1">
        <w:rPr>
          <w:rFonts w:ascii="Times New Roman" w:hAnsi="Times New Roman" w:cs="Times New Roman"/>
          <w:color w:val="000000" w:themeColor="text1"/>
          <w:sz w:val="28"/>
          <w:szCs w:val="28"/>
        </w:rPr>
        <w:t xml:space="preserve">в 2020 году до </w:t>
      </w:r>
      <w:r w:rsidR="001E1B8A" w:rsidRPr="004E4BA1">
        <w:rPr>
          <w:rFonts w:ascii="Times New Roman" w:hAnsi="Times New Roman" w:cs="Times New Roman"/>
          <w:color w:val="000000" w:themeColor="text1"/>
          <w:sz w:val="28"/>
          <w:szCs w:val="28"/>
        </w:rPr>
        <w:t>26%</w:t>
      </w:r>
      <w:r w:rsidR="004537E5" w:rsidRPr="004E4BA1">
        <w:rPr>
          <w:rFonts w:ascii="Times New Roman" w:hAnsi="Times New Roman" w:cs="Times New Roman"/>
          <w:color w:val="000000" w:themeColor="text1"/>
          <w:sz w:val="28"/>
          <w:szCs w:val="28"/>
        </w:rPr>
        <w:t xml:space="preserve"> к 2030 году. </w:t>
      </w:r>
    </w:p>
    <w:p w14:paraId="1999BD99" w14:textId="77777777" w:rsidR="00034511" w:rsidRPr="00693A39" w:rsidRDefault="00034511" w:rsidP="00034511">
      <w:pPr>
        <w:spacing w:after="0" w:line="240" w:lineRule="auto"/>
        <w:ind w:firstLine="709"/>
        <w:jc w:val="both"/>
        <w:rPr>
          <w:rFonts w:ascii="Times New Roman" w:eastAsia="Calibri" w:hAnsi="Times New Roman" w:cs="Times New Roman"/>
          <w:sz w:val="28"/>
          <w:szCs w:val="28"/>
        </w:rPr>
      </w:pPr>
    </w:p>
    <w:p w14:paraId="69F6EF87" w14:textId="7E4C5A7B" w:rsidR="00365AFE" w:rsidRPr="00693A39" w:rsidRDefault="00593BAB" w:rsidP="00A65731">
      <w:pPr>
        <w:pStyle w:val="2"/>
      </w:pPr>
      <w:bookmarkStart w:id="31" w:name="_Toc78294463"/>
      <w:r w:rsidRPr="00693A39">
        <w:t>5.10</w:t>
      </w:r>
      <w:r w:rsidR="00365AFE" w:rsidRPr="00693A39">
        <w:t>. В сфере культуры и историко-культурного наследия</w:t>
      </w:r>
      <w:bookmarkEnd w:id="31"/>
    </w:p>
    <w:p w14:paraId="414FF140" w14:textId="77777777" w:rsidR="00365AFE" w:rsidRPr="00693A39" w:rsidRDefault="00365AFE" w:rsidP="00365AFE">
      <w:pPr>
        <w:pStyle w:val="Default"/>
        <w:rPr>
          <w:b/>
          <w:bCs/>
          <w:i/>
          <w:iCs/>
          <w:sz w:val="28"/>
          <w:szCs w:val="28"/>
        </w:rPr>
      </w:pPr>
    </w:p>
    <w:p w14:paraId="32E6EA9C" w14:textId="6437729E" w:rsidR="00365AFE" w:rsidRPr="00693A39" w:rsidRDefault="00593BAB" w:rsidP="00E5262A">
      <w:pPr>
        <w:spacing w:after="0" w:line="240" w:lineRule="auto"/>
        <w:ind w:firstLine="709"/>
        <w:rPr>
          <w:rFonts w:ascii="Times New Roman" w:hAnsi="Times New Roman" w:cs="Times New Roman"/>
          <w:b/>
          <w:bCs/>
          <w:sz w:val="28"/>
          <w:szCs w:val="28"/>
        </w:rPr>
      </w:pPr>
      <w:r w:rsidRPr="00693A39">
        <w:rPr>
          <w:rFonts w:ascii="Times New Roman" w:hAnsi="Times New Roman" w:cs="Times New Roman"/>
          <w:b/>
          <w:bCs/>
          <w:sz w:val="28"/>
          <w:szCs w:val="28"/>
        </w:rPr>
        <w:t>5.10</w:t>
      </w:r>
      <w:r w:rsidR="00365AFE" w:rsidRPr="00693A39">
        <w:rPr>
          <w:rFonts w:ascii="Times New Roman" w:hAnsi="Times New Roman" w:cs="Times New Roman"/>
          <w:b/>
          <w:bCs/>
          <w:sz w:val="28"/>
          <w:szCs w:val="28"/>
        </w:rPr>
        <w:t>.1. Достижения и конкурентные преимущества</w:t>
      </w:r>
    </w:p>
    <w:p w14:paraId="5DFC1477" w14:textId="77777777" w:rsidR="00E5262A" w:rsidRDefault="00E5262A" w:rsidP="00E5262A">
      <w:pPr>
        <w:spacing w:after="0" w:line="240" w:lineRule="auto"/>
        <w:ind w:firstLine="709"/>
        <w:jc w:val="both"/>
        <w:rPr>
          <w:rFonts w:ascii="Times New Roman" w:hAnsi="Times New Roman" w:cs="Times New Roman"/>
          <w:bCs/>
          <w:sz w:val="28"/>
          <w:szCs w:val="28"/>
        </w:rPr>
      </w:pPr>
    </w:p>
    <w:p w14:paraId="5FC32BA7" w14:textId="4AE8BF34" w:rsidR="00365AFE" w:rsidRPr="00693A39" w:rsidRDefault="00365AFE"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w:t>
      </w:r>
      <w:r w:rsidR="00593BAB" w:rsidRPr="00693A39">
        <w:rPr>
          <w:rFonts w:ascii="Times New Roman" w:hAnsi="Times New Roman" w:cs="Times New Roman"/>
          <w:bCs/>
          <w:sz w:val="28"/>
          <w:szCs w:val="28"/>
        </w:rPr>
        <w:t>10</w:t>
      </w:r>
      <w:r w:rsidRPr="00693A39">
        <w:rPr>
          <w:rFonts w:ascii="Times New Roman" w:hAnsi="Times New Roman" w:cs="Times New Roman"/>
          <w:bCs/>
          <w:sz w:val="28"/>
          <w:szCs w:val="28"/>
        </w:rPr>
        <w:t>.1.1. Спасское сельское поселение имеет объекты историко-культурного наследия, включающие:</w:t>
      </w:r>
    </w:p>
    <w:p w14:paraId="5D6E7C5C" w14:textId="77777777" w:rsidR="00365AFE" w:rsidRPr="00693A39" w:rsidRDefault="00365AFE"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 дом-музей А.Ф. Можайского, экспозиция которого размещена в деревянном особняке середины XIX века, являющегося объектом культурного наследия федерального значения;</w:t>
      </w:r>
    </w:p>
    <w:p w14:paraId="72A5B554" w14:textId="77777777" w:rsidR="00365AFE" w:rsidRPr="00693A39" w:rsidRDefault="00365AFE"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 xml:space="preserve">– памятный камень на месте церкви святых </w:t>
      </w:r>
      <w:proofErr w:type="spellStart"/>
      <w:r w:rsidRPr="00693A39">
        <w:rPr>
          <w:rFonts w:ascii="Times New Roman" w:hAnsi="Times New Roman" w:cs="Times New Roman"/>
          <w:bCs/>
          <w:sz w:val="28"/>
          <w:szCs w:val="28"/>
        </w:rPr>
        <w:t>Кирика</w:t>
      </w:r>
      <w:proofErr w:type="spellEnd"/>
      <w:r w:rsidRPr="00693A39">
        <w:rPr>
          <w:rFonts w:ascii="Times New Roman" w:hAnsi="Times New Roman" w:cs="Times New Roman"/>
          <w:bCs/>
          <w:sz w:val="28"/>
          <w:szCs w:val="28"/>
        </w:rPr>
        <w:t xml:space="preserve"> и </w:t>
      </w:r>
      <w:proofErr w:type="spellStart"/>
      <w:r w:rsidRPr="00693A39">
        <w:rPr>
          <w:rFonts w:ascii="Times New Roman" w:hAnsi="Times New Roman" w:cs="Times New Roman"/>
          <w:bCs/>
          <w:sz w:val="28"/>
          <w:szCs w:val="28"/>
        </w:rPr>
        <w:t>Иулитты</w:t>
      </w:r>
      <w:proofErr w:type="spellEnd"/>
      <w:r w:rsidRPr="00693A39">
        <w:rPr>
          <w:rFonts w:ascii="Times New Roman" w:hAnsi="Times New Roman" w:cs="Times New Roman"/>
          <w:bCs/>
          <w:sz w:val="28"/>
          <w:szCs w:val="28"/>
        </w:rPr>
        <w:t xml:space="preserve">, в которой в 1917 году венчались Сергей Есенин и Зинаида Райх в д. </w:t>
      </w:r>
      <w:proofErr w:type="spellStart"/>
      <w:r w:rsidRPr="00693A39">
        <w:rPr>
          <w:rFonts w:ascii="Times New Roman" w:hAnsi="Times New Roman" w:cs="Times New Roman"/>
          <w:bCs/>
          <w:sz w:val="28"/>
          <w:szCs w:val="28"/>
        </w:rPr>
        <w:t>Кирики</w:t>
      </w:r>
      <w:proofErr w:type="spellEnd"/>
      <w:r w:rsidRPr="00693A39">
        <w:rPr>
          <w:rFonts w:ascii="Times New Roman" w:hAnsi="Times New Roman" w:cs="Times New Roman"/>
          <w:bCs/>
          <w:sz w:val="28"/>
          <w:szCs w:val="28"/>
        </w:rPr>
        <w:t>-Улиты.</w:t>
      </w:r>
    </w:p>
    <w:p w14:paraId="5A2A4489" w14:textId="78C863CB" w:rsidR="00365AFE" w:rsidRPr="00693A39" w:rsidRDefault="00593BAB"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5.10</w:t>
      </w:r>
      <w:r w:rsidR="00365AFE" w:rsidRPr="00693A39">
        <w:rPr>
          <w:rFonts w:ascii="Times New Roman" w:hAnsi="Times New Roman" w:cs="Times New Roman"/>
          <w:bCs/>
          <w:sz w:val="28"/>
          <w:szCs w:val="28"/>
        </w:rPr>
        <w:t>.1.2. Спасское сельское поселение обладает развитой сетью культурно-досуговых учреждений, количество которых отвечает нормативным требованиям.</w:t>
      </w:r>
    </w:p>
    <w:p w14:paraId="229420B3" w14:textId="0D4ECC96" w:rsidR="00365AFE" w:rsidRPr="00693A39" w:rsidRDefault="00365AFE"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w:t>
      </w:r>
      <w:r w:rsidR="00593BAB" w:rsidRPr="00693A39">
        <w:rPr>
          <w:rFonts w:ascii="Times New Roman" w:hAnsi="Times New Roman" w:cs="Times New Roman"/>
          <w:sz w:val="28"/>
          <w:szCs w:val="28"/>
        </w:rPr>
        <w:t>10</w:t>
      </w:r>
      <w:r w:rsidRPr="00693A39">
        <w:rPr>
          <w:rFonts w:ascii="Times New Roman" w:hAnsi="Times New Roman" w:cs="Times New Roman"/>
          <w:sz w:val="28"/>
          <w:szCs w:val="28"/>
        </w:rPr>
        <w:t>.1.3. Каждый шестой житель поселения является участником клубных формирований или творческих коллективов.</w:t>
      </w:r>
    </w:p>
    <w:p w14:paraId="27B74035" w14:textId="435AA283" w:rsidR="00365AFE" w:rsidRPr="00693A39" w:rsidRDefault="00593BAB" w:rsidP="00E5262A">
      <w:pPr>
        <w:spacing w:after="0" w:line="240" w:lineRule="auto"/>
        <w:ind w:firstLine="709"/>
        <w:jc w:val="both"/>
        <w:rPr>
          <w:rFonts w:ascii="Times New Roman" w:hAnsi="Times New Roman" w:cs="Times New Roman"/>
          <w:bCs/>
          <w:sz w:val="28"/>
          <w:szCs w:val="28"/>
        </w:rPr>
      </w:pPr>
      <w:r w:rsidRPr="00693A39">
        <w:rPr>
          <w:rFonts w:ascii="Times New Roman" w:hAnsi="Times New Roman" w:cs="Times New Roman"/>
          <w:bCs/>
          <w:sz w:val="28"/>
          <w:szCs w:val="28"/>
        </w:rPr>
        <w:t>5.10</w:t>
      </w:r>
      <w:r w:rsidR="00365AFE" w:rsidRPr="00693A39">
        <w:rPr>
          <w:rFonts w:ascii="Times New Roman" w:hAnsi="Times New Roman" w:cs="Times New Roman"/>
          <w:bCs/>
          <w:sz w:val="28"/>
          <w:szCs w:val="28"/>
        </w:rPr>
        <w:t xml:space="preserve">.1.4. Ежегодно проводится порядка 500 </w:t>
      </w:r>
      <w:r w:rsidR="00365AFE" w:rsidRPr="00693A39">
        <w:rPr>
          <w:rFonts w:ascii="Times New Roman" w:hAnsi="Times New Roman" w:cs="Times New Roman"/>
          <w:sz w:val="28"/>
          <w:szCs w:val="28"/>
        </w:rPr>
        <w:t>культурно-досуговых мероприятий для молодежи</w:t>
      </w:r>
      <w:r w:rsidR="00365AFE" w:rsidRPr="00693A39">
        <w:rPr>
          <w:rStyle w:val="a9"/>
          <w:rFonts w:ascii="Times New Roman" w:hAnsi="Times New Roman" w:cs="Times New Roman"/>
          <w:sz w:val="28"/>
          <w:szCs w:val="28"/>
        </w:rPr>
        <w:footnoteReference w:id="8"/>
      </w:r>
      <w:r w:rsidR="00365AFE" w:rsidRPr="00693A39">
        <w:rPr>
          <w:rFonts w:ascii="Times New Roman" w:hAnsi="Times New Roman" w:cs="Times New Roman"/>
          <w:sz w:val="28"/>
          <w:szCs w:val="28"/>
        </w:rPr>
        <w:t>, ветеранов и детей, что свидетельствует о востребованности услуг учреждений культуры и досуга жителями муниципального образования.</w:t>
      </w:r>
    </w:p>
    <w:p w14:paraId="3C26E82D" w14:textId="6FD2DDF2" w:rsidR="00365AFE" w:rsidRPr="00693A39" w:rsidRDefault="00365AFE"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w:t>
      </w:r>
      <w:r w:rsidR="00593BAB" w:rsidRPr="00693A39">
        <w:rPr>
          <w:rFonts w:ascii="Times New Roman" w:hAnsi="Times New Roman" w:cs="Times New Roman"/>
          <w:sz w:val="28"/>
          <w:szCs w:val="28"/>
        </w:rPr>
        <w:t>10</w:t>
      </w:r>
      <w:r w:rsidRPr="00693A39">
        <w:rPr>
          <w:rFonts w:ascii="Times New Roman" w:hAnsi="Times New Roman" w:cs="Times New Roman"/>
          <w:sz w:val="28"/>
          <w:szCs w:val="28"/>
        </w:rPr>
        <w:t xml:space="preserve">.1.5. Развитость культурно-просветительской деятельности и библиотечно-информационного обслуживания населения муниципалитета, которое соответствует установленным нормативам для сельских поселений. </w:t>
      </w:r>
    </w:p>
    <w:p w14:paraId="3BA5E5A8" w14:textId="68885461" w:rsidR="00365AFE" w:rsidRPr="00693A39" w:rsidRDefault="00593BAB"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.1.6. Каждый третий житель поселения является читателем библиотеки.</w:t>
      </w:r>
    </w:p>
    <w:p w14:paraId="666839AB" w14:textId="0FC0934F" w:rsidR="00365AFE" w:rsidRPr="00693A39" w:rsidRDefault="00593BAB"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 xml:space="preserve">.1.7. Развитость выездного (передвижного) обслуживания населения. </w:t>
      </w:r>
    </w:p>
    <w:p w14:paraId="47793494" w14:textId="2D4D1C17" w:rsidR="00365AFE" w:rsidRDefault="00365AFE" w:rsidP="00E5262A">
      <w:pPr>
        <w:spacing w:after="0" w:line="240" w:lineRule="auto"/>
        <w:ind w:firstLine="709"/>
        <w:jc w:val="both"/>
        <w:rPr>
          <w:rFonts w:ascii="Times New Roman" w:hAnsi="Times New Roman" w:cs="Times New Roman"/>
          <w:sz w:val="28"/>
          <w:szCs w:val="28"/>
        </w:rPr>
      </w:pPr>
    </w:p>
    <w:p w14:paraId="023B76C6" w14:textId="3E484A4B" w:rsidR="005F4545" w:rsidRDefault="005F4545" w:rsidP="00E5262A">
      <w:pPr>
        <w:spacing w:after="0" w:line="240" w:lineRule="auto"/>
        <w:ind w:firstLine="709"/>
        <w:jc w:val="both"/>
        <w:rPr>
          <w:rFonts w:ascii="Times New Roman" w:hAnsi="Times New Roman" w:cs="Times New Roman"/>
          <w:sz w:val="28"/>
          <w:szCs w:val="28"/>
        </w:rPr>
      </w:pPr>
    </w:p>
    <w:p w14:paraId="7656FA35" w14:textId="77777777" w:rsidR="005F4545" w:rsidRPr="00693A39" w:rsidRDefault="005F4545" w:rsidP="00E5262A">
      <w:pPr>
        <w:spacing w:after="0" w:line="240" w:lineRule="auto"/>
        <w:ind w:firstLine="709"/>
        <w:jc w:val="both"/>
        <w:rPr>
          <w:rFonts w:ascii="Times New Roman" w:hAnsi="Times New Roman" w:cs="Times New Roman"/>
          <w:sz w:val="28"/>
          <w:szCs w:val="28"/>
        </w:rPr>
      </w:pPr>
    </w:p>
    <w:p w14:paraId="0FE2FB58" w14:textId="529601A4" w:rsidR="00365AFE" w:rsidRPr="00693A39" w:rsidRDefault="00593BAB" w:rsidP="00E5262A">
      <w:pPr>
        <w:spacing w:after="0" w:line="240" w:lineRule="auto"/>
        <w:ind w:firstLine="709"/>
        <w:rPr>
          <w:rFonts w:ascii="Times New Roman" w:hAnsi="Times New Roman" w:cs="Times New Roman"/>
          <w:b/>
          <w:sz w:val="28"/>
          <w:szCs w:val="28"/>
        </w:rPr>
      </w:pPr>
      <w:r w:rsidRPr="00693A39">
        <w:rPr>
          <w:rFonts w:ascii="Times New Roman" w:hAnsi="Times New Roman" w:cs="Times New Roman"/>
          <w:b/>
          <w:sz w:val="28"/>
          <w:szCs w:val="28"/>
        </w:rPr>
        <w:lastRenderedPageBreak/>
        <w:t>5.10</w:t>
      </w:r>
      <w:r w:rsidR="00365AFE" w:rsidRPr="00693A39">
        <w:rPr>
          <w:rFonts w:ascii="Times New Roman" w:hAnsi="Times New Roman" w:cs="Times New Roman"/>
          <w:b/>
          <w:sz w:val="28"/>
          <w:szCs w:val="28"/>
        </w:rPr>
        <w:t>.2. Ключевые проблемы и вызовы</w:t>
      </w:r>
    </w:p>
    <w:p w14:paraId="58B2FF1C" w14:textId="77777777" w:rsidR="00E5262A" w:rsidRDefault="00E5262A" w:rsidP="00E5262A">
      <w:pPr>
        <w:spacing w:after="0" w:line="240" w:lineRule="auto"/>
        <w:ind w:firstLine="709"/>
        <w:rPr>
          <w:rFonts w:ascii="Times New Roman" w:hAnsi="Times New Roman" w:cs="Times New Roman"/>
          <w:sz w:val="28"/>
          <w:szCs w:val="28"/>
        </w:rPr>
      </w:pPr>
    </w:p>
    <w:p w14:paraId="11D10FD3" w14:textId="2AAA0C9F" w:rsidR="00365AFE" w:rsidRPr="00693A39" w:rsidRDefault="00365AFE" w:rsidP="00E5262A">
      <w:pPr>
        <w:spacing w:after="0" w:line="240" w:lineRule="auto"/>
        <w:ind w:firstLine="709"/>
        <w:rPr>
          <w:rFonts w:ascii="Times New Roman" w:hAnsi="Times New Roman" w:cs="Times New Roman"/>
          <w:sz w:val="28"/>
          <w:szCs w:val="28"/>
        </w:rPr>
      </w:pPr>
      <w:r w:rsidRPr="00693A39">
        <w:rPr>
          <w:rFonts w:ascii="Times New Roman" w:hAnsi="Times New Roman" w:cs="Times New Roman"/>
          <w:sz w:val="28"/>
          <w:szCs w:val="28"/>
        </w:rPr>
        <w:t>5.</w:t>
      </w:r>
      <w:r w:rsidR="00593BAB" w:rsidRPr="00693A39">
        <w:rPr>
          <w:rFonts w:ascii="Times New Roman" w:hAnsi="Times New Roman" w:cs="Times New Roman"/>
          <w:sz w:val="28"/>
          <w:szCs w:val="28"/>
        </w:rPr>
        <w:t>10</w:t>
      </w:r>
      <w:r w:rsidRPr="00693A39">
        <w:rPr>
          <w:rFonts w:ascii="Times New Roman" w:hAnsi="Times New Roman" w:cs="Times New Roman"/>
          <w:sz w:val="28"/>
          <w:szCs w:val="28"/>
        </w:rPr>
        <w:t>.2.1. Слабая доступность культурно-досуговых услуг для инвалидов.</w:t>
      </w:r>
    </w:p>
    <w:p w14:paraId="1C58D59D" w14:textId="0011EA68" w:rsidR="00365AFE" w:rsidRPr="00693A39" w:rsidRDefault="00593BAB" w:rsidP="00E5262A">
      <w:pPr>
        <w:spacing w:after="0" w:line="240" w:lineRule="auto"/>
        <w:ind w:firstLine="709"/>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.2.2. Недостаточное финансирование учреждений культуры.</w:t>
      </w:r>
    </w:p>
    <w:p w14:paraId="1707B836" w14:textId="4112109B" w:rsidR="00365AFE" w:rsidRPr="00693A39" w:rsidRDefault="00593BAB"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.2.3. Отсутствие кинотеатра, что не удовлетворяет установленным требованиям в 1 кинозал на сельское поселение численностью более 3 тыс. человек.</w:t>
      </w:r>
    </w:p>
    <w:p w14:paraId="1E32B0BB" w14:textId="17AA4B17" w:rsidR="00365AFE" w:rsidRPr="00693A39" w:rsidRDefault="00593BAB"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.2.4. Завершение действия муниципальной программы «Развитие культуры Спасского сельского поселения на 2018-2020 годы».</w:t>
      </w:r>
    </w:p>
    <w:p w14:paraId="19B2C9DB" w14:textId="77777777" w:rsidR="00365AFE" w:rsidRPr="00693A39" w:rsidRDefault="00365AFE" w:rsidP="00E5262A">
      <w:pPr>
        <w:spacing w:after="0" w:line="240" w:lineRule="auto"/>
        <w:ind w:firstLine="709"/>
        <w:jc w:val="both"/>
        <w:rPr>
          <w:rFonts w:ascii="Times New Roman" w:hAnsi="Times New Roman" w:cs="Times New Roman"/>
          <w:sz w:val="28"/>
          <w:szCs w:val="28"/>
        </w:rPr>
      </w:pPr>
    </w:p>
    <w:p w14:paraId="7AF69AD1" w14:textId="7292D757" w:rsidR="00365AFE" w:rsidRPr="00693A39" w:rsidRDefault="00593BAB" w:rsidP="00E5262A">
      <w:pPr>
        <w:spacing w:after="0" w:line="240" w:lineRule="auto"/>
        <w:ind w:firstLine="709"/>
        <w:rPr>
          <w:rFonts w:ascii="Times New Roman" w:hAnsi="Times New Roman" w:cs="Times New Roman"/>
          <w:b/>
          <w:sz w:val="28"/>
          <w:szCs w:val="28"/>
        </w:rPr>
      </w:pPr>
      <w:r w:rsidRPr="00693A39">
        <w:rPr>
          <w:rFonts w:ascii="Times New Roman" w:hAnsi="Times New Roman" w:cs="Times New Roman"/>
          <w:b/>
          <w:sz w:val="28"/>
          <w:szCs w:val="28"/>
        </w:rPr>
        <w:t>5.10</w:t>
      </w:r>
      <w:r w:rsidR="00365AFE" w:rsidRPr="00693A39">
        <w:rPr>
          <w:rFonts w:ascii="Times New Roman" w:hAnsi="Times New Roman" w:cs="Times New Roman"/>
          <w:b/>
          <w:sz w:val="28"/>
          <w:szCs w:val="28"/>
        </w:rPr>
        <w:t>.3. Ожидаемые результаты</w:t>
      </w:r>
    </w:p>
    <w:p w14:paraId="41DCC636" w14:textId="77777777" w:rsidR="00E5262A" w:rsidRDefault="00E5262A" w:rsidP="00E5262A">
      <w:pPr>
        <w:spacing w:after="0" w:line="240" w:lineRule="auto"/>
        <w:ind w:firstLine="709"/>
        <w:jc w:val="both"/>
        <w:rPr>
          <w:rFonts w:ascii="Times New Roman" w:hAnsi="Times New Roman" w:cs="Times New Roman"/>
          <w:sz w:val="28"/>
          <w:szCs w:val="28"/>
        </w:rPr>
      </w:pPr>
    </w:p>
    <w:p w14:paraId="619E2FF8" w14:textId="2AA9743B" w:rsidR="00365AFE" w:rsidRPr="00693A39" w:rsidRDefault="00365AFE"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Спасское сельское поселение к 2030 году – территория, в которой культурно-досуговые учреждения предоставляют населению широкий спектр качественных разнообразных услуг социально-культурного характера, что обеспечивает рост числа участников клубных формирований и творческих коллективов и способствует увеличению количества занятых в культурно-досуговых мероприятиях.</w:t>
      </w:r>
    </w:p>
    <w:p w14:paraId="0CA33A9A" w14:textId="77777777" w:rsidR="00365AFE" w:rsidRPr="00693A39" w:rsidRDefault="00365AFE"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К 2030 году в муниципалитете доля населения муниципалитета, участвующего в культурно-досуговых мероприятиях, проводимых учреждениями культуры, составляет не менее 65%.</w:t>
      </w:r>
    </w:p>
    <w:p w14:paraId="6D0BE2EF" w14:textId="77777777" w:rsidR="00365AFE" w:rsidRPr="00693A39" w:rsidRDefault="00365AFE" w:rsidP="00E5262A">
      <w:pPr>
        <w:spacing w:after="0" w:line="240" w:lineRule="auto"/>
        <w:rPr>
          <w:rFonts w:ascii="Times New Roman" w:hAnsi="Times New Roman" w:cs="Times New Roman"/>
          <w:b/>
          <w:sz w:val="28"/>
          <w:szCs w:val="28"/>
        </w:rPr>
      </w:pPr>
    </w:p>
    <w:p w14:paraId="7C0DE57A" w14:textId="21E9D7E2" w:rsidR="00365AFE" w:rsidRPr="00693A39" w:rsidRDefault="00593BAB"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t>5.10</w:t>
      </w:r>
      <w:r w:rsidR="00365AFE" w:rsidRPr="00693A39">
        <w:rPr>
          <w:rFonts w:ascii="Times New Roman" w:hAnsi="Times New Roman" w:cs="Times New Roman"/>
          <w:b/>
          <w:sz w:val="28"/>
          <w:szCs w:val="28"/>
        </w:rPr>
        <w:t>.4. Задачи</w:t>
      </w:r>
    </w:p>
    <w:p w14:paraId="1CF97FD3" w14:textId="77777777" w:rsidR="00E5262A" w:rsidRDefault="00E5262A" w:rsidP="00E5262A">
      <w:pPr>
        <w:spacing w:after="0" w:line="240" w:lineRule="auto"/>
        <w:ind w:firstLine="709"/>
        <w:jc w:val="both"/>
        <w:rPr>
          <w:rFonts w:ascii="Times New Roman" w:eastAsia="Calibri" w:hAnsi="Times New Roman" w:cs="Times New Roman"/>
          <w:color w:val="000000"/>
          <w:sz w:val="28"/>
          <w:szCs w:val="24"/>
        </w:rPr>
      </w:pPr>
    </w:p>
    <w:p w14:paraId="3C2986DC" w14:textId="3843D2C4" w:rsidR="00365AFE" w:rsidRPr="00693A39" w:rsidRDefault="00593BAB"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5.10</w:t>
      </w:r>
      <w:r w:rsidR="00365AFE" w:rsidRPr="00693A39">
        <w:rPr>
          <w:rFonts w:ascii="Times New Roman" w:eastAsia="Calibri" w:hAnsi="Times New Roman" w:cs="Times New Roman"/>
          <w:color w:val="000000"/>
          <w:sz w:val="28"/>
          <w:szCs w:val="24"/>
        </w:rPr>
        <w:t>.4.1. Обеспечение доступности культурно-досуговых учреждений для инвалидов.</w:t>
      </w:r>
    </w:p>
    <w:p w14:paraId="20278469" w14:textId="0BE951D7" w:rsidR="00365AFE" w:rsidRPr="00693A39" w:rsidRDefault="00593BAB"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5.10</w:t>
      </w:r>
      <w:r w:rsidR="00365AFE" w:rsidRPr="00693A39">
        <w:rPr>
          <w:rFonts w:ascii="Times New Roman" w:eastAsia="Calibri" w:hAnsi="Times New Roman" w:cs="Times New Roman"/>
          <w:color w:val="000000"/>
          <w:sz w:val="28"/>
          <w:szCs w:val="24"/>
        </w:rPr>
        <w:t>.4.2. Участие в программах по модернизации материально-технической базы учреждений культуры федерального и регионального уровня.</w:t>
      </w:r>
    </w:p>
    <w:p w14:paraId="270F657F" w14:textId="7A47F7F4" w:rsidR="00365AFE" w:rsidRPr="00693A39" w:rsidRDefault="00365AFE"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w:t>
      </w:r>
      <w:r w:rsidR="00593BAB" w:rsidRPr="00693A39">
        <w:rPr>
          <w:rFonts w:ascii="Times New Roman" w:eastAsia="Calibri" w:hAnsi="Times New Roman" w:cs="Times New Roman"/>
          <w:color w:val="000000"/>
          <w:sz w:val="28"/>
          <w:szCs w:val="24"/>
        </w:rPr>
        <w:t>10.</w:t>
      </w:r>
      <w:r w:rsidRPr="00693A39">
        <w:rPr>
          <w:rFonts w:ascii="Times New Roman" w:eastAsia="Calibri" w:hAnsi="Times New Roman" w:cs="Times New Roman"/>
          <w:color w:val="000000"/>
          <w:sz w:val="28"/>
          <w:szCs w:val="24"/>
        </w:rPr>
        <w:t>4.3. Увеличение посещаемости учреждений культуры за счет более активного привлечения в культурно-досуговую деятельность населения всех возрастов, особенно молодежи и населения пожилого возраста.</w:t>
      </w:r>
    </w:p>
    <w:p w14:paraId="14B57934" w14:textId="73D3C5E1" w:rsidR="00365AFE" w:rsidRPr="00693A39" w:rsidRDefault="00593BAB"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5.10</w:t>
      </w:r>
      <w:r w:rsidR="00365AFE" w:rsidRPr="00693A39">
        <w:rPr>
          <w:rFonts w:ascii="Times New Roman" w:eastAsia="Calibri" w:hAnsi="Times New Roman" w:cs="Times New Roman"/>
          <w:color w:val="000000"/>
          <w:sz w:val="28"/>
          <w:szCs w:val="24"/>
        </w:rPr>
        <w:t>.4.4. Повышение качества и разнообразия услуг, предоставляемых в сфере культуры, в том числе посредством информационных технологий</w:t>
      </w:r>
    </w:p>
    <w:p w14:paraId="10F77EFC" w14:textId="7E441805" w:rsidR="00365AFE" w:rsidRPr="00693A39" w:rsidRDefault="00365AFE"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w:t>
      </w:r>
      <w:r w:rsidR="00593BAB" w:rsidRPr="00693A39">
        <w:rPr>
          <w:rFonts w:ascii="Times New Roman" w:eastAsia="Calibri" w:hAnsi="Times New Roman" w:cs="Times New Roman"/>
          <w:color w:val="000000"/>
          <w:sz w:val="28"/>
          <w:szCs w:val="24"/>
        </w:rPr>
        <w:t>10.</w:t>
      </w:r>
      <w:r w:rsidRPr="00693A39">
        <w:rPr>
          <w:rFonts w:ascii="Times New Roman" w:eastAsia="Calibri" w:hAnsi="Times New Roman" w:cs="Times New Roman"/>
          <w:color w:val="000000"/>
          <w:sz w:val="28"/>
          <w:szCs w:val="24"/>
        </w:rPr>
        <w:t>4.5. Обеспечение активной работы кружков и клубов, предоставляющих культурные услуги.</w:t>
      </w:r>
    </w:p>
    <w:p w14:paraId="01CF3AC7" w14:textId="4B1CE52A" w:rsidR="00365AFE" w:rsidRPr="00693A39" w:rsidRDefault="00365AFE"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w:t>
      </w:r>
      <w:r w:rsidR="00593BAB" w:rsidRPr="00693A39">
        <w:rPr>
          <w:rFonts w:ascii="Times New Roman" w:eastAsia="Calibri" w:hAnsi="Times New Roman" w:cs="Times New Roman"/>
          <w:color w:val="000000"/>
          <w:sz w:val="28"/>
          <w:szCs w:val="24"/>
        </w:rPr>
        <w:t>10</w:t>
      </w:r>
      <w:r w:rsidRPr="00693A39">
        <w:rPr>
          <w:rFonts w:ascii="Times New Roman" w:eastAsia="Calibri" w:hAnsi="Times New Roman" w:cs="Times New Roman"/>
          <w:color w:val="000000"/>
          <w:sz w:val="28"/>
          <w:szCs w:val="24"/>
        </w:rPr>
        <w:t>.4.6. Увеличение доходов от платных услуг учреждений культуры через расширение их перечня и повышение качества предоставляемых услуг.</w:t>
      </w:r>
    </w:p>
    <w:p w14:paraId="060EA4BC" w14:textId="2D3065FD" w:rsidR="00365AFE" w:rsidRDefault="00593BAB" w:rsidP="00E5262A">
      <w:pPr>
        <w:spacing w:after="0" w:line="240" w:lineRule="auto"/>
        <w:ind w:firstLine="709"/>
        <w:jc w:val="both"/>
        <w:rPr>
          <w:rFonts w:ascii="Times New Roman" w:eastAsia="Calibri" w:hAnsi="Times New Roman" w:cs="Times New Roman"/>
          <w:color w:val="000000"/>
          <w:sz w:val="28"/>
          <w:szCs w:val="24"/>
        </w:rPr>
      </w:pPr>
      <w:r w:rsidRPr="00693A39">
        <w:rPr>
          <w:rFonts w:ascii="Times New Roman" w:eastAsia="Calibri" w:hAnsi="Times New Roman" w:cs="Times New Roman"/>
          <w:color w:val="000000"/>
          <w:sz w:val="28"/>
          <w:szCs w:val="24"/>
        </w:rPr>
        <w:t>5.10</w:t>
      </w:r>
      <w:r w:rsidR="00365AFE" w:rsidRPr="00693A39">
        <w:rPr>
          <w:rFonts w:ascii="Times New Roman" w:eastAsia="Calibri" w:hAnsi="Times New Roman" w:cs="Times New Roman"/>
          <w:color w:val="000000"/>
          <w:sz w:val="28"/>
          <w:szCs w:val="24"/>
        </w:rPr>
        <w:t>.4.7. Повышение профессионального уровня специалистов культурно-досуговых учреждений.</w:t>
      </w:r>
    </w:p>
    <w:p w14:paraId="34C56EC2" w14:textId="53A57321" w:rsidR="00935879" w:rsidRDefault="00935879" w:rsidP="00E5262A">
      <w:pPr>
        <w:spacing w:after="0" w:line="240" w:lineRule="auto"/>
        <w:ind w:firstLine="709"/>
        <w:jc w:val="both"/>
        <w:rPr>
          <w:rFonts w:ascii="Times New Roman" w:eastAsia="Calibri" w:hAnsi="Times New Roman" w:cs="Times New Roman"/>
          <w:color w:val="000000"/>
          <w:sz w:val="28"/>
          <w:szCs w:val="24"/>
        </w:rPr>
      </w:pPr>
    </w:p>
    <w:p w14:paraId="0D3E91EE" w14:textId="3471223E" w:rsidR="00935879" w:rsidRDefault="00935879" w:rsidP="00E5262A">
      <w:pPr>
        <w:spacing w:after="0" w:line="240" w:lineRule="auto"/>
        <w:ind w:firstLine="709"/>
        <w:jc w:val="both"/>
        <w:rPr>
          <w:rFonts w:ascii="Times New Roman" w:eastAsia="Calibri" w:hAnsi="Times New Roman" w:cs="Times New Roman"/>
          <w:color w:val="000000"/>
          <w:sz w:val="28"/>
          <w:szCs w:val="24"/>
        </w:rPr>
      </w:pPr>
    </w:p>
    <w:p w14:paraId="733B62A3" w14:textId="4843F74F" w:rsidR="00935879" w:rsidRDefault="00935879" w:rsidP="00E5262A">
      <w:pPr>
        <w:spacing w:after="0" w:line="240" w:lineRule="auto"/>
        <w:ind w:firstLine="709"/>
        <w:jc w:val="both"/>
        <w:rPr>
          <w:rFonts w:ascii="Times New Roman" w:eastAsia="Calibri" w:hAnsi="Times New Roman" w:cs="Times New Roman"/>
          <w:color w:val="000000"/>
          <w:sz w:val="28"/>
          <w:szCs w:val="24"/>
        </w:rPr>
      </w:pPr>
    </w:p>
    <w:p w14:paraId="72736158" w14:textId="77777777" w:rsidR="00935879" w:rsidRPr="00693A39" w:rsidRDefault="00935879" w:rsidP="00E5262A">
      <w:pPr>
        <w:spacing w:after="0" w:line="240" w:lineRule="auto"/>
        <w:ind w:firstLine="709"/>
        <w:jc w:val="both"/>
        <w:rPr>
          <w:rFonts w:ascii="Times New Roman" w:eastAsia="Calibri" w:hAnsi="Times New Roman" w:cs="Times New Roman"/>
          <w:color w:val="000000"/>
          <w:sz w:val="28"/>
          <w:szCs w:val="24"/>
        </w:rPr>
      </w:pPr>
    </w:p>
    <w:p w14:paraId="77E6CDA0" w14:textId="480F485B" w:rsidR="00365AFE" w:rsidRPr="00693A39" w:rsidRDefault="00593BAB" w:rsidP="00E5262A">
      <w:pPr>
        <w:spacing w:after="0" w:line="240" w:lineRule="auto"/>
        <w:ind w:firstLine="708"/>
        <w:rPr>
          <w:rFonts w:ascii="Times New Roman" w:hAnsi="Times New Roman" w:cs="Times New Roman"/>
          <w:b/>
          <w:sz w:val="28"/>
          <w:szCs w:val="28"/>
        </w:rPr>
      </w:pPr>
      <w:r w:rsidRPr="00693A39">
        <w:rPr>
          <w:rFonts w:ascii="Times New Roman" w:hAnsi="Times New Roman" w:cs="Times New Roman"/>
          <w:b/>
          <w:sz w:val="28"/>
          <w:szCs w:val="28"/>
        </w:rPr>
        <w:lastRenderedPageBreak/>
        <w:t>5.10</w:t>
      </w:r>
      <w:r w:rsidR="00365AFE" w:rsidRPr="00693A39">
        <w:rPr>
          <w:rFonts w:ascii="Times New Roman" w:hAnsi="Times New Roman" w:cs="Times New Roman"/>
          <w:b/>
          <w:sz w:val="28"/>
          <w:szCs w:val="28"/>
        </w:rPr>
        <w:t>.5. Показатели</w:t>
      </w:r>
    </w:p>
    <w:p w14:paraId="1A9DF16E" w14:textId="77777777" w:rsidR="00E5262A" w:rsidRDefault="00E5262A" w:rsidP="00E5262A">
      <w:pPr>
        <w:spacing w:after="0" w:line="240" w:lineRule="auto"/>
        <w:ind w:firstLine="709"/>
        <w:jc w:val="both"/>
        <w:rPr>
          <w:rFonts w:ascii="Times New Roman" w:hAnsi="Times New Roman" w:cs="Times New Roman"/>
          <w:sz w:val="28"/>
          <w:szCs w:val="28"/>
        </w:rPr>
      </w:pPr>
    </w:p>
    <w:p w14:paraId="6C6B69E2" w14:textId="1BBC1C7F" w:rsidR="00365AFE" w:rsidRPr="00693A39" w:rsidRDefault="00593BAB"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5.10</w:t>
      </w:r>
      <w:r w:rsidR="00365AFE" w:rsidRPr="00693A39">
        <w:rPr>
          <w:rFonts w:ascii="Times New Roman" w:hAnsi="Times New Roman" w:cs="Times New Roman"/>
          <w:sz w:val="28"/>
          <w:szCs w:val="28"/>
        </w:rPr>
        <w:t>.5.1. Увеличение числа участников культурно-досуговых формирований с 821 чел. в 2020 году до 1000 чел. в 2030 году.</w:t>
      </w:r>
    </w:p>
    <w:p w14:paraId="6FC9FF8E" w14:textId="1B4FE5FD" w:rsidR="00365AFE" w:rsidRPr="00693A39" w:rsidRDefault="00365AFE" w:rsidP="00E5262A">
      <w:pPr>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5.</w:t>
      </w:r>
      <w:r w:rsidR="00083B9F" w:rsidRPr="00693A39">
        <w:rPr>
          <w:rFonts w:ascii="Times New Roman" w:hAnsi="Times New Roman" w:cs="Times New Roman"/>
          <w:sz w:val="28"/>
          <w:szCs w:val="28"/>
        </w:rPr>
        <w:t>10</w:t>
      </w:r>
      <w:r w:rsidRPr="00693A39">
        <w:rPr>
          <w:rFonts w:ascii="Times New Roman" w:hAnsi="Times New Roman" w:cs="Times New Roman"/>
          <w:sz w:val="28"/>
          <w:szCs w:val="28"/>
        </w:rPr>
        <w:t>.5.2. Увеличение количества клубных формирований с 60 в 2020 году</w:t>
      </w:r>
      <w:r w:rsidRPr="00693A39">
        <w:rPr>
          <w:rStyle w:val="a9"/>
          <w:rFonts w:ascii="Times New Roman" w:hAnsi="Times New Roman" w:cs="Times New Roman"/>
          <w:sz w:val="28"/>
          <w:szCs w:val="28"/>
        </w:rPr>
        <w:footnoteReference w:id="9"/>
      </w:r>
      <w:r w:rsidRPr="00693A39">
        <w:rPr>
          <w:rFonts w:ascii="Times New Roman" w:hAnsi="Times New Roman" w:cs="Times New Roman"/>
          <w:sz w:val="28"/>
          <w:szCs w:val="28"/>
        </w:rPr>
        <w:t xml:space="preserve"> до 80 в 2030 году.</w:t>
      </w:r>
    </w:p>
    <w:p w14:paraId="335DDF8D" w14:textId="498FB284" w:rsidR="00365AFE" w:rsidRPr="005F4545" w:rsidRDefault="00365AFE" w:rsidP="00E5262A">
      <w:pPr>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5.</w:t>
      </w:r>
      <w:r w:rsidR="00083B9F" w:rsidRPr="005F4545">
        <w:rPr>
          <w:rFonts w:ascii="Times New Roman" w:hAnsi="Times New Roman" w:cs="Times New Roman"/>
          <w:color w:val="000000" w:themeColor="text1"/>
          <w:sz w:val="28"/>
          <w:szCs w:val="28"/>
        </w:rPr>
        <w:t>10</w:t>
      </w:r>
      <w:r w:rsidRPr="005F4545">
        <w:rPr>
          <w:rFonts w:ascii="Times New Roman" w:hAnsi="Times New Roman" w:cs="Times New Roman"/>
          <w:color w:val="000000" w:themeColor="text1"/>
          <w:sz w:val="28"/>
          <w:szCs w:val="28"/>
        </w:rPr>
        <w:t>.5.3. Рост количества посетителей культурно-досуговых мероприятий с 2735 чел. в 2020 году до 3500 посетителей в 2030 году.</w:t>
      </w:r>
    </w:p>
    <w:p w14:paraId="28C04234" w14:textId="77777777" w:rsidR="00083B9F" w:rsidRPr="00693A39" w:rsidRDefault="00083B9F" w:rsidP="00E5262A">
      <w:pPr>
        <w:spacing w:after="0" w:line="240" w:lineRule="auto"/>
        <w:ind w:firstLine="709"/>
        <w:jc w:val="both"/>
        <w:rPr>
          <w:rFonts w:ascii="Times New Roman" w:eastAsia="Calibri" w:hAnsi="Times New Roman" w:cs="Times New Roman"/>
          <w:sz w:val="28"/>
          <w:szCs w:val="28"/>
        </w:rPr>
      </w:pPr>
    </w:p>
    <w:p w14:paraId="5DBC646B" w14:textId="1EECB18C" w:rsidR="00034511" w:rsidRPr="00693A39" w:rsidRDefault="004457AB" w:rsidP="00A65731">
      <w:pPr>
        <w:pStyle w:val="1"/>
      </w:pPr>
      <w:bookmarkStart w:id="32" w:name="_Toc78294464"/>
      <w:r w:rsidRPr="00693A39">
        <w:t xml:space="preserve">6. Реализация приоритета «Формирование пространства </w:t>
      </w:r>
      <w:r w:rsidR="00A65731" w:rsidRPr="00693A39">
        <w:br/>
      </w:r>
      <w:r w:rsidRPr="00693A39">
        <w:t>эффективности»</w:t>
      </w:r>
      <w:bookmarkEnd w:id="32"/>
    </w:p>
    <w:p w14:paraId="096F301A" w14:textId="77777777" w:rsidR="004457AB" w:rsidRPr="00693A39" w:rsidRDefault="004457AB" w:rsidP="004457AB">
      <w:pPr>
        <w:spacing w:after="0" w:line="240" w:lineRule="auto"/>
        <w:ind w:firstLine="709"/>
        <w:jc w:val="center"/>
        <w:rPr>
          <w:rFonts w:ascii="Times New Roman" w:hAnsi="Times New Roman" w:cs="Times New Roman"/>
          <w:b/>
          <w:bCs/>
          <w:sz w:val="28"/>
          <w:szCs w:val="28"/>
        </w:rPr>
      </w:pPr>
    </w:p>
    <w:p w14:paraId="099512F7" w14:textId="77777777" w:rsidR="004457AB" w:rsidRPr="00693A39" w:rsidRDefault="004457AB" w:rsidP="00A65731">
      <w:pPr>
        <w:pStyle w:val="2"/>
        <w:rPr>
          <w:rFonts w:eastAsia="Calibri"/>
        </w:rPr>
      </w:pPr>
      <w:bookmarkStart w:id="33" w:name="_Toc78294465"/>
      <w:r w:rsidRPr="00693A39">
        <w:t>6.1. В сфере транспорта и дорожной сети</w:t>
      </w:r>
      <w:bookmarkEnd w:id="33"/>
    </w:p>
    <w:p w14:paraId="37054614" w14:textId="77777777" w:rsidR="009E4F9C" w:rsidRPr="00693A39" w:rsidRDefault="009E4F9C" w:rsidP="009E4F9C">
      <w:pPr>
        <w:spacing w:after="0" w:line="240" w:lineRule="auto"/>
        <w:jc w:val="center"/>
        <w:rPr>
          <w:rFonts w:ascii="Times New Roman" w:hAnsi="Times New Roman" w:cs="Times New Roman"/>
          <w:b/>
          <w:i/>
          <w:sz w:val="28"/>
          <w:szCs w:val="28"/>
        </w:rPr>
      </w:pPr>
    </w:p>
    <w:p w14:paraId="605E3785" w14:textId="77777777" w:rsidR="00802435" w:rsidRPr="00693A39" w:rsidRDefault="00802435" w:rsidP="00802435">
      <w:pPr>
        <w:pStyle w:val="Default"/>
        <w:widowControl w:val="0"/>
        <w:ind w:firstLine="709"/>
        <w:jc w:val="both"/>
        <w:rPr>
          <w:b/>
          <w:bCs/>
          <w:sz w:val="28"/>
          <w:szCs w:val="28"/>
        </w:rPr>
      </w:pPr>
      <w:r w:rsidRPr="00693A39">
        <w:rPr>
          <w:b/>
          <w:bCs/>
          <w:sz w:val="28"/>
          <w:szCs w:val="28"/>
        </w:rPr>
        <w:t xml:space="preserve">6.1.1. Достижения и конкурентные преимущества </w:t>
      </w:r>
    </w:p>
    <w:p w14:paraId="1984C362" w14:textId="77777777" w:rsidR="00802435" w:rsidRPr="00693A39" w:rsidRDefault="00802435" w:rsidP="00802435">
      <w:pPr>
        <w:pStyle w:val="Default"/>
        <w:widowControl w:val="0"/>
        <w:ind w:firstLine="709"/>
        <w:jc w:val="both"/>
        <w:rPr>
          <w:sz w:val="28"/>
          <w:szCs w:val="28"/>
        </w:rPr>
      </w:pPr>
    </w:p>
    <w:p w14:paraId="154846D1" w14:textId="77777777" w:rsidR="00802435" w:rsidRPr="00693A39" w:rsidRDefault="00802435" w:rsidP="00802435">
      <w:pPr>
        <w:pStyle w:val="Default"/>
        <w:widowControl w:val="0"/>
        <w:ind w:firstLine="709"/>
        <w:jc w:val="both"/>
        <w:rPr>
          <w:sz w:val="28"/>
          <w:szCs w:val="28"/>
        </w:rPr>
      </w:pPr>
      <w:r w:rsidRPr="00693A39">
        <w:rPr>
          <w:sz w:val="28"/>
          <w:szCs w:val="28"/>
        </w:rPr>
        <w:t xml:space="preserve">6.1.1.1. Административный центр поселения имеет устойчивую связь по асфальтированной федеральной дороге М8 «Холмогоры» с областным центром – Вологдой. </w:t>
      </w:r>
    </w:p>
    <w:p w14:paraId="10D18CF5" w14:textId="77777777" w:rsidR="00802435" w:rsidRPr="00693A39" w:rsidRDefault="00802435" w:rsidP="00802435">
      <w:pPr>
        <w:pStyle w:val="Default"/>
        <w:widowControl w:val="0"/>
        <w:jc w:val="both"/>
        <w:rPr>
          <w:sz w:val="28"/>
          <w:szCs w:val="28"/>
        </w:rPr>
      </w:pPr>
      <w:r w:rsidRPr="00693A39">
        <w:rPr>
          <w:sz w:val="28"/>
          <w:szCs w:val="28"/>
        </w:rPr>
        <w:tab/>
        <w:t>6.1.1.2.</w:t>
      </w:r>
      <w:r w:rsidRPr="00693A39">
        <w:rPr>
          <w:sz w:val="28"/>
          <w:szCs w:val="28"/>
        </w:rPr>
        <w:tab/>
        <w:t xml:space="preserve">Установлено источников искусственного освещения улиц за 2019 год – 25 шт. </w:t>
      </w:r>
    </w:p>
    <w:p w14:paraId="52193BFD" w14:textId="04CF519B" w:rsidR="00C60514" w:rsidRPr="00693A39" w:rsidRDefault="00CE366D" w:rsidP="00C60514">
      <w:pPr>
        <w:pStyle w:val="Default"/>
        <w:widowControl w:val="0"/>
        <w:ind w:firstLine="709"/>
        <w:jc w:val="both"/>
        <w:rPr>
          <w:sz w:val="28"/>
          <w:szCs w:val="28"/>
        </w:rPr>
      </w:pPr>
      <w:r w:rsidRPr="00693A39">
        <w:rPr>
          <w:sz w:val="28"/>
          <w:szCs w:val="28"/>
        </w:rPr>
        <w:t>6.1.1.3. В</w:t>
      </w:r>
      <w:r w:rsidR="003A58C2" w:rsidRPr="00693A39">
        <w:rPr>
          <w:sz w:val="28"/>
          <w:szCs w:val="28"/>
        </w:rPr>
        <w:t xml:space="preserve"> 2017-2021 гг. </w:t>
      </w:r>
      <w:r w:rsidR="00C60514" w:rsidRPr="00693A39">
        <w:rPr>
          <w:sz w:val="28"/>
          <w:szCs w:val="28"/>
        </w:rPr>
        <w:t xml:space="preserve">на содержание и ремонт автомобильных дорог местного значения направлено 15,29 млн. рублей </w:t>
      </w:r>
      <w:r w:rsidR="003A58C2" w:rsidRPr="00693A39">
        <w:rPr>
          <w:sz w:val="28"/>
          <w:szCs w:val="28"/>
        </w:rPr>
        <w:t>областного и районного</w:t>
      </w:r>
      <w:r w:rsidR="00C60514" w:rsidRPr="00693A39">
        <w:rPr>
          <w:sz w:val="28"/>
          <w:szCs w:val="28"/>
        </w:rPr>
        <w:t xml:space="preserve"> бюджет</w:t>
      </w:r>
      <w:r w:rsidRPr="00693A39">
        <w:rPr>
          <w:sz w:val="28"/>
          <w:szCs w:val="28"/>
        </w:rPr>
        <w:t>ов</w:t>
      </w:r>
      <w:r w:rsidR="00C60514" w:rsidRPr="00693A39">
        <w:rPr>
          <w:sz w:val="28"/>
          <w:szCs w:val="28"/>
        </w:rPr>
        <w:t xml:space="preserve">. </w:t>
      </w:r>
    </w:p>
    <w:p w14:paraId="2D1F4076" w14:textId="7540E299" w:rsidR="00C60514" w:rsidRPr="00693A39" w:rsidRDefault="003A58C2" w:rsidP="00C60514">
      <w:pPr>
        <w:pStyle w:val="Default"/>
        <w:widowControl w:val="0"/>
        <w:ind w:firstLine="709"/>
        <w:jc w:val="both"/>
        <w:rPr>
          <w:sz w:val="28"/>
          <w:szCs w:val="28"/>
        </w:rPr>
      </w:pPr>
      <w:r w:rsidRPr="00693A39">
        <w:rPr>
          <w:sz w:val="28"/>
          <w:szCs w:val="28"/>
        </w:rPr>
        <w:t xml:space="preserve">6.1.1.4. </w:t>
      </w:r>
      <w:r w:rsidR="00CE366D" w:rsidRPr="00693A39">
        <w:rPr>
          <w:sz w:val="28"/>
          <w:szCs w:val="28"/>
        </w:rPr>
        <w:t>В</w:t>
      </w:r>
      <w:r w:rsidRPr="00693A39">
        <w:rPr>
          <w:sz w:val="28"/>
          <w:szCs w:val="28"/>
        </w:rPr>
        <w:t xml:space="preserve"> 2019-2020 гг. </w:t>
      </w:r>
      <w:r w:rsidR="00CE366D" w:rsidRPr="00693A39">
        <w:rPr>
          <w:sz w:val="28"/>
          <w:szCs w:val="28"/>
        </w:rPr>
        <w:t>отремонтировано</w:t>
      </w:r>
      <w:r w:rsidRPr="00693A39">
        <w:rPr>
          <w:sz w:val="28"/>
          <w:szCs w:val="28"/>
        </w:rPr>
        <w:t xml:space="preserve"> 5 дорог регионального и межмуниципального значения (Вологда –</w:t>
      </w:r>
      <w:r w:rsidR="00537290" w:rsidRPr="00693A39">
        <w:rPr>
          <w:sz w:val="28"/>
          <w:szCs w:val="28"/>
        </w:rPr>
        <w:t xml:space="preserve"> </w:t>
      </w:r>
      <w:proofErr w:type="spellStart"/>
      <w:r w:rsidR="00537290" w:rsidRPr="00693A39">
        <w:rPr>
          <w:sz w:val="28"/>
          <w:szCs w:val="28"/>
        </w:rPr>
        <w:t>Норобово</w:t>
      </w:r>
      <w:proofErr w:type="spellEnd"/>
      <w:r w:rsidR="00537290" w:rsidRPr="00693A39">
        <w:rPr>
          <w:sz w:val="28"/>
          <w:szCs w:val="28"/>
        </w:rPr>
        <w:t xml:space="preserve">; </w:t>
      </w:r>
      <w:proofErr w:type="spellStart"/>
      <w:r w:rsidR="00537290" w:rsidRPr="00693A39">
        <w:rPr>
          <w:sz w:val="28"/>
          <w:szCs w:val="28"/>
        </w:rPr>
        <w:t>Норобово</w:t>
      </w:r>
      <w:proofErr w:type="spellEnd"/>
      <w:r w:rsidR="00C31C68" w:rsidRPr="00693A39">
        <w:rPr>
          <w:sz w:val="28"/>
          <w:szCs w:val="28"/>
        </w:rPr>
        <w:t xml:space="preserve"> – </w:t>
      </w:r>
      <w:proofErr w:type="spellStart"/>
      <w:r w:rsidR="00537290" w:rsidRPr="00693A39">
        <w:rPr>
          <w:sz w:val="28"/>
          <w:szCs w:val="28"/>
        </w:rPr>
        <w:t>Доводчи</w:t>
      </w:r>
      <w:r w:rsidRPr="00693A39">
        <w:rPr>
          <w:sz w:val="28"/>
          <w:szCs w:val="28"/>
        </w:rPr>
        <w:t>ково</w:t>
      </w:r>
      <w:proofErr w:type="spellEnd"/>
      <w:r w:rsidR="00537290" w:rsidRPr="00693A39">
        <w:rPr>
          <w:sz w:val="28"/>
          <w:szCs w:val="28"/>
        </w:rPr>
        <w:t xml:space="preserve">; </w:t>
      </w:r>
      <w:proofErr w:type="spellStart"/>
      <w:r w:rsidR="00537290" w:rsidRPr="00693A39">
        <w:rPr>
          <w:sz w:val="28"/>
          <w:szCs w:val="28"/>
        </w:rPr>
        <w:t>Перьево</w:t>
      </w:r>
      <w:proofErr w:type="spellEnd"/>
      <w:r w:rsidR="00537290" w:rsidRPr="00693A39">
        <w:rPr>
          <w:sz w:val="28"/>
          <w:szCs w:val="28"/>
        </w:rPr>
        <w:t xml:space="preserve"> – </w:t>
      </w:r>
      <w:proofErr w:type="spellStart"/>
      <w:r w:rsidR="00537290" w:rsidRPr="00693A39">
        <w:rPr>
          <w:sz w:val="28"/>
          <w:szCs w:val="28"/>
        </w:rPr>
        <w:t>Запрудка</w:t>
      </w:r>
      <w:proofErr w:type="spellEnd"/>
      <w:r w:rsidR="00537290" w:rsidRPr="00693A39">
        <w:rPr>
          <w:sz w:val="28"/>
          <w:szCs w:val="28"/>
        </w:rPr>
        <w:t xml:space="preserve">; Подъезд к </w:t>
      </w:r>
      <w:proofErr w:type="spellStart"/>
      <w:r w:rsidR="00537290" w:rsidRPr="00693A39">
        <w:rPr>
          <w:sz w:val="28"/>
          <w:szCs w:val="28"/>
        </w:rPr>
        <w:t>Непотягово</w:t>
      </w:r>
      <w:proofErr w:type="spellEnd"/>
      <w:r w:rsidR="00537290" w:rsidRPr="00693A39">
        <w:rPr>
          <w:sz w:val="28"/>
          <w:szCs w:val="28"/>
        </w:rPr>
        <w:t xml:space="preserve">; </w:t>
      </w:r>
      <w:proofErr w:type="spellStart"/>
      <w:r w:rsidR="00537290" w:rsidRPr="00693A39">
        <w:rPr>
          <w:sz w:val="28"/>
          <w:szCs w:val="28"/>
        </w:rPr>
        <w:t>Пошехонка</w:t>
      </w:r>
      <w:proofErr w:type="spellEnd"/>
      <w:r w:rsidR="00537290" w:rsidRPr="00693A39">
        <w:rPr>
          <w:sz w:val="28"/>
          <w:szCs w:val="28"/>
        </w:rPr>
        <w:t xml:space="preserve"> – </w:t>
      </w:r>
      <w:proofErr w:type="spellStart"/>
      <w:r w:rsidR="00537290" w:rsidRPr="00693A39">
        <w:rPr>
          <w:sz w:val="28"/>
          <w:szCs w:val="28"/>
        </w:rPr>
        <w:t>Хохлево</w:t>
      </w:r>
      <w:proofErr w:type="spellEnd"/>
      <w:r w:rsidR="00537290" w:rsidRPr="00693A39">
        <w:rPr>
          <w:sz w:val="28"/>
          <w:szCs w:val="28"/>
        </w:rPr>
        <w:t xml:space="preserve"> - Богородское)</w:t>
      </w:r>
      <w:r w:rsidR="00C60514" w:rsidRPr="00693A39">
        <w:rPr>
          <w:sz w:val="28"/>
          <w:szCs w:val="28"/>
        </w:rPr>
        <w:t xml:space="preserve">. </w:t>
      </w:r>
    </w:p>
    <w:p w14:paraId="5541EE3C" w14:textId="77777777" w:rsidR="00CE366D" w:rsidRPr="00693A39" w:rsidRDefault="00CE366D" w:rsidP="00C60514">
      <w:pPr>
        <w:pStyle w:val="Default"/>
        <w:widowControl w:val="0"/>
        <w:ind w:firstLine="709"/>
        <w:jc w:val="both"/>
        <w:rPr>
          <w:sz w:val="28"/>
          <w:szCs w:val="28"/>
        </w:rPr>
      </w:pPr>
    </w:p>
    <w:p w14:paraId="3D60D79E" w14:textId="77777777" w:rsidR="00802435" w:rsidRPr="00693A39" w:rsidRDefault="00802435" w:rsidP="00802435">
      <w:pPr>
        <w:pStyle w:val="Default"/>
        <w:widowControl w:val="0"/>
        <w:tabs>
          <w:tab w:val="left" w:pos="6639"/>
        </w:tabs>
        <w:ind w:firstLine="709"/>
        <w:jc w:val="both"/>
        <w:rPr>
          <w:b/>
          <w:bCs/>
          <w:color w:val="auto"/>
          <w:sz w:val="28"/>
          <w:szCs w:val="28"/>
        </w:rPr>
      </w:pPr>
      <w:r w:rsidRPr="00693A39">
        <w:rPr>
          <w:b/>
          <w:bCs/>
          <w:color w:val="auto"/>
          <w:sz w:val="28"/>
          <w:szCs w:val="28"/>
        </w:rPr>
        <w:t xml:space="preserve">6.1.2. Ключевые проблемы и вызовы </w:t>
      </w:r>
    </w:p>
    <w:p w14:paraId="473C8E75" w14:textId="77777777" w:rsidR="00802435" w:rsidRPr="00693A39" w:rsidRDefault="00802435" w:rsidP="00802435">
      <w:pPr>
        <w:pStyle w:val="Default"/>
        <w:widowControl w:val="0"/>
        <w:tabs>
          <w:tab w:val="left" w:pos="6639"/>
        </w:tabs>
        <w:ind w:firstLine="709"/>
        <w:jc w:val="both"/>
        <w:rPr>
          <w:color w:val="auto"/>
          <w:sz w:val="28"/>
          <w:szCs w:val="28"/>
        </w:rPr>
      </w:pPr>
      <w:r w:rsidRPr="00693A39">
        <w:rPr>
          <w:b/>
          <w:bCs/>
          <w:color w:val="auto"/>
          <w:sz w:val="28"/>
          <w:szCs w:val="28"/>
        </w:rPr>
        <w:tab/>
      </w:r>
    </w:p>
    <w:p w14:paraId="7931F1F9" w14:textId="77777777" w:rsidR="00802435" w:rsidRPr="00693A39" w:rsidRDefault="00802435" w:rsidP="00802435">
      <w:pPr>
        <w:pStyle w:val="Default"/>
        <w:widowControl w:val="0"/>
        <w:ind w:firstLine="709"/>
        <w:jc w:val="both"/>
        <w:rPr>
          <w:color w:val="auto"/>
          <w:sz w:val="28"/>
          <w:szCs w:val="28"/>
        </w:rPr>
      </w:pPr>
      <w:r w:rsidRPr="00693A39">
        <w:rPr>
          <w:color w:val="auto"/>
          <w:sz w:val="28"/>
          <w:szCs w:val="28"/>
        </w:rPr>
        <w:t>6.1.2.1. Неудовлетворительное транспортно-эксплуатационное состояние, высокая степени износа и несоответствие современным техническим требованиям существующей сети автомобильных дорог общего пользования регионального или межмуниципального, местного значения и искусственных сооружений на них. Доля протяженности автомобильных дорог</w:t>
      </w:r>
      <w:r w:rsidR="00537813" w:rsidRPr="00693A39">
        <w:rPr>
          <w:color w:val="auto"/>
          <w:sz w:val="28"/>
          <w:szCs w:val="28"/>
        </w:rPr>
        <w:t xml:space="preserve"> местного значения</w:t>
      </w:r>
      <w:r w:rsidRPr="00693A39">
        <w:rPr>
          <w:color w:val="auto"/>
          <w:sz w:val="28"/>
          <w:szCs w:val="28"/>
        </w:rPr>
        <w:t>, не соответствующих нормативным требованиям, составляет 97% на 2020 год.</w:t>
      </w:r>
    </w:p>
    <w:p w14:paraId="0C1CC4A3" w14:textId="77777777" w:rsidR="00802435" w:rsidRPr="00693A39" w:rsidRDefault="00802435" w:rsidP="00802435">
      <w:pPr>
        <w:pStyle w:val="Default"/>
        <w:widowControl w:val="0"/>
        <w:ind w:firstLine="709"/>
        <w:jc w:val="both"/>
        <w:rPr>
          <w:color w:val="auto"/>
          <w:sz w:val="28"/>
          <w:szCs w:val="28"/>
        </w:rPr>
      </w:pPr>
      <w:r w:rsidRPr="00693A39">
        <w:rPr>
          <w:color w:val="auto"/>
          <w:sz w:val="28"/>
          <w:szCs w:val="28"/>
        </w:rPr>
        <w:t>6.1.2.2. Большое количество аварийных участков на дорогах поселения.</w:t>
      </w:r>
    </w:p>
    <w:p w14:paraId="46B05956" w14:textId="6CA376EF" w:rsidR="00802435" w:rsidRDefault="00802435" w:rsidP="00802435">
      <w:pPr>
        <w:pStyle w:val="Default"/>
        <w:widowControl w:val="0"/>
        <w:ind w:firstLine="709"/>
        <w:jc w:val="both"/>
        <w:rPr>
          <w:color w:val="auto"/>
          <w:sz w:val="28"/>
          <w:szCs w:val="28"/>
        </w:rPr>
      </w:pPr>
    </w:p>
    <w:p w14:paraId="5616B0AD" w14:textId="77777777" w:rsidR="002A2055" w:rsidRDefault="002A2055" w:rsidP="00802435">
      <w:pPr>
        <w:pStyle w:val="Default"/>
        <w:widowControl w:val="0"/>
        <w:ind w:firstLine="709"/>
        <w:jc w:val="both"/>
        <w:rPr>
          <w:color w:val="auto"/>
          <w:sz w:val="28"/>
          <w:szCs w:val="28"/>
        </w:rPr>
      </w:pPr>
    </w:p>
    <w:p w14:paraId="766013F4" w14:textId="77777777" w:rsidR="00802435" w:rsidRPr="00693A39" w:rsidRDefault="00802435" w:rsidP="00802435">
      <w:pPr>
        <w:pStyle w:val="Default"/>
        <w:widowControl w:val="0"/>
        <w:ind w:firstLine="709"/>
        <w:jc w:val="both"/>
        <w:rPr>
          <w:b/>
          <w:bCs/>
          <w:color w:val="auto"/>
          <w:sz w:val="28"/>
          <w:szCs w:val="28"/>
        </w:rPr>
      </w:pPr>
      <w:r w:rsidRPr="00693A39">
        <w:rPr>
          <w:b/>
          <w:bCs/>
          <w:color w:val="auto"/>
          <w:sz w:val="28"/>
          <w:szCs w:val="28"/>
        </w:rPr>
        <w:lastRenderedPageBreak/>
        <w:t xml:space="preserve">6.1.3. Ожидаемые результаты </w:t>
      </w:r>
    </w:p>
    <w:p w14:paraId="72B88CF8" w14:textId="77777777" w:rsidR="00083B9F" w:rsidRPr="00693A39" w:rsidRDefault="00083B9F" w:rsidP="00802435">
      <w:pPr>
        <w:pStyle w:val="Default"/>
        <w:widowControl w:val="0"/>
        <w:ind w:firstLine="709"/>
        <w:jc w:val="both"/>
        <w:rPr>
          <w:color w:val="auto"/>
          <w:sz w:val="28"/>
          <w:szCs w:val="28"/>
        </w:rPr>
      </w:pPr>
    </w:p>
    <w:p w14:paraId="602797B4" w14:textId="5494EBF8" w:rsidR="00802435" w:rsidRPr="00693A39" w:rsidRDefault="00802435" w:rsidP="00802435">
      <w:pPr>
        <w:pStyle w:val="Default"/>
        <w:widowControl w:val="0"/>
        <w:ind w:firstLine="709"/>
        <w:jc w:val="both"/>
        <w:rPr>
          <w:color w:val="auto"/>
          <w:sz w:val="28"/>
          <w:szCs w:val="28"/>
        </w:rPr>
      </w:pPr>
      <w:r w:rsidRPr="00693A39">
        <w:rPr>
          <w:color w:val="auto"/>
          <w:sz w:val="28"/>
          <w:szCs w:val="28"/>
        </w:rPr>
        <w:t xml:space="preserve">Автомобильная сеть Спасского сельского поселения в 2030 году обеспечивает эффективное функционирование производственной и непроизводственной сфер экономики, удовлетворяет нужды населения в транспортной мобильности и качественном транспортном обслуживании. </w:t>
      </w:r>
    </w:p>
    <w:p w14:paraId="4AD79C5D" w14:textId="77777777" w:rsidR="003D4B41" w:rsidRPr="00693A39" w:rsidRDefault="003D4B41" w:rsidP="00802435">
      <w:pPr>
        <w:pStyle w:val="Default"/>
        <w:widowControl w:val="0"/>
        <w:ind w:firstLine="709"/>
        <w:jc w:val="both"/>
        <w:rPr>
          <w:b/>
          <w:bCs/>
          <w:color w:val="auto"/>
          <w:sz w:val="28"/>
          <w:szCs w:val="28"/>
        </w:rPr>
      </w:pPr>
    </w:p>
    <w:p w14:paraId="4524F6F5" w14:textId="77777777" w:rsidR="00802435" w:rsidRPr="00693A39" w:rsidRDefault="00802435" w:rsidP="00802435">
      <w:pPr>
        <w:pStyle w:val="Default"/>
        <w:widowControl w:val="0"/>
        <w:ind w:firstLine="709"/>
        <w:jc w:val="both"/>
        <w:rPr>
          <w:b/>
          <w:bCs/>
          <w:color w:val="auto"/>
          <w:sz w:val="28"/>
          <w:szCs w:val="28"/>
        </w:rPr>
      </w:pPr>
      <w:r w:rsidRPr="00693A39">
        <w:rPr>
          <w:b/>
          <w:bCs/>
          <w:color w:val="auto"/>
          <w:sz w:val="28"/>
          <w:szCs w:val="28"/>
        </w:rPr>
        <w:t xml:space="preserve">6.1.4. Задачи </w:t>
      </w:r>
    </w:p>
    <w:p w14:paraId="3622F750" w14:textId="77777777" w:rsidR="00802435" w:rsidRPr="00693A39" w:rsidRDefault="00802435" w:rsidP="00802435">
      <w:pPr>
        <w:pStyle w:val="Default"/>
        <w:widowControl w:val="0"/>
        <w:ind w:firstLine="709"/>
        <w:jc w:val="both"/>
        <w:rPr>
          <w:color w:val="auto"/>
          <w:sz w:val="28"/>
          <w:szCs w:val="28"/>
        </w:rPr>
      </w:pPr>
    </w:p>
    <w:p w14:paraId="76767786" w14:textId="77777777" w:rsidR="00802435" w:rsidRPr="00693A39" w:rsidRDefault="00802435" w:rsidP="00802435">
      <w:pPr>
        <w:pStyle w:val="Default"/>
        <w:widowControl w:val="0"/>
        <w:ind w:firstLine="709"/>
        <w:jc w:val="both"/>
        <w:rPr>
          <w:color w:val="auto"/>
          <w:sz w:val="28"/>
          <w:szCs w:val="28"/>
        </w:rPr>
      </w:pPr>
      <w:r w:rsidRPr="00693A39">
        <w:rPr>
          <w:color w:val="auto"/>
          <w:sz w:val="28"/>
          <w:szCs w:val="28"/>
        </w:rPr>
        <w:t xml:space="preserve">6.1.4.1. Сохранение и развитие сети автомобильных дорог общего пользования. </w:t>
      </w:r>
    </w:p>
    <w:p w14:paraId="39D44A1D" w14:textId="77777777" w:rsidR="00802435" w:rsidRPr="00693A39" w:rsidRDefault="00802435" w:rsidP="00802435">
      <w:pPr>
        <w:pStyle w:val="Default"/>
        <w:widowControl w:val="0"/>
        <w:ind w:firstLine="709"/>
        <w:jc w:val="both"/>
        <w:rPr>
          <w:color w:val="auto"/>
          <w:sz w:val="28"/>
          <w:szCs w:val="28"/>
        </w:rPr>
      </w:pPr>
      <w:r w:rsidRPr="00693A39">
        <w:rPr>
          <w:color w:val="auto"/>
          <w:sz w:val="28"/>
          <w:szCs w:val="28"/>
        </w:rPr>
        <w:t>6.1.4.2. Повышение качества дорожного строительства, ремонта и обустройства дорог за счет увеличения объемов привлеченного финансирования в результате участия в нацпроекте «Безопасные качественные дороги».</w:t>
      </w:r>
    </w:p>
    <w:p w14:paraId="202C0CE2" w14:textId="5A480D11" w:rsidR="00802435" w:rsidRPr="00693A39" w:rsidRDefault="00802435" w:rsidP="00802435">
      <w:pPr>
        <w:pStyle w:val="Default"/>
        <w:widowControl w:val="0"/>
        <w:ind w:firstLine="709"/>
        <w:jc w:val="both"/>
        <w:rPr>
          <w:color w:val="auto"/>
          <w:sz w:val="28"/>
          <w:szCs w:val="28"/>
        </w:rPr>
      </w:pPr>
      <w:r w:rsidRPr="00693A39">
        <w:rPr>
          <w:color w:val="auto"/>
          <w:sz w:val="28"/>
          <w:szCs w:val="28"/>
        </w:rPr>
        <w:t>6.1.4.</w:t>
      </w:r>
      <w:r w:rsidR="00083B9F" w:rsidRPr="00693A39">
        <w:rPr>
          <w:color w:val="auto"/>
          <w:sz w:val="28"/>
          <w:szCs w:val="28"/>
        </w:rPr>
        <w:t>3</w:t>
      </w:r>
      <w:r w:rsidRPr="00693A39">
        <w:rPr>
          <w:color w:val="auto"/>
          <w:sz w:val="28"/>
          <w:szCs w:val="28"/>
        </w:rPr>
        <w:t xml:space="preserve">. Развитие объектов инфраструктуры дорожного сервиса. </w:t>
      </w:r>
    </w:p>
    <w:p w14:paraId="54F7057A" w14:textId="01929B82" w:rsidR="00802435" w:rsidRPr="00693A39" w:rsidRDefault="00802435" w:rsidP="00802435">
      <w:pPr>
        <w:pStyle w:val="Default"/>
        <w:widowControl w:val="0"/>
        <w:ind w:firstLine="709"/>
        <w:jc w:val="both"/>
        <w:rPr>
          <w:color w:val="auto"/>
          <w:sz w:val="28"/>
          <w:szCs w:val="28"/>
        </w:rPr>
      </w:pPr>
      <w:r w:rsidRPr="00693A39">
        <w:rPr>
          <w:color w:val="auto"/>
          <w:sz w:val="28"/>
          <w:szCs w:val="28"/>
        </w:rPr>
        <w:t>6.1.4.</w:t>
      </w:r>
      <w:r w:rsidR="00083B9F" w:rsidRPr="00693A39">
        <w:rPr>
          <w:color w:val="auto"/>
          <w:sz w:val="28"/>
          <w:szCs w:val="28"/>
        </w:rPr>
        <w:t>4</w:t>
      </w:r>
      <w:r w:rsidRPr="00693A39">
        <w:rPr>
          <w:color w:val="auto"/>
          <w:sz w:val="28"/>
          <w:szCs w:val="28"/>
        </w:rPr>
        <w:t>. Обеспечение доступности и качества транспортных и транспортно-логистических услуг для населения и бизнеса.</w:t>
      </w:r>
    </w:p>
    <w:p w14:paraId="239A0F2F" w14:textId="577413E0" w:rsidR="00802435" w:rsidRPr="00693A39" w:rsidRDefault="00802435" w:rsidP="00802435">
      <w:pPr>
        <w:pStyle w:val="Default"/>
        <w:widowControl w:val="0"/>
        <w:ind w:firstLine="709"/>
        <w:jc w:val="both"/>
        <w:rPr>
          <w:color w:val="auto"/>
          <w:sz w:val="28"/>
          <w:szCs w:val="28"/>
        </w:rPr>
      </w:pPr>
      <w:r w:rsidRPr="00693A39">
        <w:rPr>
          <w:color w:val="auto"/>
          <w:sz w:val="28"/>
          <w:szCs w:val="28"/>
        </w:rPr>
        <w:t>6.1.4.</w:t>
      </w:r>
      <w:r w:rsidR="00083B9F" w:rsidRPr="00693A39">
        <w:rPr>
          <w:color w:val="auto"/>
          <w:sz w:val="28"/>
          <w:szCs w:val="28"/>
        </w:rPr>
        <w:t>5</w:t>
      </w:r>
      <w:r w:rsidRPr="00693A39">
        <w:rPr>
          <w:color w:val="auto"/>
          <w:sz w:val="28"/>
          <w:szCs w:val="28"/>
        </w:rPr>
        <w:t xml:space="preserve">. Повышение безопасности автомобильного транспорта, за счет улучшения дорожного покрытия (сокращения грунтовых дорог), установления уличного искусственного освещения.  </w:t>
      </w:r>
    </w:p>
    <w:p w14:paraId="68454D32" w14:textId="393F190A" w:rsidR="00802435" w:rsidRPr="00693A39" w:rsidRDefault="00083B9F" w:rsidP="00802435">
      <w:pPr>
        <w:pStyle w:val="Default"/>
        <w:widowControl w:val="0"/>
        <w:ind w:firstLine="709"/>
        <w:jc w:val="both"/>
        <w:rPr>
          <w:color w:val="auto"/>
          <w:sz w:val="28"/>
          <w:szCs w:val="28"/>
        </w:rPr>
      </w:pPr>
      <w:r w:rsidRPr="00693A39">
        <w:rPr>
          <w:color w:val="auto"/>
          <w:sz w:val="28"/>
          <w:szCs w:val="28"/>
        </w:rPr>
        <w:t>6.1.4.6</w:t>
      </w:r>
      <w:r w:rsidR="00802435" w:rsidRPr="00693A39">
        <w:rPr>
          <w:color w:val="auto"/>
          <w:sz w:val="28"/>
          <w:szCs w:val="28"/>
        </w:rPr>
        <w:t xml:space="preserve">. Участие в реализации проектов по развитию федеральных и региональных путей сообщения на территории поселения. </w:t>
      </w:r>
    </w:p>
    <w:p w14:paraId="45AF702C" w14:textId="77777777" w:rsidR="00802435" w:rsidRPr="00693A39" w:rsidRDefault="00802435" w:rsidP="00802435">
      <w:pPr>
        <w:pStyle w:val="Default"/>
        <w:widowControl w:val="0"/>
        <w:ind w:firstLine="709"/>
        <w:jc w:val="both"/>
        <w:rPr>
          <w:color w:val="auto"/>
          <w:sz w:val="28"/>
          <w:szCs w:val="28"/>
        </w:rPr>
      </w:pPr>
    </w:p>
    <w:p w14:paraId="766F2F3C" w14:textId="77777777" w:rsidR="00802435" w:rsidRPr="00693A39" w:rsidRDefault="00802435" w:rsidP="00802435">
      <w:pPr>
        <w:pStyle w:val="Default"/>
        <w:widowControl w:val="0"/>
        <w:ind w:firstLine="709"/>
        <w:jc w:val="both"/>
        <w:rPr>
          <w:b/>
          <w:bCs/>
          <w:color w:val="auto"/>
          <w:sz w:val="28"/>
          <w:szCs w:val="28"/>
        </w:rPr>
      </w:pPr>
      <w:r w:rsidRPr="00693A39">
        <w:rPr>
          <w:b/>
          <w:bCs/>
          <w:color w:val="auto"/>
          <w:sz w:val="28"/>
          <w:szCs w:val="28"/>
        </w:rPr>
        <w:t xml:space="preserve">6.1.5. Показатели </w:t>
      </w:r>
    </w:p>
    <w:p w14:paraId="2273F62D" w14:textId="77777777" w:rsidR="00802435" w:rsidRPr="00693A39" w:rsidRDefault="00802435" w:rsidP="00802435">
      <w:pPr>
        <w:pStyle w:val="Default"/>
        <w:widowControl w:val="0"/>
        <w:ind w:firstLine="709"/>
        <w:jc w:val="both"/>
        <w:rPr>
          <w:color w:val="auto"/>
          <w:sz w:val="28"/>
          <w:szCs w:val="28"/>
        </w:rPr>
      </w:pPr>
    </w:p>
    <w:p w14:paraId="55B7ED0B" w14:textId="5C770841" w:rsidR="00802435" w:rsidRPr="00693A39" w:rsidRDefault="00802435" w:rsidP="00802435">
      <w:pPr>
        <w:pStyle w:val="Default"/>
        <w:widowControl w:val="0"/>
        <w:ind w:firstLine="709"/>
        <w:jc w:val="both"/>
        <w:rPr>
          <w:color w:val="auto"/>
          <w:sz w:val="28"/>
          <w:szCs w:val="28"/>
        </w:rPr>
      </w:pPr>
      <w:r w:rsidRPr="00693A39">
        <w:rPr>
          <w:color w:val="auto"/>
          <w:sz w:val="28"/>
          <w:szCs w:val="28"/>
        </w:rPr>
        <w:t>6.1.5.1.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w:t>
      </w:r>
      <w:r w:rsidR="00537290" w:rsidRPr="00693A39">
        <w:rPr>
          <w:color w:val="auto"/>
          <w:sz w:val="28"/>
          <w:szCs w:val="28"/>
        </w:rPr>
        <w:t xml:space="preserve">льзования местного значения с 96,5 </w:t>
      </w:r>
      <w:r w:rsidRPr="00693A39">
        <w:rPr>
          <w:color w:val="auto"/>
          <w:sz w:val="28"/>
          <w:szCs w:val="28"/>
        </w:rPr>
        <w:t>% в 2020 год</w:t>
      </w:r>
      <w:r w:rsidR="00537290" w:rsidRPr="00693A39">
        <w:rPr>
          <w:color w:val="auto"/>
          <w:sz w:val="28"/>
          <w:szCs w:val="28"/>
        </w:rPr>
        <w:t>у до 88,5</w:t>
      </w:r>
      <w:r w:rsidRPr="00693A39">
        <w:rPr>
          <w:color w:val="auto"/>
          <w:sz w:val="28"/>
          <w:szCs w:val="28"/>
        </w:rPr>
        <w:t xml:space="preserve"> % к 2030 году.  </w:t>
      </w:r>
    </w:p>
    <w:p w14:paraId="0447D1E8" w14:textId="77777777" w:rsidR="00802435" w:rsidRPr="00693A39" w:rsidRDefault="00802435" w:rsidP="00802435">
      <w:pPr>
        <w:pStyle w:val="Default"/>
        <w:widowControl w:val="0"/>
        <w:ind w:firstLine="709"/>
        <w:jc w:val="both"/>
        <w:rPr>
          <w:color w:val="auto"/>
          <w:sz w:val="28"/>
          <w:szCs w:val="28"/>
        </w:rPr>
      </w:pPr>
    </w:p>
    <w:p w14:paraId="524C51CD" w14:textId="77777777" w:rsidR="00802435" w:rsidRPr="00693A39" w:rsidRDefault="00802435" w:rsidP="00A65731">
      <w:pPr>
        <w:pStyle w:val="2"/>
      </w:pPr>
      <w:bookmarkStart w:id="34" w:name="_Toc78294466"/>
      <w:r w:rsidRPr="00693A39">
        <w:t>6.2. В сфере развития топливно-энергетической инфраструктуры</w:t>
      </w:r>
      <w:bookmarkEnd w:id="34"/>
      <w:r w:rsidRPr="00693A39">
        <w:t xml:space="preserve"> </w:t>
      </w:r>
    </w:p>
    <w:p w14:paraId="54EAF8DE"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55A3CDB"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93A39">
        <w:rPr>
          <w:rFonts w:ascii="Times New Roman" w:hAnsi="Times New Roman" w:cs="Times New Roman"/>
          <w:b/>
          <w:bCs/>
          <w:sz w:val="28"/>
          <w:szCs w:val="28"/>
        </w:rPr>
        <w:t xml:space="preserve">6.2.1. Достижения и конкурентные преимущества </w:t>
      </w:r>
    </w:p>
    <w:p w14:paraId="01DD8018"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987C6BA" w14:textId="77777777" w:rsidR="00C60514" w:rsidRPr="00693A39" w:rsidRDefault="00C60514" w:rsidP="00C60514">
      <w:pPr>
        <w:pStyle w:val="Default"/>
        <w:widowControl w:val="0"/>
        <w:ind w:firstLine="709"/>
        <w:jc w:val="both"/>
        <w:rPr>
          <w:color w:val="auto"/>
          <w:sz w:val="28"/>
          <w:szCs w:val="28"/>
        </w:rPr>
      </w:pPr>
      <w:r w:rsidRPr="00693A39">
        <w:rPr>
          <w:color w:val="auto"/>
          <w:sz w:val="28"/>
          <w:szCs w:val="28"/>
        </w:rPr>
        <w:t xml:space="preserve">6.2.1.1. Увеличение </w:t>
      </w:r>
      <w:r w:rsidR="00C47624" w:rsidRPr="00693A39">
        <w:rPr>
          <w:color w:val="auto"/>
          <w:sz w:val="28"/>
          <w:szCs w:val="28"/>
        </w:rPr>
        <w:t xml:space="preserve">в период 2017–2018 гг. </w:t>
      </w:r>
      <w:r w:rsidRPr="00693A39">
        <w:rPr>
          <w:color w:val="auto"/>
          <w:sz w:val="28"/>
          <w:szCs w:val="28"/>
        </w:rPr>
        <w:t>протяженности уличной газовой сети с 12,5 км до 20,6 км.</w:t>
      </w:r>
    </w:p>
    <w:p w14:paraId="58DF9547" w14:textId="291A0AEA" w:rsidR="00C60514" w:rsidRPr="00693A39" w:rsidRDefault="00C60514" w:rsidP="00C60514">
      <w:pPr>
        <w:pStyle w:val="Default"/>
        <w:widowControl w:val="0"/>
        <w:ind w:firstLine="709"/>
        <w:jc w:val="both"/>
        <w:rPr>
          <w:color w:val="auto"/>
          <w:sz w:val="28"/>
          <w:szCs w:val="28"/>
        </w:rPr>
      </w:pPr>
      <w:r w:rsidRPr="00693A39">
        <w:rPr>
          <w:color w:val="auto"/>
          <w:sz w:val="28"/>
          <w:szCs w:val="28"/>
        </w:rPr>
        <w:t xml:space="preserve">6.2.1.2. </w:t>
      </w:r>
      <w:r w:rsidR="00C47624" w:rsidRPr="00693A39">
        <w:rPr>
          <w:color w:val="auto"/>
          <w:sz w:val="28"/>
          <w:szCs w:val="28"/>
        </w:rPr>
        <w:t>В</w:t>
      </w:r>
      <w:r w:rsidRPr="00693A39">
        <w:rPr>
          <w:color w:val="auto"/>
          <w:sz w:val="28"/>
          <w:szCs w:val="28"/>
        </w:rPr>
        <w:t xml:space="preserve"> 20</w:t>
      </w:r>
      <w:r w:rsidR="00537290" w:rsidRPr="00693A39">
        <w:rPr>
          <w:color w:val="auto"/>
          <w:sz w:val="28"/>
          <w:szCs w:val="28"/>
        </w:rPr>
        <w:t>18–2019 годы к газовой сети был подключен 1</w:t>
      </w:r>
      <w:r w:rsidRPr="00693A39">
        <w:rPr>
          <w:color w:val="auto"/>
          <w:sz w:val="28"/>
          <w:szCs w:val="28"/>
        </w:rPr>
        <w:t xml:space="preserve"> населен</w:t>
      </w:r>
      <w:r w:rsidR="00537290" w:rsidRPr="00693A39">
        <w:rPr>
          <w:color w:val="auto"/>
          <w:sz w:val="28"/>
          <w:szCs w:val="28"/>
        </w:rPr>
        <w:t>ный</w:t>
      </w:r>
      <w:r w:rsidRPr="00693A39">
        <w:rPr>
          <w:color w:val="auto"/>
          <w:sz w:val="28"/>
          <w:szCs w:val="28"/>
        </w:rPr>
        <w:t xml:space="preserve"> пункт.</w:t>
      </w:r>
    </w:p>
    <w:p w14:paraId="146EAF1F"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6.2.1.3. Реализация программ энергоэффективности и энергосбережения с 2020 года. </w:t>
      </w:r>
    </w:p>
    <w:p w14:paraId="7540E212"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52DB404"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93A39">
        <w:rPr>
          <w:rFonts w:ascii="Times New Roman" w:hAnsi="Times New Roman" w:cs="Times New Roman"/>
          <w:b/>
          <w:bCs/>
          <w:sz w:val="28"/>
          <w:szCs w:val="28"/>
        </w:rPr>
        <w:t xml:space="preserve">6.2.2. Ключевые проблемы и вызовы </w:t>
      </w:r>
    </w:p>
    <w:p w14:paraId="555FD172"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7F2F401" w14:textId="2AC37A19" w:rsidR="00F81AE2" w:rsidRPr="00693A39" w:rsidRDefault="00F81AE2" w:rsidP="00F81AE2">
      <w:pPr>
        <w:pStyle w:val="Default"/>
        <w:widowControl w:val="0"/>
        <w:ind w:firstLine="709"/>
        <w:jc w:val="both"/>
        <w:rPr>
          <w:color w:val="auto"/>
          <w:sz w:val="28"/>
          <w:szCs w:val="28"/>
        </w:rPr>
      </w:pPr>
      <w:r w:rsidRPr="00693A39">
        <w:rPr>
          <w:color w:val="auto"/>
          <w:sz w:val="28"/>
          <w:szCs w:val="28"/>
        </w:rPr>
        <w:t xml:space="preserve">6.2.2.1. </w:t>
      </w:r>
      <w:r w:rsidRPr="00693A39">
        <w:rPr>
          <w:color w:val="000000" w:themeColor="text1"/>
          <w:sz w:val="28"/>
          <w:szCs w:val="28"/>
        </w:rPr>
        <w:t>Малое количество населенных пунктов</w:t>
      </w:r>
      <w:r w:rsidR="00C47624" w:rsidRPr="00693A39">
        <w:rPr>
          <w:color w:val="000000" w:themeColor="text1"/>
          <w:sz w:val="28"/>
          <w:szCs w:val="28"/>
        </w:rPr>
        <w:t>,</w:t>
      </w:r>
      <w:r w:rsidRPr="00693A39">
        <w:rPr>
          <w:color w:val="000000" w:themeColor="text1"/>
          <w:sz w:val="28"/>
          <w:szCs w:val="28"/>
        </w:rPr>
        <w:t xml:space="preserve"> подключенных к системе газоснабжения</w:t>
      </w:r>
      <w:r w:rsidR="00C47624" w:rsidRPr="00693A39">
        <w:rPr>
          <w:color w:val="000000" w:themeColor="text1"/>
          <w:sz w:val="28"/>
          <w:szCs w:val="28"/>
        </w:rPr>
        <w:t xml:space="preserve"> (л</w:t>
      </w:r>
      <w:r w:rsidR="00537290" w:rsidRPr="00693A39">
        <w:rPr>
          <w:color w:val="000000" w:themeColor="text1"/>
          <w:sz w:val="28"/>
          <w:szCs w:val="28"/>
        </w:rPr>
        <w:t>ишь 6</w:t>
      </w:r>
      <w:r w:rsidRPr="00693A39">
        <w:rPr>
          <w:color w:val="000000" w:themeColor="text1"/>
          <w:sz w:val="28"/>
          <w:szCs w:val="28"/>
        </w:rPr>
        <w:t xml:space="preserve"> населенных пунктов из 86</w:t>
      </w:r>
      <w:r w:rsidR="00C47624" w:rsidRPr="00693A39">
        <w:rPr>
          <w:color w:val="000000" w:themeColor="text1"/>
          <w:sz w:val="28"/>
          <w:szCs w:val="28"/>
        </w:rPr>
        <w:t>)</w:t>
      </w:r>
      <w:r w:rsidRPr="00693A39">
        <w:rPr>
          <w:color w:val="000000" w:themeColor="text1"/>
          <w:sz w:val="28"/>
          <w:szCs w:val="28"/>
        </w:rPr>
        <w:t>.</w:t>
      </w:r>
    </w:p>
    <w:p w14:paraId="1E87B24B" w14:textId="77777777" w:rsidR="00F81AE2" w:rsidRPr="00693A39" w:rsidRDefault="00F81AE2" w:rsidP="00F81AE2">
      <w:pPr>
        <w:pStyle w:val="Default"/>
        <w:widowControl w:val="0"/>
        <w:ind w:firstLine="709"/>
        <w:jc w:val="both"/>
        <w:rPr>
          <w:color w:val="auto"/>
          <w:sz w:val="28"/>
          <w:szCs w:val="28"/>
        </w:rPr>
      </w:pPr>
      <w:r w:rsidRPr="00693A39">
        <w:rPr>
          <w:color w:val="auto"/>
          <w:sz w:val="28"/>
          <w:szCs w:val="28"/>
        </w:rPr>
        <w:lastRenderedPageBreak/>
        <w:t>6.2.2.</w:t>
      </w:r>
      <w:r w:rsidR="00C47624" w:rsidRPr="00693A39">
        <w:rPr>
          <w:color w:val="auto"/>
          <w:sz w:val="28"/>
          <w:szCs w:val="28"/>
        </w:rPr>
        <w:t>2</w:t>
      </w:r>
      <w:r w:rsidRPr="00693A39">
        <w:rPr>
          <w:color w:val="auto"/>
          <w:sz w:val="28"/>
          <w:szCs w:val="28"/>
        </w:rPr>
        <w:t xml:space="preserve">. Недостаточное финансирование инфраструктуры для обеспечения вывода и замены </w:t>
      </w:r>
      <w:r w:rsidR="00C47624" w:rsidRPr="00693A39">
        <w:rPr>
          <w:color w:val="auto"/>
          <w:sz w:val="28"/>
          <w:szCs w:val="28"/>
        </w:rPr>
        <w:t>объектов</w:t>
      </w:r>
      <w:r w:rsidRPr="00693A39">
        <w:rPr>
          <w:color w:val="auto"/>
          <w:sz w:val="28"/>
          <w:szCs w:val="28"/>
        </w:rPr>
        <w:t>, имеющ</w:t>
      </w:r>
      <w:r w:rsidR="00C47624" w:rsidRPr="00693A39">
        <w:rPr>
          <w:color w:val="auto"/>
          <w:sz w:val="28"/>
          <w:szCs w:val="28"/>
        </w:rPr>
        <w:t>их высокий уровень</w:t>
      </w:r>
      <w:r w:rsidRPr="00693A39">
        <w:rPr>
          <w:color w:val="auto"/>
          <w:sz w:val="28"/>
          <w:szCs w:val="28"/>
        </w:rPr>
        <w:t xml:space="preserve"> износ</w:t>
      </w:r>
      <w:r w:rsidR="00C47624" w:rsidRPr="00693A39">
        <w:rPr>
          <w:color w:val="auto"/>
          <w:sz w:val="28"/>
          <w:szCs w:val="28"/>
        </w:rPr>
        <w:t>а</w:t>
      </w:r>
      <w:r w:rsidRPr="00693A39">
        <w:rPr>
          <w:color w:val="auto"/>
          <w:sz w:val="28"/>
          <w:szCs w:val="28"/>
        </w:rPr>
        <w:t xml:space="preserve">. </w:t>
      </w:r>
    </w:p>
    <w:p w14:paraId="513E6772" w14:textId="77777777" w:rsidR="005F4545" w:rsidRPr="00693A39" w:rsidRDefault="005F4545"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A02F6BD"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b/>
          <w:bCs/>
          <w:sz w:val="28"/>
          <w:szCs w:val="28"/>
        </w:rPr>
        <w:t xml:space="preserve">6.2.3. Ожидаемые результаты </w:t>
      </w:r>
    </w:p>
    <w:p w14:paraId="7EC07285" w14:textId="77777777" w:rsidR="009F4989" w:rsidRPr="00693A39" w:rsidRDefault="009F4989"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F64B8F" w14:textId="593C5144" w:rsidR="00802435"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Спасское сельское поселение в 2030 году – муниципальное образование с эффективным, надежным и функционирующим топливно-энергетическим комплексом, максимально соответствующим социально-экономическому развитию </w:t>
      </w:r>
      <w:r w:rsidR="00CE1A52">
        <w:rPr>
          <w:rFonts w:ascii="Times New Roman" w:hAnsi="Times New Roman" w:cs="Times New Roman"/>
          <w:sz w:val="28"/>
          <w:szCs w:val="28"/>
        </w:rPr>
        <w:t>поселения</w:t>
      </w:r>
      <w:r w:rsidRPr="00693A39">
        <w:rPr>
          <w:rFonts w:ascii="Times New Roman" w:hAnsi="Times New Roman" w:cs="Times New Roman"/>
          <w:sz w:val="28"/>
          <w:szCs w:val="28"/>
        </w:rPr>
        <w:t xml:space="preserve">. Все группы потребителей обеспечены топливно-энергетическими ресурсами и соответствующими инфраструктурными услугами. </w:t>
      </w:r>
    </w:p>
    <w:p w14:paraId="301C8DD6" w14:textId="7A4A3351" w:rsidR="004D5317" w:rsidRPr="00C56F3C" w:rsidRDefault="004D5317" w:rsidP="00802435">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4D5317">
        <w:rPr>
          <w:rFonts w:ascii="Times New Roman" w:hAnsi="Times New Roman" w:cs="Times New Roman"/>
          <w:sz w:val="28"/>
          <w:szCs w:val="28"/>
        </w:rPr>
        <w:t xml:space="preserve">К 2030 году в поселении обеспечена газификация четырех населенных пунктов: д. </w:t>
      </w:r>
      <w:proofErr w:type="spellStart"/>
      <w:r w:rsidRPr="004D5317">
        <w:rPr>
          <w:rFonts w:ascii="Times New Roman" w:hAnsi="Times New Roman" w:cs="Times New Roman"/>
          <w:sz w:val="28"/>
          <w:szCs w:val="28"/>
        </w:rPr>
        <w:t>Хохлово</w:t>
      </w:r>
      <w:proofErr w:type="spellEnd"/>
      <w:r w:rsidRPr="004D5317">
        <w:rPr>
          <w:rFonts w:ascii="Times New Roman" w:hAnsi="Times New Roman" w:cs="Times New Roman"/>
          <w:sz w:val="28"/>
          <w:szCs w:val="28"/>
        </w:rPr>
        <w:t xml:space="preserve">, д. Богородское, д. </w:t>
      </w:r>
      <w:proofErr w:type="spellStart"/>
      <w:r w:rsidRPr="004D5317">
        <w:rPr>
          <w:rFonts w:ascii="Times New Roman" w:hAnsi="Times New Roman" w:cs="Times New Roman"/>
          <w:sz w:val="28"/>
          <w:szCs w:val="28"/>
        </w:rPr>
        <w:t>Сысоево</w:t>
      </w:r>
      <w:proofErr w:type="spellEnd"/>
      <w:r w:rsidRPr="004D5317">
        <w:rPr>
          <w:rFonts w:ascii="Times New Roman" w:hAnsi="Times New Roman" w:cs="Times New Roman"/>
          <w:sz w:val="28"/>
          <w:szCs w:val="28"/>
        </w:rPr>
        <w:t xml:space="preserve">, д. </w:t>
      </w:r>
      <w:proofErr w:type="spellStart"/>
      <w:r w:rsidRPr="004D5317">
        <w:rPr>
          <w:rFonts w:ascii="Times New Roman" w:hAnsi="Times New Roman" w:cs="Times New Roman"/>
          <w:sz w:val="28"/>
          <w:szCs w:val="28"/>
        </w:rPr>
        <w:t>Дюково</w:t>
      </w:r>
      <w:proofErr w:type="spellEnd"/>
      <w:r w:rsidR="005F4545">
        <w:rPr>
          <w:rFonts w:ascii="Times New Roman" w:hAnsi="Times New Roman" w:cs="Times New Roman"/>
          <w:sz w:val="28"/>
          <w:szCs w:val="28"/>
        </w:rPr>
        <w:t>.</w:t>
      </w:r>
      <w:r w:rsidR="00C56F3C">
        <w:rPr>
          <w:rFonts w:ascii="Times New Roman" w:hAnsi="Times New Roman" w:cs="Times New Roman"/>
          <w:sz w:val="28"/>
          <w:szCs w:val="28"/>
        </w:rPr>
        <w:t xml:space="preserve"> </w:t>
      </w:r>
    </w:p>
    <w:p w14:paraId="7EBD6E82" w14:textId="77777777" w:rsidR="009F4989" w:rsidRPr="00693A39" w:rsidRDefault="009F4989" w:rsidP="00802435">
      <w:pPr>
        <w:widowControl w:val="0"/>
        <w:tabs>
          <w:tab w:val="left" w:pos="3075"/>
        </w:tabs>
        <w:autoSpaceDE w:val="0"/>
        <w:autoSpaceDN w:val="0"/>
        <w:adjustRightInd w:val="0"/>
        <w:spacing w:after="0" w:line="240" w:lineRule="auto"/>
        <w:ind w:firstLine="709"/>
        <w:jc w:val="both"/>
        <w:rPr>
          <w:rFonts w:ascii="Times New Roman" w:hAnsi="Times New Roman" w:cs="Times New Roman"/>
          <w:b/>
          <w:bCs/>
          <w:sz w:val="28"/>
          <w:szCs w:val="28"/>
        </w:rPr>
      </w:pPr>
    </w:p>
    <w:p w14:paraId="44456EF5" w14:textId="77777777" w:rsidR="00802435" w:rsidRPr="00693A39" w:rsidRDefault="00802435" w:rsidP="00802435">
      <w:pPr>
        <w:widowControl w:val="0"/>
        <w:tabs>
          <w:tab w:val="left" w:pos="3075"/>
        </w:tabs>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b/>
          <w:bCs/>
          <w:sz w:val="28"/>
          <w:szCs w:val="28"/>
        </w:rPr>
        <w:t xml:space="preserve">6.2.4. Задачи </w:t>
      </w:r>
    </w:p>
    <w:p w14:paraId="36BE7F0D" w14:textId="77777777" w:rsidR="009F4989" w:rsidRPr="00693A39" w:rsidRDefault="009F4989"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51CEB97"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6.2.4.1. Реализация мероприятий, направленных на повышение энергоэффективности ресурсоснабжающих организаций поселения. </w:t>
      </w:r>
    </w:p>
    <w:p w14:paraId="0186DFD8" w14:textId="2AC3D6BC"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6.2.4.2.</w:t>
      </w:r>
      <w:r w:rsidR="002A2055">
        <w:rPr>
          <w:rFonts w:ascii="Times New Roman" w:hAnsi="Times New Roman" w:cs="Times New Roman"/>
          <w:sz w:val="28"/>
          <w:szCs w:val="28"/>
        </w:rPr>
        <w:t xml:space="preserve"> </w:t>
      </w:r>
      <w:r w:rsidRPr="00693A39">
        <w:rPr>
          <w:rFonts w:ascii="Times New Roman" w:hAnsi="Times New Roman" w:cs="Times New Roman"/>
          <w:sz w:val="28"/>
          <w:szCs w:val="28"/>
        </w:rPr>
        <w:t>Обеспечение потребности поселения топливно-энергетическими ресурсами и соответствующими инфраструктурными услугами в полном объеме за счет выполнения мероприятий</w:t>
      </w:r>
      <w:r w:rsidR="00105FCD" w:rsidRPr="00693A39">
        <w:rPr>
          <w:rFonts w:ascii="Times New Roman" w:hAnsi="Times New Roman" w:cs="Times New Roman"/>
          <w:sz w:val="28"/>
          <w:szCs w:val="28"/>
        </w:rPr>
        <w:t xml:space="preserve"> схем и программ развития систем газоснабжения, водоснабжения, электроснабжения и теплоснабжения, учитывающих планы территориального развития;</w:t>
      </w:r>
      <w:r w:rsidRPr="00693A39">
        <w:rPr>
          <w:rFonts w:ascii="Times New Roman" w:hAnsi="Times New Roman" w:cs="Times New Roman"/>
          <w:sz w:val="28"/>
          <w:szCs w:val="28"/>
        </w:rPr>
        <w:t xml:space="preserve"> </w:t>
      </w:r>
      <w:r w:rsidR="004D5317">
        <w:rPr>
          <w:rFonts w:ascii="Times New Roman" w:hAnsi="Times New Roman" w:cs="Times New Roman"/>
          <w:sz w:val="28"/>
          <w:szCs w:val="28"/>
        </w:rPr>
        <w:t xml:space="preserve">модернизации </w:t>
      </w:r>
      <w:r w:rsidR="00E838F2">
        <w:rPr>
          <w:rFonts w:ascii="Times New Roman" w:hAnsi="Times New Roman" w:cs="Times New Roman"/>
          <w:sz w:val="28"/>
          <w:szCs w:val="28"/>
        </w:rPr>
        <w:t xml:space="preserve">оборудования и </w:t>
      </w:r>
      <w:r w:rsidRPr="00693A39">
        <w:rPr>
          <w:rFonts w:ascii="Times New Roman" w:hAnsi="Times New Roman" w:cs="Times New Roman"/>
          <w:sz w:val="28"/>
          <w:szCs w:val="28"/>
        </w:rPr>
        <w:t>замены изношенного оборудования</w:t>
      </w:r>
      <w:r w:rsidR="00E838F2">
        <w:rPr>
          <w:rFonts w:ascii="Times New Roman" w:hAnsi="Times New Roman" w:cs="Times New Roman"/>
          <w:sz w:val="28"/>
          <w:szCs w:val="28"/>
        </w:rPr>
        <w:t xml:space="preserve"> (сети водоснабжения, водоотведения, газоснабжения, теплоснабжения, электроснабжения, котельные, водонапорные башни, системы водоочистки)</w:t>
      </w:r>
      <w:r w:rsidRPr="00693A39">
        <w:rPr>
          <w:rFonts w:ascii="Times New Roman" w:hAnsi="Times New Roman" w:cs="Times New Roman"/>
          <w:sz w:val="28"/>
          <w:szCs w:val="28"/>
        </w:rPr>
        <w:t xml:space="preserve">. </w:t>
      </w:r>
    </w:p>
    <w:p w14:paraId="2E4608BC"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 xml:space="preserve">6.2.4.3. Создание благоприятной среды, условий и стимулов для привлечения в коммунальную инфраструктуру частных, государственных и муниципальных инвестиций. </w:t>
      </w:r>
    </w:p>
    <w:p w14:paraId="4FC9CEAB" w14:textId="7F96A632"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6.2.4.4. Развитие газораспределительной системы поселения и газификация населенных пунктов за счет строительства источников газоснабжения, увеличения протяженности газовых сетей.</w:t>
      </w:r>
    </w:p>
    <w:p w14:paraId="5172BA15" w14:textId="4A21A1A6" w:rsidR="00C31C68" w:rsidRPr="00693A39" w:rsidRDefault="00C31C68"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6.2.4.5. Обеспечение увеличения доли жилищного фонда, оборудованного сетевым газом, в газифицированных населенных пунктов поселения</w:t>
      </w:r>
      <w:r w:rsidR="00C75718" w:rsidRPr="00693A39">
        <w:rPr>
          <w:rFonts w:ascii="Times New Roman" w:hAnsi="Times New Roman" w:cs="Times New Roman"/>
          <w:sz w:val="28"/>
          <w:szCs w:val="28"/>
        </w:rPr>
        <w:t>, в том числе в рамках реализации федерального закона от 11.06.2021 г. № 184-ФЗ «О внесении изменений в Федеральный закон «О газоснабжении в Российской Федерации»</w:t>
      </w:r>
      <w:r w:rsidR="00A33462" w:rsidRPr="00693A39">
        <w:rPr>
          <w:rFonts w:ascii="Times New Roman" w:hAnsi="Times New Roman" w:cs="Times New Roman"/>
          <w:sz w:val="28"/>
          <w:szCs w:val="28"/>
        </w:rPr>
        <w:t xml:space="preserve"> (бесплатная газификация)</w:t>
      </w:r>
      <w:r w:rsidRPr="00693A39">
        <w:rPr>
          <w:rFonts w:ascii="Times New Roman" w:hAnsi="Times New Roman" w:cs="Times New Roman"/>
          <w:sz w:val="28"/>
          <w:szCs w:val="28"/>
        </w:rPr>
        <w:t>.</w:t>
      </w:r>
    </w:p>
    <w:p w14:paraId="0C0A4835" w14:textId="0F639A69"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6.2.4.6. Вовлечение в процесс энергосбережения всей инфраструктуры поселения за счет активизации пропаганды и формирования реального механизма стимулирования энергосбережения</w:t>
      </w:r>
      <w:r w:rsidR="00E838F2">
        <w:rPr>
          <w:rFonts w:ascii="Times New Roman" w:hAnsi="Times New Roman" w:cs="Times New Roman"/>
          <w:sz w:val="28"/>
          <w:szCs w:val="28"/>
        </w:rPr>
        <w:t>, в том числе за счет</w:t>
      </w:r>
      <w:r w:rsidR="00E838F2" w:rsidRPr="00E838F2">
        <w:t xml:space="preserve"> </w:t>
      </w:r>
      <w:r w:rsidR="00E838F2">
        <w:t>у</w:t>
      </w:r>
      <w:r w:rsidR="00E838F2" w:rsidRPr="00E838F2">
        <w:rPr>
          <w:rFonts w:ascii="Times New Roman" w:hAnsi="Times New Roman" w:cs="Times New Roman"/>
          <w:sz w:val="28"/>
          <w:szCs w:val="28"/>
        </w:rPr>
        <w:t>станов</w:t>
      </w:r>
      <w:r w:rsidR="00E838F2">
        <w:rPr>
          <w:rFonts w:ascii="Times New Roman" w:hAnsi="Times New Roman" w:cs="Times New Roman"/>
          <w:sz w:val="28"/>
          <w:szCs w:val="28"/>
        </w:rPr>
        <w:t>ки</w:t>
      </w:r>
      <w:r w:rsidR="00E838F2" w:rsidRPr="00E838F2">
        <w:rPr>
          <w:rFonts w:ascii="Times New Roman" w:hAnsi="Times New Roman" w:cs="Times New Roman"/>
          <w:sz w:val="28"/>
          <w:szCs w:val="28"/>
        </w:rPr>
        <w:t xml:space="preserve"> систем учета потребления</w:t>
      </w:r>
      <w:r w:rsidRPr="00693A39">
        <w:rPr>
          <w:rFonts w:ascii="Times New Roman" w:hAnsi="Times New Roman" w:cs="Times New Roman"/>
          <w:sz w:val="28"/>
          <w:szCs w:val="28"/>
        </w:rPr>
        <w:t xml:space="preserve">. </w:t>
      </w:r>
    </w:p>
    <w:p w14:paraId="0180DF64" w14:textId="180B5BF6"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w:t>
      </w:r>
      <w:r w:rsidR="00C31C68" w:rsidRPr="00693A39">
        <w:rPr>
          <w:rFonts w:ascii="Times New Roman" w:hAnsi="Times New Roman" w:cs="Times New Roman"/>
          <w:sz w:val="28"/>
          <w:szCs w:val="28"/>
        </w:rPr>
        <w:t>7</w:t>
      </w:r>
      <w:r w:rsidRPr="00693A39">
        <w:rPr>
          <w:rFonts w:ascii="Times New Roman" w:hAnsi="Times New Roman" w:cs="Times New Roman"/>
          <w:sz w:val="28"/>
          <w:szCs w:val="28"/>
        </w:rPr>
        <w:t xml:space="preserve">. Содействие в создании условий для расширения использования природного газа в качестве моторного топлива. </w:t>
      </w:r>
    </w:p>
    <w:p w14:paraId="4806B367" w14:textId="03F7C17C"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t>6.2.4.</w:t>
      </w:r>
      <w:r w:rsidR="00C31C68" w:rsidRPr="00693A39">
        <w:rPr>
          <w:rFonts w:ascii="Times New Roman" w:hAnsi="Times New Roman" w:cs="Times New Roman"/>
          <w:sz w:val="28"/>
          <w:szCs w:val="28"/>
        </w:rPr>
        <w:t>8</w:t>
      </w:r>
      <w:r w:rsidRPr="00693A39">
        <w:rPr>
          <w:rFonts w:ascii="Times New Roman" w:hAnsi="Times New Roman" w:cs="Times New Roman"/>
          <w:sz w:val="28"/>
          <w:szCs w:val="28"/>
        </w:rPr>
        <w:t xml:space="preserve">. Разработка и утверждение программ комплексного развития систем коммунальной и социальной инфраструктуры сельского поселения. </w:t>
      </w:r>
    </w:p>
    <w:p w14:paraId="441D5979" w14:textId="12B55FCE"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sz w:val="28"/>
          <w:szCs w:val="28"/>
        </w:rPr>
        <w:lastRenderedPageBreak/>
        <w:t>6.2.4.</w:t>
      </w:r>
      <w:r w:rsidR="00C31C68" w:rsidRPr="00693A39">
        <w:rPr>
          <w:rFonts w:ascii="Times New Roman" w:hAnsi="Times New Roman" w:cs="Times New Roman"/>
          <w:sz w:val="28"/>
          <w:szCs w:val="28"/>
        </w:rPr>
        <w:t>9</w:t>
      </w:r>
      <w:r w:rsidRPr="00693A39">
        <w:rPr>
          <w:rFonts w:ascii="Times New Roman" w:hAnsi="Times New Roman" w:cs="Times New Roman"/>
          <w:sz w:val="28"/>
          <w:szCs w:val="28"/>
        </w:rPr>
        <w:t xml:space="preserve">. Установка систем учета потребления электроэнергии, воды, тепла и газа. </w:t>
      </w:r>
    </w:p>
    <w:p w14:paraId="34FE6135" w14:textId="77777777" w:rsidR="009F4989" w:rsidRPr="00693A39" w:rsidRDefault="009F4989" w:rsidP="0080243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DE3F776" w14:textId="77777777" w:rsidR="00802435" w:rsidRPr="00693A39" w:rsidRDefault="00802435" w:rsidP="008024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A39">
        <w:rPr>
          <w:rFonts w:ascii="Times New Roman" w:hAnsi="Times New Roman" w:cs="Times New Roman"/>
          <w:b/>
          <w:bCs/>
          <w:sz w:val="28"/>
          <w:szCs w:val="28"/>
        </w:rPr>
        <w:t xml:space="preserve">6.2.5. Показатели </w:t>
      </w:r>
    </w:p>
    <w:p w14:paraId="4D992F1A" w14:textId="77777777" w:rsidR="009F4989" w:rsidRPr="004E4BA1" w:rsidRDefault="009F4989"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B51483A" w14:textId="2CC3D38C" w:rsidR="004D5317" w:rsidRPr="005F4545" w:rsidRDefault="00802435"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 xml:space="preserve">6.2.5.1. </w:t>
      </w:r>
      <w:r w:rsidR="00537290" w:rsidRPr="005F4545">
        <w:rPr>
          <w:rFonts w:ascii="Times New Roman" w:hAnsi="Times New Roman" w:cs="Times New Roman"/>
          <w:color w:val="000000" w:themeColor="text1"/>
          <w:sz w:val="28"/>
          <w:szCs w:val="28"/>
        </w:rPr>
        <w:t xml:space="preserve">Увеличено число газифицированных населенных пунктов с 6 </w:t>
      </w:r>
      <w:r w:rsidR="00535477" w:rsidRPr="005F4545">
        <w:rPr>
          <w:rFonts w:ascii="Times New Roman" w:hAnsi="Times New Roman" w:cs="Times New Roman"/>
          <w:color w:val="000000" w:themeColor="text1"/>
          <w:sz w:val="28"/>
          <w:szCs w:val="28"/>
        </w:rPr>
        <w:t xml:space="preserve">в 2020 году </w:t>
      </w:r>
      <w:r w:rsidR="00537290" w:rsidRPr="005F4545">
        <w:rPr>
          <w:rFonts w:ascii="Times New Roman" w:hAnsi="Times New Roman" w:cs="Times New Roman"/>
          <w:color w:val="000000" w:themeColor="text1"/>
          <w:sz w:val="28"/>
          <w:szCs w:val="28"/>
        </w:rPr>
        <w:t xml:space="preserve">до 10 за счет подключения к газовой сети д. </w:t>
      </w:r>
      <w:proofErr w:type="spellStart"/>
      <w:r w:rsidR="00537290" w:rsidRPr="005F4545">
        <w:rPr>
          <w:rFonts w:ascii="Times New Roman" w:hAnsi="Times New Roman" w:cs="Times New Roman"/>
          <w:color w:val="000000" w:themeColor="text1"/>
          <w:sz w:val="28"/>
          <w:szCs w:val="28"/>
        </w:rPr>
        <w:t>Хохлово</w:t>
      </w:r>
      <w:proofErr w:type="spellEnd"/>
      <w:r w:rsidR="00537290" w:rsidRPr="005F4545">
        <w:rPr>
          <w:rFonts w:ascii="Times New Roman" w:hAnsi="Times New Roman" w:cs="Times New Roman"/>
          <w:color w:val="000000" w:themeColor="text1"/>
          <w:sz w:val="28"/>
          <w:szCs w:val="28"/>
        </w:rPr>
        <w:t xml:space="preserve">, д. Богородское, д. </w:t>
      </w:r>
      <w:proofErr w:type="spellStart"/>
      <w:r w:rsidR="00537290" w:rsidRPr="005F4545">
        <w:rPr>
          <w:rFonts w:ascii="Times New Roman" w:hAnsi="Times New Roman" w:cs="Times New Roman"/>
          <w:color w:val="000000" w:themeColor="text1"/>
          <w:sz w:val="28"/>
          <w:szCs w:val="28"/>
        </w:rPr>
        <w:t>Сысоево</w:t>
      </w:r>
      <w:proofErr w:type="spellEnd"/>
      <w:r w:rsidR="00537290" w:rsidRPr="005F4545">
        <w:rPr>
          <w:rFonts w:ascii="Times New Roman" w:hAnsi="Times New Roman" w:cs="Times New Roman"/>
          <w:color w:val="000000" w:themeColor="text1"/>
          <w:sz w:val="28"/>
          <w:szCs w:val="28"/>
        </w:rPr>
        <w:t xml:space="preserve">, д. </w:t>
      </w:r>
      <w:proofErr w:type="spellStart"/>
      <w:r w:rsidR="005A12B8" w:rsidRPr="005F4545">
        <w:rPr>
          <w:rFonts w:ascii="Times New Roman" w:hAnsi="Times New Roman" w:cs="Times New Roman"/>
          <w:color w:val="000000" w:themeColor="text1"/>
          <w:sz w:val="28"/>
          <w:szCs w:val="28"/>
        </w:rPr>
        <w:t>Дюково</w:t>
      </w:r>
      <w:proofErr w:type="spellEnd"/>
      <w:r w:rsidR="005A12B8" w:rsidRPr="005F4545">
        <w:rPr>
          <w:rFonts w:ascii="Times New Roman" w:hAnsi="Times New Roman" w:cs="Times New Roman"/>
          <w:color w:val="000000" w:themeColor="text1"/>
          <w:sz w:val="28"/>
          <w:szCs w:val="28"/>
        </w:rPr>
        <w:t xml:space="preserve"> </w:t>
      </w:r>
      <w:r w:rsidRPr="005F4545">
        <w:rPr>
          <w:rFonts w:ascii="Times New Roman" w:hAnsi="Times New Roman" w:cs="Times New Roman"/>
          <w:color w:val="000000" w:themeColor="text1"/>
          <w:sz w:val="28"/>
          <w:szCs w:val="28"/>
        </w:rPr>
        <w:t>к 2030 году</w:t>
      </w:r>
    </w:p>
    <w:p w14:paraId="7E802429" w14:textId="5920BC37" w:rsidR="00D01ACC" w:rsidRPr="005F4545" w:rsidRDefault="004D5317"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6.2.5.1. Снижен фактическ</w:t>
      </w:r>
      <w:r w:rsidR="00E838F2" w:rsidRPr="005F4545">
        <w:rPr>
          <w:rFonts w:ascii="Times New Roman" w:hAnsi="Times New Roman" w:cs="Times New Roman"/>
          <w:color w:val="000000" w:themeColor="text1"/>
          <w:sz w:val="28"/>
          <w:szCs w:val="28"/>
        </w:rPr>
        <w:t>ий</w:t>
      </w:r>
      <w:r w:rsidRPr="005F4545">
        <w:rPr>
          <w:rFonts w:ascii="Times New Roman" w:hAnsi="Times New Roman" w:cs="Times New Roman"/>
          <w:color w:val="000000" w:themeColor="text1"/>
          <w:sz w:val="28"/>
          <w:szCs w:val="28"/>
        </w:rPr>
        <w:t xml:space="preserve"> износ сетей водоснабжения с 75% в 2020 г</w:t>
      </w:r>
      <w:r w:rsidR="0053547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 xml:space="preserve"> до 50% в 2030 г</w:t>
      </w:r>
      <w:r w:rsidR="0053547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w:t>
      </w:r>
      <w:r w:rsidR="00C31C68" w:rsidRPr="005F4545">
        <w:rPr>
          <w:rFonts w:ascii="Times New Roman" w:hAnsi="Times New Roman" w:cs="Times New Roman"/>
          <w:color w:val="000000" w:themeColor="text1"/>
          <w:sz w:val="28"/>
          <w:szCs w:val="28"/>
        </w:rPr>
        <w:t xml:space="preserve"> </w:t>
      </w:r>
    </w:p>
    <w:p w14:paraId="52285AEA" w14:textId="08243F07" w:rsidR="004D5317" w:rsidRPr="005F4545" w:rsidRDefault="004D5317"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6.2.5.1. Снижен фактическ</w:t>
      </w:r>
      <w:r w:rsidR="00E838F2" w:rsidRPr="005F4545">
        <w:rPr>
          <w:rFonts w:ascii="Times New Roman" w:hAnsi="Times New Roman" w:cs="Times New Roman"/>
          <w:color w:val="000000" w:themeColor="text1"/>
          <w:sz w:val="28"/>
          <w:szCs w:val="28"/>
        </w:rPr>
        <w:t>ий</w:t>
      </w:r>
      <w:r w:rsidRPr="005F4545">
        <w:rPr>
          <w:rFonts w:ascii="Times New Roman" w:hAnsi="Times New Roman" w:cs="Times New Roman"/>
          <w:color w:val="000000" w:themeColor="text1"/>
          <w:sz w:val="28"/>
          <w:szCs w:val="28"/>
        </w:rPr>
        <w:t xml:space="preserve"> износ сетей водоотведения с 70% в 2020 г</w:t>
      </w:r>
      <w:r w:rsidR="00F571A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 xml:space="preserve"> до 50% в 2030 г</w:t>
      </w:r>
      <w:r w:rsidR="00F571A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w:t>
      </w:r>
    </w:p>
    <w:p w14:paraId="018E970F" w14:textId="200399D2" w:rsidR="00802435" w:rsidRPr="005F4545" w:rsidRDefault="00F60E18"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6.2.5.2</w:t>
      </w:r>
      <w:r w:rsidR="00802435" w:rsidRPr="005F4545">
        <w:rPr>
          <w:rFonts w:ascii="Times New Roman" w:hAnsi="Times New Roman" w:cs="Times New Roman"/>
          <w:color w:val="000000" w:themeColor="text1"/>
          <w:sz w:val="28"/>
          <w:szCs w:val="28"/>
        </w:rPr>
        <w:t>. Заменено 100% изношенных труб водоснабжения, водоотведения и те</w:t>
      </w:r>
      <w:r w:rsidR="005A12B8" w:rsidRPr="005F4545">
        <w:rPr>
          <w:rFonts w:ascii="Times New Roman" w:hAnsi="Times New Roman" w:cs="Times New Roman"/>
          <w:color w:val="000000" w:themeColor="text1"/>
          <w:sz w:val="28"/>
          <w:szCs w:val="28"/>
        </w:rPr>
        <w:t>п</w:t>
      </w:r>
      <w:r w:rsidR="00802435" w:rsidRPr="005F4545">
        <w:rPr>
          <w:rFonts w:ascii="Times New Roman" w:hAnsi="Times New Roman" w:cs="Times New Roman"/>
          <w:color w:val="000000" w:themeColor="text1"/>
          <w:sz w:val="28"/>
          <w:szCs w:val="28"/>
        </w:rPr>
        <w:t>лоснабжения</w:t>
      </w:r>
      <w:r w:rsidR="00F571A7" w:rsidRPr="005F4545">
        <w:rPr>
          <w:rFonts w:ascii="Times New Roman" w:hAnsi="Times New Roman" w:cs="Times New Roman"/>
          <w:color w:val="000000" w:themeColor="text1"/>
          <w:sz w:val="28"/>
          <w:szCs w:val="28"/>
        </w:rPr>
        <w:t xml:space="preserve"> </w:t>
      </w:r>
      <w:r w:rsidR="00E838F2" w:rsidRPr="005F4545">
        <w:rPr>
          <w:rFonts w:ascii="Times New Roman" w:hAnsi="Times New Roman" w:cs="Times New Roman"/>
          <w:color w:val="000000" w:themeColor="text1"/>
          <w:sz w:val="28"/>
          <w:szCs w:val="28"/>
        </w:rPr>
        <w:t>в соответствии с плановой потребностью и Программой комплексного развития систем коммунальной инфраструктуры Спасского сельского поселения до 2033 года</w:t>
      </w:r>
      <w:r w:rsidR="00802435" w:rsidRPr="005F4545">
        <w:rPr>
          <w:rFonts w:ascii="Times New Roman" w:hAnsi="Times New Roman" w:cs="Times New Roman"/>
          <w:color w:val="000000" w:themeColor="text1"/>
          <w:sz w:val="28"/>
          <w:szCs w:val="28"/>
        </w:rPr>
        <w:t>.</w:t>
      </w:r>
    </w:p>
    <w:p w14:paraId="07AF7252" w14:textId="3B91AD56" w:rsidR="00E838F2" w:rsidRPr="005F4545" w:rsidRDefault="00E838F2" w:rsidP="008024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 xml:space="preserve">6.2.5.5. </w:t>
      </w:r>
      <w:r w:rsidR="007159C8" w:rsidRPr="005F4545">
        <w:rPr>
          <w:rFonts w:ascii="Times New Roman" w:hAnsi="Times New Roman" w:cs="Times New Roman"/>
          <w:color w:val="000000" w:themeColor="text1"/>
          <w:sz w:val="28"/>
          <w:szCs w:val="28"/>
        </w:rPr>
        <w:t>Сокращение</w:t>
      </w:r>
      <w:r w:rsidRPr="005F4545">
        <w:rPr>
          <w:rFonts w:ascii="Times New Roman" w:hAnsi="Times New Roman" w:cs="Times New Roman"/>
          <w:color w:val="000000" w:themeColor="text1"/>
          <w:sz w:val="28"/>
          <w:szCs w:val="28"/>
        </w:rPr>
        <w:t xml:space="preserve"> удельного расхода электроэнергии в системах уличного освещения на территории поселения с </w:t>
      </w:r>
      <w:r w:rsidR="00637763" w:rsidRPr="005F4545">
        <w:rPr>
          <w:rFonts w:ascii="Times New Roman" w:hAnsi="Times New Roman" w:cs="Times New Roman"/>
          <w:color w:val="000000" w:themeColor="text1"/>
          <w:sz w:val="28"/>
          <w:szCs w:val="28"/>
        </w:rPr>
        <w:t>334,3</w:t>
      </w:r>
      <w:r w:rsidRPr="005F4545">
        <w:rPr>
          <w:rFonts w:ascii="Times New Roman" w:hAnsi="Times New Roman" w:cs="Times New Roman"/>
          <w:color w:val="000000" w:themeColor="text1"/>
          <w:sz w:val="28"/>
          <w:szCs w:val="28"/>
        </w:rPr>
        <w:t xml:space="preserve"> кВт*час/</w:t>
      </w:r>
      <w:r w:rsidR="00637763" w:rsidRPr="005F4545">
        <w:rPr>
          <w:rFonts w:ascii="Times New Roman" w:hAnsi="Times New Roman" w:cs="Times New Roman"/>
          <w:color w:val="000000" w:themeColor="text1"/>
          <w:sz w:val="28"/>
          <w:szCs w:val="28"/>
        </w:rPr>
        <w:t xml:space="preserve">1 </w:t>
      </w:r>
      <w:r w:rsidRPr="005F4545">
        <w:rPr>
          <w:rFonts w:ascii="Times New Roman" w:hAnsi="Times New Roman" w:cs="Times New Roman"/>
          <w:color w:val="000000" w:themeColor="text1"/>
          <w:sz w:val="28"/>
          <w:szCs w:val="28"/>
        </w:rPr>
        <w:t xml:space="preserve">кв. </w:t>
      </w:r>
      <w:r w:rsidR="00637763" w:rsidRPr="005F4545">
        <w:rPr>
          <w:rFonts w:ascii="Times New Roman" w:hAnsi="Times New Roman" w:cs="Times New Roman"/>
          <w:color w:val="000000" w:themeColor="text1"/>
          <w:sz w:val="28"/>
          <w:szCs w:val="28"/>
        </w:rPr>
        <w:t>к</w:t>
      </w:r>
      <w:r w:rsidRPr="005F4545">
        <w:rPr>
          <w:rFonts w:ascii="Times New Roman" w:hAnsi="Times New Roman" w:cs="Times New Roman"/>
          <w:color w:val="000000" w:themeColor="text1"/>
          <w:sz w:val="28"/>
          <w:szCs w:val="28"/>
        </w:rPr>
        <w:t>м</w:t>
      </w:r>
      <w:r w:rsidR="00637763" w:rsidRPr="005F4545">
        <w:rPr>
          <w:rFonts w:ascii="Times New Roman" w:hAnsi="Times New Roman" w:cs="Times New Roman"/>
          <w:color w:val="000000" w:themeColor="text1"/>
          <w:sz w:val="28"/>
          <w:szCs w:val="28"/>
        </w:rPr>
        <w:t xml:space="preserve"> площади поселения</w:t>
      </w:r>
      <w:r w:rsidRPr="005F4545">
        <w:rPr>
          <w:rFonts w:ascii="Times New Roman" w:hAnsi="Times New Roman" w:cs="Times New Roman"/>
          <w:color w:val="000000" w:themeColor="text1"/>
          <w:sz w:val="28"/>
          <w:szCs w:val="28"/>
        </w:rPr>
        <w:t xml:space="preserve"> в 2020 г</w:t>
      </w:r>
      <w:r w:rsidR="00F571A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 xml:space="preserve"> до </w:t>
      </w:r>
      <w:r w:rsidR="00637763" w:rsidRPr="005F4545">
        <w:rPr>
          <w:rFonts w:ascii="Times New Roman" w:hAnsi="Times New Roman" w:cs="Times New Roman"/>
          <w:color w:val="000000" w:themeColor="text1"/>
          <w:sz w:val="28"/>
          <w:szCs w:val="28"/>
        </w:rPr>
        <w:t>284,2</w:t>
      </w:r>
      <w:r w:rsidRPr="005F4545">
        <w:rPr>
          <w:rFonts w:ascii="Times New Roman" w:hAnsi="Times New Roman" w:cs="Times New Roman"/>
          <w:color w:val="000000" w:themeColor="text1"/>
          <w:sz w:val="28"/>
          <w:szCs w:val="28"/>
        </w:rPr>
        <w:t xml:space="preserve"> кВт*час/</w:t>
      </w:r>
      <w:r w:rsidR="00637763" w:rsidRPr="005F4545">
        <w:rPr>
          <w:rFonts w:ascii="Times New Roman" w:hAnsi="Times New Roman" w:cs="Times New Roman"/>
          <w:color w:val="000000" w:themeColor="text1"/>
          <w:sz w:val="28"/>
          <w:szCs w:val="28"/>
        </w:rPr>
        <w:t xml:space="preserve">1 кв. км площади поселения </w:t>
      </w:r>
      <w:r w:rsidRPr="005F4545">
        <w:rPr>
          <w:rFonts w:ascii="Times New Roman" w:hAnsi="Times New Roman" w:cs="Times New Roman"/>
          <w:color w:val="000000" w:themeColor="text1"/>
          <w:sz w:val="28"/>
          <w:szCs w:val="28"/>
        </w:rPr>
        <w:t>в 2030 г</w:t>
      </w:r>
      <w:r w:rsidR="00F571A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w:t>
      </w:r>
      <w:r w:rsidR="00B63417" w:rsidRPr="005F4545">
        <w:rPr>
          <w:rFonts w:ascii="Times New Roman" w:hAnsi="Times New Roman" w:cs="Times New Roman"/>
          <w:color w:val="000000" w:themeColor="text1"/>
          <w:sz w:val="28"/>
          <w:szCs w:val="28"/>
        </w:rPr>
        <w:t xml:space="preserve"> </w:t>
      </w:r>
    </w:p>
    <w:p w14:paraId="1D7F7B44" w14:textId="635C395A" w:rsidR="00DA347B" w:rsidRPr="005F4545" w:rsidRDefault="00DA347B" w:rsidP="00DA34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4545">
        <w:rPr>
          <w:rFonts w:ascii="Times New Roman" w:hAnsi="Times New Roman" w:cs="Times New Roman"/>
          <w:color w:val="000000" w:themeColor="text1"/>
          <w:sz w:val="28"/>
          <w:szCs w:val="28"/>
        </w:rPr>
        <w:t>6.2.5.6. Сохранение</w:t>
      </w:r>
      <w:r w:rsidR="00C37165" w:rsidRPr="005F4545">
        <w:rPr>
          <w:rFonts w:ascii="Times New Roman" w:hAnsi="Times New Roman" w:cs="Times New Roman"/>
          <w:color w:val="000000" w:themeColor="text1"/>
          <w:sz w:val="28"/>
          <w:szCs w:val="28"/>
        </w:rPr>
        <w:t xml:space="preserve"> к 2030 г</w:t>
      </w:r>
      <w:r w:rsidR="00F571A7" w:rsidRPr="005F4545">
        <w:rPr>
          <w:rFonts w:ascii="Times New Roman" w:hAnsi="Times New Roman" w:cs="Times New Roman"/>
          <w:color w:val="000000" w:themeColor="text1"/>
          <w:sz w:val="28"/>
          <w:szCs w:val="28"/>
        </w:rPr>
        <w:t>оду</w:t>
      </w:r>
      <w:r w:rsidRPr="005F4545">
        <w:rPr>
          <w:rFonts w:ascii="Times New Roman" w:hAnsi="Times New Roman" w:cs="Times New Roman"/>
          <w:color w:val="000000" w:themeColor="text1"/>
          <w:sz w:val="28"/>
          <w:szCs w:val="28"/>
        </w:rPr>
        <w:t xml:space="preserve"> удельной величины потребления тепловой </w:t>
      </w:r>
      <w:r w:rsidR="00F571A7" w:rsidRPr="005F4545">
        <w:rPr>
          <w:rFonts w:ascii="Times New Roman" w:hAnsi="Times New Roman" w:cs="Times New Roman"/>
          <w:color w:val="000000" w:themeColor="text1"/>
          <w:sz w:val="28"/>
          <w:szCs w:val="28"/>
        </w:rPr>
        <w:t xml:space="preserve">энергии </w:t>
      </w:r>
      <w:r w:rsidRPr="005F4545">
        <w:rPr>
          <w:rFonts w:ascii="Times New Roman" w:hAnsi="Times New Roman" w:cs="Times New Roman"/>
          <w:color w:val="000000" w:themeColor="text1"/>
          <w:sz w:val="28"/>
          <w:szCs w:val="28"/>
        </w:rPr>
        <w:t>муниципальными бюджетными образовательными учреждениями (школы, детские сады</w:t>
      </w:r>
      <w:r w:rsidR="00F571A7" w:rsidRPr="005F4545">
        <w:rPr>
          <w:rFonts w:ascii="Times New Roman" w:hAnsi="Times New Roman" w:cs="Times New Roman"/>
          <w:color w:val="000000" w:themeColor="text1"/>
          <w:sz w:val="28"/>
          <w:szCs w:val="28"/>
        </w:rPr>
        <w:t>, дома культуры</w:t>
      </w:r>
      <w:r w:rsidRPr="005F4545">
        <w:rPr>
          <w:rFonts w:ascii="Times New Roman" w:hAnsi="Times New Roman" w:cs="Times New Roman"/>
          <w:color w:val="000000" w:themeColor="text1"/>
          <w:sz w:val="28"/>
          <w:szCs w:val="28"/>
        </w:rPr>
        <w:t>) не выше уровня 2020 г</w:t>
      </w:r>
      <w:r w:rsidR="00F571A7" w:rsidRPr="005F4545">
        <w:rPr>
          <w:rFonts w:ascii="Times New Roman" w:hAnsi="Times New Roman" w:cs="Times New Roman"/>
          <w:color w:val="000000" w:themeColor="text1"/>
          <w:sz w:val="28"/>
          <w:szCs w:val="28"/>
        </w:rPr>
        <w:t>ода</w:t>
      </w:r>
      <w:r w:rsidRPr="005F4545">
        <w:rPr>
          <w:rFonts w:ascii="Times New Roman" w:hAnsi="Times New Roman" w:cs="Times New Roman"/>
          <w:color w:val="000000" w:themeColor="text1"/>
          <w:sz w:val="28"/>
          <w:szCs w:val="28"/>
        </w:rPr>
        <w:t xml:space="preserve"> (0,15 Гкал на 1 кв. м общей площади здания).</w:t>
      </w:r>
      <w:r w:rsidRPr="005F4545">
        <w:rPr>
          <w:rFonts w:ascii="Times New Roman" w:hAnsi="Times New Roman" w:cs="Times New Roman"/>
          <w:color w:val="000000" w:themeColor="text1"/>
          <w:sz w:val="28"/>
          <w:szCs w:val="28"/>
        </w:rPr>
        <w:cr/>
      </w:r>
    </w:p>
    <w:p w14:paraId="5CC4F92A" w14:textId="77777777" w:rsidR="009F4989" w:rsidRDefault="009F4989" w:rsidP="003D4B41">
      <w:pPr>
        <w:pStyle w:val="2"/>
        <w:ind w:firstLine="0"/>
        <w:rPr>
          <w:rFonts w:eastAsia="Calibri"/>
          <w:strike/>
        </w:rPr>
      </w:pPr>
      <w:bookmarkStart w:id="35" w:name="_Toc78294467"/>
      <w:r w:rsidRPr="00FB1B26">
        <w:rPr>
          <w:rFonts w:eastAsia="Calibri"/>
          <w:strike/>
        </w:rPr>
        <w:t>6.3. В сфере связи и телекоммуникаций</w:t>
      </w:r>
      <w:bookmarkEnd w:id="35"/>
    </w:p>
    <w:p w14:paraId="70B29A64" w14:textId="00A38C90" w:rsidR="00FB1B26" w:rsidRPr="004E4BA1" w:rsidRDefault="004E4BA1" w:rsidP="00FB1B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B1B26" w:rsidRPr="004E4BA1">
        <w:rPr>
          <w:rFonts w:ascii="Times New Roman" w:hAnsi="Times New Roman" w:cs="Times New Roman"/>
          <w:color w:val="000000" w:themeColor="text1"/>
          <w:sz w:val="28"/>
          <w:szCs w:val="28"/>
        </w:rPr>
        <w:t>аздел утратил силу</w:t>
      </w:r>
      <w:r w:rsidR="00F56FDB" w:rsidRPr="004E4BA1">
        <w:rPr>
          <w:rFonts w:ascii="Times New Roman" w:hAnsi="Times New Roman" w:cs="Times New Roman"/>
          <w:color w:val="000000" w:themeColor="text1"/>
          <w:sz w:val="28"/>
          <w:szCs w:val="28"/>
        </w:rPr>
        <w:t xml:space="preserve"> </w:t>
      </w:r>
      <w:r w:rsidRPr="004E4BA1">
        <w:rPr>
          <w:rFonts w:ascii="Times New Roman" w:hAnsi="Times New Roman" w:cs="Times New Roman"/>
          <w:color w:val="000000" w:themeColor="text1"/>
          <w:sz w:val="28"/>
          <w:szCs w:val="28"/>
        </w:rPr>
        <w:t>с 01.01.2021 г.</w:t>
      </w:r>
      <w:r>
        <w:rPr>
          <w:rFonts w:ascii="Times New Roman" w:hAnsi="Times New Roman" w:cs="Times New Roman"/>
          <w:color w:val="000000" w:themeColor="text1"/>
          <w:sz w:val="28"/>
          <w:szCs w:val="28"/>
        </w:rPr>
        <w:t xml:space="preserve"> </w:t>
      </w:r>
      <w:r w:rsidR="00F56FDB" w:rsidRPr="004E4BA1">
        <w:rPr>
          <w:rFonts w:ascii="Times New Roman" w:hAnsi="Times New Roman" w:cs="Times New Roman"/>
          <w:color w:val="000000" w:themeColor="text1"/>
          <w:sz w:val="28"/>
          <w:szCs w:val="28"/>
        </w:rPr>
        <w:t>в Стратегии социально-экономического развития Вологодской области на период до 2030 года</w:t>
      </w:r>
      <w:r w:rsidR="00FB1B26" w:rsidRPr="004E4BA1">
        <w:rPr>
          <w:rFonts w:ascii="Times New Roman" w:hAnsi="Times New Roman" w:cs="Times New Roman"/>
          <w:color w:val="000000" w:themeColor="text1"/>
          <w:sz w:val="28"/>
          <w:szCs w:val="28"/>
        </w:rPr>
        <w:t xml:space="preserve"> </w:t>
      </w:r>
      <w:r w:rsidR="00F56FDB" w:rsidRPr="004E4BA1">
        <w:rPr>
          <w:rFonts w:ascii="Times New Roman" w:hAnsi="Times New Roman" w:cs="Times New Roman"/>
          <w:color w:val="000000" w:themeColor="text1"/>
          <w:sz w:val="28"/>
          <w:szCs w:val="28"/>
        </w:rPr>
        <w:t xml:space="preserve">в соответствии с </w:t>
      </w:r>
      <w:hyperlink r:id="rId12" w:history="1">
        <w:r w:rsidR="00FB1B26" w:rsidRPr="004E4BA1">
          <w:rPr>
            <w:rFonts w:ascii="Times New Roman" w:hAnsi="Times New Roman" w:cs="Times New Roman"/>
            <w:color w:val="000000" w:themeColor="text1"/>
            <w:sz w:val="28"/>
            <w:szCs w:val="28"/>
          </w:rPr>
          <w:t>Постановление</w:t>
        </w:r>
      </w:hyperlink>
      <w:r w:rsidR="00F56FDB" w:rsidRPr="004E4BA1">
        <w:rPr>
          <w:rFonts w:ascii="Times New Roman" w:hAnsi="Times New Roman" w:cs="Times New Roman"/>
          <w:color w:val="000000" w:themeColor="text1"/>
          <w:sz w:val="28"/>
          <w:szCs w:val="28"/>
        </w:rPr>
        <w:t>м</w:t>
      </w:r>
      <w:r w:rsidR="00FB1B26" w:rsidRPr="004E4BA1">
        <w:rPr>
          <w:rFonts w:ascii="Times New Roman" w:hAnsi="Times New Roman" w:cs="Times New Roman"/>
          <w:color w:val="000000" w:themeColor="text1"/>
          <w:sz w:val="28"/>
          <w:szCs w:val="28"/>
        </w:rPr>
        <w:t xml:space="preserve"> Правительства Вологодской области от 28.12.2020</w:t>
      </w:r>
      <w:r w:rsidR="004D5317" w:rsidRPr="004E4BA1">
        <w:rPr>
          <w:rFonts w:ascii="Times New Roman" w:hAnsi="Times New Roman" w:cs="Times New Roman"/>
          <w:color w:val="000000" w:themeColor="text1"/>
          <w:sz w:val="28"/>
          <w:szCs w:val="28"/>
        </w:rPr>
        <w:t xml:space="preserve"> г.</w:t>
      </w:r>
      <w:r w:rsidR="00FB1B26" w:rsidRPr="004E4BA1">
        <w:rPr>
          <w:rFonts w:ascii="Times New Roman" w:hAnsi="Times New Roman" w:cs="Times New Roman"/>
          <w:color w:val="000000" w:themeColor="text1"/>
          <w:sz w:val="28"/>
          <w:szCs w:val="28"/>
        </w:rPr>
        <w:t xml:space="preserve"> </w:t>
      </w:r>
      <w:r w:rsidR="004D5317" w:rsidRPr="004E4BA1">
        <w:rPr>
          <w:rFonts w:ascii="Times New Roman" w:hAnsi="Times New Roman" w:cs="Times New Roman"/>
          <w:color w:val="000000" w:themeColor="text1"/>
          <w:sz w:val="28"/>
          <w:szCs w:val="28"/>
        </w:rPr>
        <w:t>№</w:t>
      </w:r>
      <w:r w:rsidR="00FB1B26" w:rsidRPr="004E4BA1">
        <w:rPr>
          <w:rFonts w:ascii="Times New Roman" w:hAnsi="Times New Roman" w:cs="Times New Roman"/>
          <w:color w:val="000000" w:themeColor="text1"/>
          <w:sz w:val="28"/>
          <w:szCs w:val="28"/>
        </w:rPr>
        <w:t xml:space="preserve"> 1581. </w:t>
      </w:r>
    </w:p>
    <w:p w14:paraId="6FAF7AFE" w14:textId="77777777" w:rsidR="00FB0015" w:rsidRPr="00693A39" w:rsidRDefault="00FB0015" w:rsidP="009F4989">
      <w:pPr>
        <w:autoSpaceDE w:val="0"/>
        <w:autoSpaceDN w:val="0"/>
        <w:adjustRightInd w:val="0"/>
        <w:spacing w:after="0" w:line="240" w:lineRule="auto"/>
        <w:ind w:firstLine="708"/>
        <w:jc w:val="both"/>
        <w:rPr>
          <w:rFonts w:ascii="Times New Roman" w:hAnsi="Times New Roman" w:cs="Times New Roman"/>
          <w:sz w:val="28"/>
          <w:szCs w:val="28"/>
        </w:rPr>
      </w:pPr>
    </w:p>
    <w:p w14:paraId="16C7F313" w14:textId="77777777" w:rsidR="00C37824" w:rsidRPr="00693A39" w:rsidRDefault="00C37824" w:rsidP="00A65731">
      <w:pPr>
        <w:pStyle w:val="2"/>
      </w:pPr>
      <w:bookmarkStart w:id="36" w:name="_Toc78294468"/>
      <w:r w:rsidRPr="00693A39">
        <w:t>6.4. В сфере природных ресурсов и минерально-сырьевой базы</w:t>
      </w:r>
      <w:bookmarkEnd w:id="36"/>
    </w:p>
    <w:p w14:paraId="63A653C3" w14:textId="77777777" w:rsidR="00E5262A" w:rsidRDefault="00E5262A" w:rsidP="00C37824">
      <w:pPr>
        <w:autoSpaceDE w:val="0"/>
        <w:autoSpaceDN w:val="0"/>
        <w:adjustRightInd w:val="0"/>
        <w:spacing w:after="0" w:line="240" w:lineRule="auto"/>
        <w:ind w:firstLine="708"/>
        <w:rPr>
          <w:rFonts w:ascii="Times New Roman" w:hAnsi="Times New Roman" w:cs="Times New Roman"/>
          <w:b/>
          <w:bCs/>
          <w:color w:val="000000"/>
          <w:sz w:val="28"/>
          <w:szCs w:val="28"/>
        </w:rPr>
      </w:pPr>
    </w:p>
    <w:p w14:paraId="0BFC8CC7" w14:textId="455EDF38" w:rsidR="00C37824" w:rsidRPr="00693A39" w:rsidRDefault="00C37824" w:rsidP="00C37824">
      <w:pPr>
        <w:autoSpaceDE w:val="0"/>
        <w:autoSpaceDN w:val="0"/>
        <w:adjustRightInd w:val="0"/>
        <w:spacing w:after="0" w:line="240" w:lineRule="auto"/>
        <w:ind w:firstLine="708"/>
        <w:rPr>
          <w:rFonts w:ascii="Times New Roman" w:hAnsi="Times New Roman" w:cs="Times New Roman"/>
          <w:b/>
          <w:bCs/>
          <w:color w:val="000000"/>
          <w:sz w:val="28"/>
          <w:szCs w:val="28"/>
        </w:rPr>
      </w:pPr>
      <w:r w:rsidRPr="00693A39">
        <w:rPr>
          <w:rFonts w:ascii="Times New Roman" w:hAnsi="Times New Roman" w:cs="Times New Roman"/>
          <w:b/>
          <w:bCs/>
          <w:color w:val="000000"/>
          <w:sz w:val="28"/>
          <w:szCs w:val="28"/>
        </w:rPr>
        <w:t xml:space="preserve">6.4.1. Достижения и конкурентные преимущества </w:t>
      </w:r>
    </w:p>
    <w:p w14:paraId="72B16237" w14:textId="77777777" w:rsidR="00C37824" w:rsidRPr="00693A39" w:rsidRDefault="00C37824" w:rsidP="00C37824">
      <w:pPr>
        <w:autoSpaceDE w:val="0"/>
        <w:autoSpaceDN w:val="0"/>
        <w:adjustRightInd w:val="0"/>
        <w:spacing w:after="0" w:line="240" w:lineRule="auto"/>
        <w:rPr>
          <w:rFonts w:ascii="Times New Roman" w:hAnsi="Times New Roman" w:cs="Times New Roman"/>
          <w:color w:val="000000"/>
          <w:sz w:val="28"/>
          <w:szCs w:val="28"/>
        </w:rPr>
      </w:pPr>
    </w:p>
    <w:p w14:paraId="1A11D377"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6.4.1.1. В поселении </w:t>
      </w:r>
      <w:r w:rsidR="00AF1A2C" w:rsidRPr="00693A39">
        <w:rPr>
          <w:rFonts w:ascii="Times New Roman" w:hAnsi="Times New Roman" w:cs="Times New Roman"/>
          <w:color w:val="000000"/>
          <w:sz w:val="28"/>
          <w:szCs w:val="28"/>
        </w:rPr>
        <w:t>сохранен</w:t>
      </w:r>
      <w:r w:rsidRPr="00693A39">
        <w:rPr>
          <w:rFonts w:ascii="Times New Roman" w:hAnsi="Times New Roman" w:cs="Times New Roman"/>
          <w:color w:val="000000"/>
          <w:sz w:val="28"/>
          <w:szCs w:val="28"/>
        </w:rPr>
        <w:t xml:space="preserve"> минерально-сырьевой потенциал за счет разведанных месторождений общераспространенных полезных ископаемых (</w:t>
      </w:r>
      <w:r w:rsidRPr="00693A39">
        <w:rPr>
          <w:rFonts w:ascii="Times New Roman" w:eastAsia="Times New Roman" w:hAnsi="Times New Roman" w:cs="Times New Roman"/>
          <w:color w:val="000000"/>
          <w:sz w:val="28"/>
          <w:szCs w:val="28"/>
          <w:lang w:eastAsia="ru-RU"/>
        </w:rPr>
        <w:t>пески, песчано-гравийные материалы, кирпичные глины</w:t>
      </w:r>
      <w:r w:rsidRPr="00693A39">
        <w:rPr>
          <w:rFonts w:ascii="Times New Roman" w:hAnsi="Times New Roman" w:cs="Times New Roman"/>
          <w:color w:val="000000"/>
          <w:sz w:val="28"/>
          <w:szCs w:val="28"/>
        </w:rPr>
        <w:t xml:space="preserve">) и агрохимического сырья (торф). </w:t>
      </w:r>
    </w:p>
    <w:p w14:paraId="38EA3CE5"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6.4.1.2. В поселении есть 4 особо охраняемых природных территории, в том числе природные парки – 2, памятники природы – 1, туристско-рекреационная местность – 1, которые используются с целью рекреационной деятельности и экологического просвещения обучающихся школ и ВУЗов.</w:t>
      </w:r>
    </w:p>
    <w:p w14:paraId="0D2EEDAB"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6.4.1.3. Наличие лесных земель с возможностью осуществления хозяйственной деятельности.</w:t>
      </w:r>
    </w:p>
    <w:p w14:paraId="5C606FBE"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lastRenderedPageBreak/>
        <w:t>6.4.1.4. Довольно развитая гидрографическая сеть поверхностных водных объектов.</w:t>
      </w:r>
    </w:p>
    <w:p w14:paraId="7AABB5D2" w14:textId="5321684C"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6.4.1.5. Достаточная обеспеченность подземными водами.</w:t>
      </w:r>
    </w:p>
    <w:p w14:paraId="286B256A"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6.4.1.6. Практически 100-процентное лесовосстановление от площади, пройденной всеми видами рубок.</w:t>
      </w:r>
    </w:p>
    <w:p w14:paraId="31870B2E" w14:textId="77777777" w:rsidR="00C37824" w:rsidRPr="00693A39" w:rsidRDefault="00C37824" w:rsidP="00C37824">
      <w:pPr>
        <w:autoSpaceDE w:val="0"/>
        <w:autoSpaceDN w:val="0"/>
        <w:adjustRightInd w:val="0"/>
        <w:spacing w:after="0" w:line="240" w:lineRule="auto"/>
        <w:jc w:val="both"/>
        <w:rPr>
          <w:rFonts w:ascii="Times New Roman" w:hAnsi="Times New Roman" w:cs="Times New Roman"/>
          <w:color w:val="000000"/>
          <w:sz w:val="28"/>
          <w:szCs w:val="28"/>
        </w:rPr>
      </w:pPr>
    </w:p>
    <w:p w14:paraId="24C4BBFA"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b/>
          <w:bCs/>
          <w:color w:val="000000"/>
          <w:sz w:val="28"/>
          <w:szCs w:val="28"/>
        </w:rPr>
        <w:t xml:space="preserve">6.4.2. Ключевые проблемы и вызовы </w:t>
      </w:r>
    </w:p>
    <w:p w14:paraId="32C502A9" w14:textId="77777777" w:rsidR="00E5262A" w:rsidRDefault="00E5262A"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2A6C3E9D" w14:textId="7EE859AB"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6.4.2.1. Нерациональное использование минерально-сырьевого потенциала. На большей части уч</w:t>
      </w:r>
      <w:r w:rsidR="00004A34" w:rsidRPr="00693A39">
        <w:rPr>
          <w:rFonts w:ascii="Times New Roman" w:hAnsi="Times New Roman" w:cs="Times New Roman"/>
          <w:color w:val="000000"/>
          <w:sz w:val="28"/>
          <w:szCs w:val="28"/>
        </w:rPr>
        <w:t>астков недр добыча не ведется</w:t>
      </w:r>
      <w:r w:rsidRPr="00693A39">
        <w:rPr>
          <w:rFonts w:ascii="Times New Roman" w:hAnsi="Times New Roman" w:cs="Times New Roman"/>
          <w:color w:val="000000"/>
          <w:sz w:val="28"/>
          <w:szCs w:val="28"/>
        </w:rPr>
        <w:t>.</w:t>
      </w:r>
    </w:p>
    <w:p w14:paraId="15AAC9E1"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6.4.2.2. Несоответствие природного качества подземных вод требованиям, предъявляемым к водам хозяйственно-питьевого назначения по показателям бора, железа, мутности. </w:t>
      </w:r>
    </w:p>
    <w:p w14:paraId="540F8318" w14:textId="43AAFFD4"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6.4.2.3. Подверженность лесных насаждений пожарам.</w:t>
      </w:r>
    </w:p>
    <w:p w14:paraId="72251F0F" w14:textId="77777777" w:rsidR="00C37824" w:rsidRPr="00693A39" w:rsidRDefault="00C37824" w:rsidP="00C37824">
      <w:pPr>
        <w:autoSpaceDE w:val="0"/>
        <w:autoSpaceDN w:val="0"/>
        <w:adjustRightInd w:val="0"/>
        <w:spacing w:after="0" w:line="240" w:lineRule="auto"/>
        <w:jc w:val="both"/>
        <w:rPr>
          <w:rFonts w:ascii="Times New Roman" w:hAnsi="Times New Roman" w:cs="Times New Roman"/>
          <w:color w:val="000000"/>
          <w:sz w:val="28"/>
          <w:szCs w:val="28"/>
        </w:rPr>
      </w:pPr>
    </w:p>
    <w:p w14:paraId="15257F82" w14:textId="77777777" w:rsidR="00C37824" w:rsidRPr="00693A39" w:rsidRDefault="00C37824" w:rsidP="00C37824">
      <w:pPr>
        <w:widowControl w:val="0"/>
        <w:suppressAutoHyphens/>
        <w:autoSpaceDN w:val="0"/>
        <w:spacing w:after="0" w:line="240" w:lineRule="auto"/>
        <w:ind w:firstLine="708"/>
        <w:textAlignment w:val="baseline"/>
        <w:rPr>
          <w:rFonts w:ascii="Times New Roman" w:hAnsi="Times New Roman" w:cs="Times New Roman"/>
          <w:b/>
          <w:color w:val="000000"/>
          <w:sz w:val="28"/>
          <w:szCs w:val="28"/>
        </w:rPr>
      </w:pPr>
      <w:r w:rsidRPr="00693A39">
        <w:rPr>
          <w:rFonts w:ascii="Times New Roman" w:hAnsi="Times New Roman" w:cs="Times New Roman"/>
          <w:b/>
          <w:color w:val="000000"/>
          <w:sz w:val="28"/>
          <w:szCs w:val="28"/>
        </w:rPr>
        <w:t xml:space="preserve">6.4.3. Ожидаемые результаты </w:t>
      </w:r>
    </w:p>
    <w:p w14:paraId="5A9957D8" w14:textId="77777777" w:rsidR="00C37824" w:rsidRPr="00693A39" w:rsidRDefault="00C37824" w:rsidP="00C37824">
      <w:pPr>
        <w:widowControl w:val="0"/>
        <w:suppressAutoHyphens/>
        <w:autoSpaceDN w:val="0"/>
        <w:spacing w:after="0" w:line="240" w:lineRule="auto"/>
        <w:textAlignment w:val="baseline"/>
        <w:rPr>
          <w:rFonts w:ascii="Times New Roman" w:hAnsi="Times New Roman" w:cs="Times New Roman"/>
          <w:b/>
          <w:color w:val="000000"/>
          <w:sz w:val="28"/>
          <w:szCs w:val="28"/>
        </w:rPr>
      </w:pPr>
    </w:p>
    <w:p w14:paraId="0E011971" w14:textId="77777777" w:rsidR="00DD3874" w:rsidRDefault="00C37824" w:rsidP="00C37824">
      <w:pPr>
        <w:widowControl w:val="0"/>
        <w:suppressAutoHyphens/>
        <w:autoSpaceDN w:val="0"/>
        <w:spacing w:after="0" w:line="240" w:lineRule="auto"/>
        <w:ind w:firstLine="708"/>
        <w:jc w:val="both"/>
        <w:textAlignment w:val="baseline"/>
        <w:rPr>
          <w:rFonts w:ascii="Times New Roman" w:hAnsi="Times New Roman" w:cs="Times New Roman"/>
          <w:color w:val="000000"/>
          <w:sz w:val="28"/>
          <w:szCs w:val="28"/>
        </w:rPr>
      </w:pPr>
      <w:r w:rsidRPr="00693A39">
        <w:rPr>
          <w:rFonts w:ascii="Times New Roman" w:hAnsi="Times New Roman" w:cs="Times New Roman"/>
          <w:color w:val="000000"/>
          <w:sz w:val="28"/>
          <w:szCs w:val="28"/>
        </w:rPr>
        <w:t>Спасское сельское поселение в 2030 году – поселение, в котором рационально и эффективно используются природные ресурсы.</w:t>
      </w:r>
    </w:p>
    <w:p w14:paraId="47CBED75" w14:textId="5ECDFA47" w:rsidR="00C37824" w:rsidRPr="004E4BA1" w:rsidRDefault="00C37824" w:rsidP="00C37824">
      <w:pPr>
        <w:widowControl w:val="0"/>
        <w:suppressAutoHyphens/>
        <w:autoSpaceDN w:val="0"/>
        <w:spacing w:after="0" w:line="240" w:lineRule="auto"/>
        <w:ind w:firstLine="708"/>
        <w:jc w:val="both"/>
        <w:textAlignment w:val="baseline"/>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К 2030 году в поселении обеспечена сохранность </w:t>
      </w:r>
      <w:r w:rsidR="00DD3874" w:rsidRPr="004E4BA1">
        <w:rPr>
          <w:rFonts w:ascii="Times New Roman" w:hAnsi="Times New Roman" w:cs="Times New Roman"/>
          <w:color w:val="000000" w:themeColor="text1"/>
          <w:sz w:val="28"/>
          <w:szCs w:val="28"/>
        </w:rPr>
        <w:t xml:space="preserve">естественных экологических систем и </w:t>
      </w:r>
      <w:r w:rsidRPr="004E4BA1">
        <w:rPr>
          <w:rFonts w:ascii="Times New Roman" w:hAnsi="Times New Roman" w:cs="Times New Roman"/>
          <w:color w:val="000000" w:themeColor="text1"/>
          <w:sz w:val="28"/>
          <w:szCs w:val="28"/>
        </w:rPr>
        <w:t xml:space="preserve">природных комплексов </w:t>
      </w:r>
      <w:r w:rsidR="00DD3874" w:rsidRPr="004E4BA1">
        <w:rPr>
          <w:rFonts w:ascii="Times New Roman" w:hAnsi="Times New Roman" w:cs="Times New Roman"/>
          <w:color w:val="000000" w:themeColor="text1"/>
          <w:sz w:val="28"/>
          <w:szCs w:val="28"/>
        </w:rPr>
        <w:t>поселения</w:t>
      </w:r>
      <w:r w:rsidRPr="004E4BA1">
        <w:rPr>
          <w:rFonts w:ascii="Times New Roman" w:hAnsi="Times New Roman" w:cs="Times New Roman"/>
          <w:color w:val="000000" w:themeColor="text1"/>
          <w:sz w:val="28"/>
          <w:szCs w:val="28"/>
        </w:rPr>
        <w:t xml:space="preserve">. </w:t>
      </w:r>
    </w:p>
    <w:p w14:paraId="7561823C" w14:textId="77777777" w:rsidR="00C37824" w:rsidRPr="00693A39" w:rsidRDefault="00C37824" w:rsidP="00C37824">
      <w:pPr>
        <w:widowControl w:val="0"/>
        <w:suppressAutoHyphens/>
        <w:autoSpaceDN w:val="0"/>
        <w:spacing w:after="0" w:line="240" w:lineRule="auto"/>
        <w:jc w:val="both"/>
        <w:textAlignment w:val="baseline"/>
        <w:rPr>
          <w:rFonts w:ascii="Times New Roman" w:hAnsi="Times New Roman" w:cs="Times New Roman"/>
          <w:color w:val="000000"/>
          <w:sz w:val="28"/>
          <w:szCs w:val="28"/>
        </w:rPr>
      </w:pPr>
    </w:p>
    <w:p w14:paraId="38CE24BE" w14:textId="77777777" w:rsidR="00C37824" w:rsidRPr="00693A39" w:rsidRDefault="00C37824" w:rsidP="00C37824">
      <w:pPr>
        <w:widowControl w:val="0"/>
        <w:suppressAutoHyphens/>
        <w:autoSpaceDN w:val="0"/>
        <w:spacing w:after="0" w:line="240" w:lineRule="auto"/>
        <w:ind w:firstLine="708"/>
        <w:textAlignment w:val="baseline"/>
        <w:rPr>
          <w:rFonts w:ascii="Times New Roman" w:hAnsi="Times New Roman" w:cs="Times New Roman"/>
          <w:b/>
          <w:color w:val="000000"/>
          <w:sz w:val="28"/>
          <w:szCs w:val="28"/>
        </w:rPr>
      </w:pPr>
      <w:r w:rsidRPr="00693A39">
        <w:rPr>
          <w:rFonts w:ascii="Times New Roman" w:hAnsi="Times New Roman" w:cs="Times New Roman"/>
          <w:b/>
          <w:color w:val="000000"/>
          <w:sz w:val="28"/>
          <w:szCs w:val="28"/>
        </w:rPr>
        <w:t xml:space="preserve">6.4.4. Задачи </w:t>
      </w:r>
    </w:p>
    <w:p w14:paraId="57646B0F" w14:textId="77777777" w:rsidR="00C37824" w:rsidRPr="00693A39" w:rsidRDefault="00C37824" w:rsidP="00C37824">
      <w:pPr>
        <w:widowControl w:val="0"/>
        <w:suppressAutoHyphens/>
        <w:autoSpaceDN w:val="0"/>
        <w:spacing w:after="0" w:line="240" w:lineRule="auto"/>
        <w:textAlignment w:val="baseline"/>
        <w:rPr>
          <w:rFonts w:ascii="Times New Roman" w:hAnsi="Times New Roman" w:cs="Times New Roman"/>
          <w:b/>
          <w:color w:val="000000"/>
          <w:sz w:val="28"/>
          <w:szCs w:val="28"/>
        </w:rPr>
      </w:pPr>
    </w:p>
    <w:p w14:paraId="426BF6B7" w14:textId="7A0687F3" w:rsidR="00C37824" w:rsidRPr="00693A39" w:rsidRDefault="00C37824" w:rsidP="00C37824">
      <w:pPr>
        <w:widowControl w:val="0"/>
        <w:suppressAutoHyphens/>
        <w:autoSpaceDN w:val="0"/>
        <w:spacing w:after="0" w:line="240" w:lineRule="auto"/>
        <w:ind w:firstLine="708"/>
        <w:jc w:val="both"/>
        <w:textAlignment w:val="baseline"/>
        <w:rPr>
          <w:rFonts w:ascii="Times New Roman" w:hAnsi="Times New Roman" w:cs="Times New Roman"/>
          <w:color w:val="000000"/>
          <w:sz w:val="28"/>
          <w:szCs w:val="28"/>
        </w:rPr>
      </w:pPr>
      <w:r w:rsidRPr="00693A39">
        <w:rPr>
          <w:rFonts w:ascii="Times New Roman" w:hAnsi="Times New Roman" w:cs="Times New Roman"/>
          <w:color w:val="000000"/>
          <w:sz w:val="28"/>
          <w:szCs w:val="28"/>
        </w:rPr>
        <w:t>6.4.4.1. Обеспечение устойчивого и комплексного развития минерально-сырьевой базы за счет увеличения объемов геологоразведочных работ для удовлетворения потребностей экономики поселения</w:t>
      </w:r>
      <w:r w:rsidR="00CE1A52">
        <w:rPr>
          <w:rFonts w:ascii="Times New Roman" w:hAnsi="Times New Roman" w:cs="Times New Roman"/>
          <w:color w:val="000000"/>
          <w:sz w:val="28"/>
          <w:szCs w:val="28"/>
        </w:rPr>
        <w:t>,</w:t>
      </w:r>
      <w:r w:rsidRPr="00693A39">
        <w:rPr>
          <w:rFonts w:ascii="Times New Roman" w:hAnsi="Times New Roman" w:cs="Times New Roman"/>
          <w:color w:val="000000"/>
          <w:sz w:val="28"/>
          <w:szCs w:val="28"/>
        </w:rPr>
        <w:t xml:space="preserve"> района и области (промышленности, дорожного хозяйства, топливно-энергетического комплекса, сельского хозяйства) в качественных общераспространенных полезных ископаемых. </w:t>
      </w:r>
    </w:p>
    <w:p w14:paraId="42E4A345" w14:textId="3B4DB55E"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6.4.4.</w:t>
      </w:r>
      <w:r w:rsidR="00FB0015" w:rsidRPr="00693A39">
        <w:rPr>
          <w:rFonts w:ascii="Times New Roman" w:hAnsi="Times New Roman" w:cs="Times New Roman"/>
          <w:color w:val="000000"/>
          <w:sz w:val="28"/>
          <w:szCs w:val="28"/>
        </w:rPr>
        <w:t>2</w:t>
      </w:r>
      <w:r w:rsidRPr="00693A39">
        <w:rPr>
          <w:rFonts w:ascii="Times New Roman" w:hAnsi="Times New Roman" w:cs="Times New Roman"/>
          <w:color w:val="000000"/>
          <w:sz w:val="28"/>
          <w:szCs w:val="28"/>
        </w:rPr>
        <w:t>. Усиление мониторинга всех видов природопользования на территории поселения.</w:t>
      </w:r>
    </w:p>
    <w:p w14:paraId="58587145" w14:textId="4BE4DA7C" w:rsidR="00C37824" w:rsidRPr="00693A39" w:rsidRDefault="00FB0015"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6.4.4.3</w:t>
      </w:r>
      <w:r w:rsidR="00C37824" w:rsidRPr="00693A39">
        <w:rPr>
          <w:rFonts w:ascii="Times New Roman" w:hAnsi="Times New Roman" w:cs="Times New Roman"/>
          <w:color w:val="000000"/>
          <w:sz w:val="28"/>
          <w:szCs w:val="28"/>
        </w:rPr>
        <w:t xml:space="preserve">. Повышение имеющегося гидрогеологического потенциала, в том числе за счет поиска, оценки и освоения новых месторождений подземных вод. </w:t>
      </w:r>
    </w:p>
    <w:p w14:paraId="53FE50C9" w14:textId="663C50CD" w:rsidR="00C37824" w:rsidRPr="00693A39" w:rsidRDefault="00FB0015"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6.4.4.4</w:t>
      </w:r>
      <w:r w:rsidR="00C37824" w:rsidRPr="00693A39">
        <w:rPr>
          <w:rFonts w:ascii="Times New Roman" w:hAnsi="Times New Roman" w:cs="Times New Roman"/>
          <w:color w:val="000000"/>
          <w:sz w:val="28"/>
          <w:szCs w:val="28"/>
        </w:rPr>
        <w:t xml:space="preserve">. Повышение качества воды артезианских скважин посредством модернизации систем водоснабжения с использованием перспективных технологий. </w:t>
      </w:r>
    </w:p>
    <w:p w14:paraId="5E6E1E5D" w14:textId="339C7533" w:rsidR="00C37824" w:rsidRPr="00693A39" w:rsidRDefault="00B13CAE"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6.4.4.5</w:t>
      </w:r>
      <w:r w:rsidR="00C37824" w:rsidRPr="00693A39">
        <w:rPr>
          <w:rFonts w:ascii="Times New Roman" w:hAnsi="Times New Roman" w:cs="Times New Roman"/>
          <w:color w:val="000000"/>
          <w:sz w:val="28"/>
          <w:szCs w:val="28"/>
        </w:rPr>
        <w:t xml:space="preserve">. Обеспечение соблюдения охранного режима особо охраняемых природных территорий, обеспечивающего сохранение естественных экосистем, природных ландшафтов и комплексов. </w:t>
      </w:r>
    </w:p>
    <w:p w14:paraId="418FAC7A" w14:textId="324188A5" w:rsidR="00C37824" w:rsidRPr="00693A39" w:rsidRDefault="00B13CAE"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6.4.4.6</w:t>
      </w:r>
      <w:r w:rsidR="00C37824" w:rsidRPr="00693A39">
        <w:rPr>
          <w:rFonts w:ascii="Times New Roman" w:hAnsi="Times New Roman" w:cs="Times New Roman"/>
          <w:color w:val="000000"/>
          <w:sz w:val="28"/>
          <w:szCs w:val="28"/>
        </w:rPr>
        <w:t>. Обеспечение необходимого восстановления лесного запаса.</w:t>
      </w:r>
    </w:p>
    <w:p w14:paraId="3FD8A43B" w14:textId="3611B9CC" w:rsidR="00C37824" w:rsidRDefault="00C37824" w:rsidP="00C37824">
      <w:pPr>
        <w:autoSpaceDE w:val="0"/>
        <w:autoSpaceDN w:val="0"/>
        <w:adjustRightInd w:val="0"/>
        <w:spacing w:after="0" w:line="240" w:lineRule="auto"/>
        <w:jc w:val="both"/>
        <w:rPr>
          <w:rFonts w:ascii="Times New Roman" w:hAnsi="Times New Roman" w:cs="Times New Roman"/>
          <w:color w:val="000000"/>
          <w:sz w:val="28"/>
          <w:szCs w:val="28"/>
        </w:rPr>
      </w:pPr>
    </w:p>
    <w:p w14:paraId="6111963B" w14:textId="7ABD4E71" w:rsidR="002A2055" w:rsidRDefault="002A2055" w:rsidP="00C37824">
      <w:pPr>
        <w:autoSpaceDE w:val="0"/>
        <w:autoSpaceDN w:val="0"/>
        <w:adjustRightInd w:val="0"/>
        <w:spacing w:after="0" w:line="240" w:lineRule="auto"/>
        <w:jc w:val="both"/>
        <w:rPr>
          <w:rFonts w:ascii="Times New Roman" w:hAnsi="Times New Roman" w:cs="Times New Roman"/>
          <w:color w:val="000000"/>
          <w:sz w:val="28"/>
          <w:szCs w:val="28"/>
        </w:rPr>
      </w:pPr>
    </w:p>
    <w:p w14:paraId="4B772C4D" w14:textId="77777777" w:rsidR="002A2055" w:rsidRDefault="002A2055" w:rsidP="00C37824">
      <w:pPr>
        <w:autoSpaceDE w:val="0"/>
        <w:autoSpaceDN w:val="0"/>
        <w:adjustRightInd w:val="0"/>
        <w:spacing w:after="0" w:line="240" w:lineRule="auto"/>
        <w:jc w:val="both"/>
        <w:rPr>
          <w:rFonts w:ascii="Times New Roman" w:hAnsi="Times New Roman" w:cs="Times New Roman"/>
          <w:color w:val="000000"/>
          <w:sz w:val="28"/>
          <w:szCs w:val="28"/>
        </w:rPr>
      </w:pPr>
    </w:p>
    <w:p w14:paraId="75213217"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693A39">
        <w:rPr>
          <w:rFonts w:ascii="Times New Roman" w:hAnsi="Times New Roman" w:cs="Times New Roman"/>
          <w:b/>
          <w:color w:val="000000"/>
          <w:sz w:val="28"/>
          <w:szCs w:val="28"/>
        </w:rPr>
        <w:lastRenderedPageBreak/>
        <w:t xml:space="preserve">6.4.5. Показатели </w:t>
      </w:r>
    </w:p>
    <w:p w14:paraId="0B9BB5A5" w14:textId="77777777" w:rsidR="00E5262A" w:rsidRPr="004E4BA1" w:rsidRDefault="00E5262A" w:rsidP="00672B4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p>
    <w:p w14:paraId="3E88774B" w14:textId="40542809" w:rsidR="00672B45" w:rsidRPr="004E4BA1" w:rsidRDefault="00C37824" w:rsidP="00672B4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6.4.5.</w:t>
      </w:r>
      <w:r w:rsidR="007534D3" w:rsidRPr="004E4BA1">
        <w:rPr>
          <w:rFonts w:ascii="Times New Roman" w:eastAsia="Calibri" w:hAnsi="Times New Roman" w:cs="Times New Roman"/>
          <w:color w:val="000000" w:themeColor="text1"/>
          <w:sz w:val="28"/>
          <w:szCs w:val="28"/>
          <w:lang w:eastAsia="ru-RU"/>
        </w:rPr>
        <w:t>1</w:t>
      </w:r>
      <w:r w:rsidRPr="004E4BA1">
        <w:rPr>
          <w:rFonts w:ascii="Times New Roman" w:eastAsia="Calibri" w:hAnsi="Times New Roman" w:cs="Times New Roman"/>
          <w:color w:val="000000" w:themeColor="text1"/>
          <w:sz w:val="28"/>
          <w:szCs w:val="28"/>
          <w:lang w:eastAsia="ru-RU"/>
        </w:rPr>
        <w:t xml:space="preserve">. </w:t>
      </w:r>
      <w:r w:rsidR="00672B45" w:rsidRPr="004E4BA1">
        <w:rPr>
          <w:rFonts w:ascii="Times New Roman" w:eastAsia="Calibri" w:hAnsi="Times New Roman" w:cs="Times New Roman"/>
          <w:color w:val="000000" w:themeColor="text1"/>
          <w:sz w:val="28"/>
          <w:szCs w:val="28"/>
          <w:lang w:eastAsia="ru-RU"/>
        </w:rPr>
        <w:t xml:space="preserve">Увеличение доли населения </w:t>
      </w:r>
      <w:r w:rsidR="00566B26">
        <w:rPr>
          <w:rFonts w:ascii="Times New Roman" w:eastAsia="Calibri" w:hAnsi="Times New Roman" w:cs="Times New Roman"/>
          <w:color w:val="000000" w:themeColor="text1"/>
          <w:sz w:val="28"/>
          <w:szCs w:val="28"/>
          <w:lang w:eastAsia="ru-RU"/>
        </w:rPr>
        <w:t>поселения</w:t>
      </w:r>
      <w:r w:rsidR="00672B45" w:rsidRPr="004E4BA1">
        <w:rPr>
          <w:rFonts w:ascii="Times New Roman" w:eastAsia="Calibri" w:hAnsi="Times New Roman" w:cs="Times New Roman"/>
          <w:color w:val="000000" w:themeColor="text1"/>
          <w:sz w:val="28"/>
          <w:szCs w:val="28"/>
          <w:lang w:eastAsia="ru-RU"/>
        </w:rPr>
        <w:t xml:space="preserve">, обеспеченного качественной питьевой водой из систем централизованного водоснабжения, с </w:t>
      </w:r>
      <w:r w:rsidR="009E5C77" w:rsidRPr="004E4BA1">
        <w:rPr>
          <w:rFonts w:ascii="Times New Roman" w:eastAsia="Calibri" w:hAnsi="Times New Roman" w:cs="Times New Roman"/>
          <w:color w:val="000000" w:themeColor="text1"/>
          <w:sz w:val="28"/>
          <w:szCs w:val="28"/>
          <w:lang w:eastAsia="ru-RU"/>
        </w:rPr>
        <w:t>30</w:t>
      </w:r>
      <w:r w:rsidR="00672B45" w:rsidRPr="004E4BA1">
        <w:rPr>
          <w:rFonts w:ascii="Times New Roman" w:eastAsia="Calibri" w:hAnsi="Times New Roman" w:cs="Times New Roman"/>
          <w:color w:val="000000" w:themeColor="text1"/>
          <w:sz w:val="28"/>
          <w:szCs w:val="28"/>
          <w:lang w:eastAsia="ru-RU"/>
        </w:rPr>
        <w:t xml:space="preserve">% в 2020 году до </w:t>
      </w:r>
      <w:r w:rsidR="009E5C77" w:rsidRPr="004E4BA1">
        <w:rPr>
          <w:rFonts w:ascii="Times New Roman" w:eastAsia="Calibri" w:hAnsi="Times New Roman" w:cs="Times New Roman"/>
          <w:color w:val="000000" w:themeColor="text1"/>
          <w:sz w:val="28"/>
          <w:szCs w:val="28"/>
          <w:lang w:eastAsia="ru-RU"/>
        </w:rPr>
        <w:t>9</w:t>
      </w:r>
      <w:r w:rsidR="00672B45" w:rsidRPr="004E4BA1">
        <w:rPr>
          <w:rFonts w:ascii="Times New Roman" w:eastAsia="Calibri" w:hAnsi="Times New Roman" w:cs="Times New Roman"/>
          <w:color w:val="000000" w:themeColor="text1"/>
          <w:sz w:val="28"/>
          <w:szCs w:val="28"/>
          <w:lang w:eastAsia="ru-RU"/>
        </w:rPr>
        <w:t>0% в 2030 году.</w:t>
      </w:r>
    </w:p>
    <w:p w14:paraId="3259D1CD" w14:textId="289BD153" w:rsidR="00C37824" w:rsidRPr="004E4BA1" w:rsidRDefault="00672B45" w:rsidP="00C3782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 xml:space="preserve">6.4.5.2 </w:t>
      </w:r>
      <w:r w:rsidR="00285AA8" w:rsidRPr="004E4BA1">
        <w:rPr>
          <w:rFonts w:ascii="Times New Roman" w:eastAsia="Calibri" w:hAnsi="Times New Roman" w:cs="Times New Roman"/>
          <w:color w:val="000000" w:themeColor="text1"/>
          <w:sz w:val="28"/>
          <w:szCs w:val="28"/>
          <w:lang w:eastAsia="ru-RU"/>
        </w:rPr>
        <w:t xml:space="preserve">Сохранение доли площади охраняемых природных территорий областного значения на территории </w:t>
      </w:r>
      <w:r w:rsidR="00CE1A52">
        <w:rPr>
          <w:rFonts w:ascii="Times New Roman" w:eastAsia="Calibri" w:hAnsi="Times New Roman" w:cs="Times New Roman"/>
          <w:color w:val="000000" w:themeColor="text1"/>
          <w:sz w:val="28"/>
          <w:szCs w:val="28"/>
          <w:lang w:eastAsia="ru-RU"/>
        </w:rPr>
        <w:t>поселения</w:t>
      </w:r>
      <w:r w:rsidR="00285AA8" w:rsidRPr="004E4BA1">
        <w:rPr>
          <w:rFonts w:ascii="Times New Roman" w:eastAsia="Calibri" w:hAnsi="Times New Roman" w:cs="Times New Roman"/>
          <w:color w:val="000000" w:themeColor="text1"/>
          <w:sz w:val="28"/>
          <w:szCs w:val="28"/>
          <w:lang w:eastAsia="ru-RU"/>
        </w:rPr>
        <w:t xml:space="preserve">, в общей площади территории </w:t>
      </w:r>
      <w:r w:rsidR="00CE1A52">
        <w:rPr>
          <w:rFonts w:ascii="Times New Roman" w:eastAsia="Calibri" w:hAnsi="Times New Roman" w:cs="Times New Roman"/>
          <w:color w:val="000000" w:themeColor="text1"/>
          <w:sz w:val="28"/>
          <w:szCs w:val="28"/>
          <w:lang w:eastAsia="ru-RU"/>
        </w:rPr>
        <w:t>поселения</w:t>
      </w:r>
      <w:r w:rsidR="00285AA8" w:rsidRPr="004E4BA1">
        <w:rPr>
          <w:rFonts w:ascii="Times New Roman" w:eastAsia="Calibri" w:hAnsi="Times New Roman" w:cs="Times New Roman"/>
          <w:color w:val="000000" w:themeColor="text1"/>
          <w:sz w:val="28"/>
          <w:szCs w:val="28"/>
          <w:lang w:eastAsia="ru-RU"/>
        </w:rPr>
        <w:t xml:space="preserve"> к 2030 году </w:t>
      </w:r>
      <w:r w:rsidR="008438A3" w:rsidRPr="004E4BA1">
        <w:rPr>
          <w:rFonts w:ascii="Times New Roman" w:eastAsia="Calibri" w:hAnsi="Times New Roman" w:cs="Times New Roman"/>
          <w:color w:val="000000" w:themeColor="text1"/>
          <w:sz w:val="28"/>
          <w:szCs w:val="28"/>
          <w:lang w:eastAsia="ru-RU"/>
        </w:rPr>
        <w:t xml:space="preserve">на </w:t>
      </w:r>
      <w:r w:rsidR="00285AA8" w:rsidRPr="004E4BA1">
        <w:rPr>
          <w:rFonts w:ascii="Times New Roman" w:eastAsia="Calibri" w:hAnsi="Times New Roman" w:cs="Times New Roman"/>
          <w:color w:val="000000" w:themeColor="text1"/>
          <w:sz w:val="28"/>
          <w:szCs w:val="28"/>
          <w:lang w:eastAsia="ru-RU"/>
        </w:rPr>
        <w:t>уровн</w:t>
      </w:r>
      <w:r w:rsidR="008438A3" w:rsidRPr="004E4BA1">
        <w:rPr>
          <w:rFonts w:ascii="Times New Roman" w:eastAsia="Calibri" w:hAnsi="Times New Roman" w:cs="Times New Roman"/>
          <w:color w:val="000000" w:themeColor="text1"/>
          <w:sz w:val="28"/>
          <w:szCs w:val="28"/>
          <w:lang w:eastAsia="ru-RU"/>
        </w:rPr>
        <w:t>е</w:t>
      </w:r>
      <w:r w:rsidR="00285AA8" w:rsidRPr="004E4BA1">
        <w:rPr>
          <w:rFonts w:ascii="Times New Roman" w:eastAsia="Calibri" w:hAnsi="Times New Roman" w:cs="Times New Roman"/>
          <w:color w:val="000000" w:themeColor="text1"/>
          <w:sz w:val="28"/>
          <w:szCs w:val="28"/>
          <w:lang w:eastAsia="ru-RU"/>
        </w:rPr>
        <w:t xml:space="preserve"> 2020 года.</w:t>
      </w:r>
    </w:p>
    <w:p w14:paraId="37F2372B" w14:textId="77777777" w:rsidR="00926ABA" w:rsidRPr="00693A39" w:rsidRDefault="00926ABA" w:rsidP="00C37824">
      <w:pPr>
        <w:autoSpaceDE w:val="0"/>
        <w:autoSpaceDN w:val="0"/>
        <w:adjustRightInd w:val="0"/>
        <w:spacing w:after="0" w:line="240" w:lineRule="auto"/>
        <w:jc w:val="center"/>
        <w:rPr>
          <w:rFonts w:ascii="Times New Roman" w:hAnsi="Times New Roman" w:cs="Times New Roman"/>
          <w:b/>
          <w:i/>
          <w:color w:val="000000"/>
          <w:sz w:val="28"/>
          <w:szCs w:val="28"/>
        </w:rPr>
      </w:pPr>
    </w:p>
    <w:p w14:paraId="142B0FA6" w14:textId="77777777" w:rsidR="00C37824" w:rsidRPr="00693A39" w:rsidRDefault="00C37824" w:rsidP="00A65731">
      <w:pPr>
        <w:pStyle w:val="2"/>
      </w:pPr>
      <w:bookmarkStart w:id="37" w:name="_Toc78294469"/>
      <w:r w:rsidRPr="00693A39">
        <w:t>6.5. В сфере обеспечения экологического благополучия</w:t>
      </w:r>
      <w:bookmarkEnd w:id="37"/>
    </w:p>
    <w:p w14:paraId="53041983" w14:textId="77777777" w:rsidR="00C37824" w:rsidRPr="00693A39" w:rsidRDefault="00C37824" w:rsidP="00C37824">
      <w:pPr>
        <w:autoSpaceDE w:val="0"/>
        <w:autoSpaceDN w:val="0"/>
        <w:adjustRightInd w:val="0"/>
        <w:spacing w:after="0" w:line="240" w:lineRule="auto"/>
        <w:rPr>
          <w:rFonts w:ascii="Times New Roman" w:hAnsi="Times New Roman" w:cs="Times New Roman"/>
          <w:b/>
          <w:i/>
          <w:color w:val="000000"/>
          <w:sz w:val="28"/>
          <w:szCs w:val="28"/>
        </w:rPr>
      </w:pPr>
    </w:p>
    <w:p w14:paraId="5F5397FF" w14:textId="77777777" w:rsidR="00C37824" w:rsidRPr="00693A39" w:rsidRDefault="00C37824" w:rsidP="00C37824">
      <w:pPr>
        <w:autoSpaceDE w:val="0"/>
        <w:autoSpaceDN w:val="0"/>
        <w:adjustRightInd w:val="0"/>
        <w:spacing w:after="0" w:line="240" w:lineRule="auto"/>
        <w:ind w:firstLine="708"/>
        <w:rPr>
          <w:rFonts w:ascii="Times New Roman" w:hAnsi="Times New Roman" w:cs="Times New Roman"/>
          <w:b/>
          <w:color w:val="000000"/>
          <w:sz w:val="28"/>
          <w:szCs w:val="28"/>
        </w:rPr>
      </w:pPr>
      <w:r w:rsidRPr="00693A39">
        <w:rPr>
          <w:rFonts w:ascii="Times New Roman" w:hAnsi="Times New Roman" w:cs="Times New Roman"/>
          <w:b/>
          <w:color w:val="000000"/>
          <w:sz w:val="28"/>
          <w:szCs w:val="28"/>
        </w:rPr>
        <w:t xml:space="preserve">6.5.1. Достижения и конкурентные преимущества </w:t>
      </w:r>
    </w:p>
    <w:p w14:paraId="24FAF093" w14:textId="77777777" w:rsidR="00C37824" w:rsidRPr="00693A39" w:rsidRDefault="00C37824" w:rsidP="00C37824">
      <w:pPr>
        <w:autoSpaceDE w:val="0"/>
        <w:autoSpaceDN w:val="0"/>
        <w:adjustRightInd w:val="0"/>
        <w:spacing w:after="0" w:line="240" w:lineRule="auto"/>
        <w:jc w:val="both"/>
        <w:rPr>
          <w:rFonts w:ascii="Times New Roman" w:hAnsi="Times New Roman" w:cs="Times New Roman"/>
          <w:color w:val="000000"/>
          <w:sz w:val="28"/>
          <w:szCs w:val="28"/>
        </w:rPr>
      </w:pPr>
    </w:p>
    <w:p w14:paraId="49EBF033"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6.5.1.1. Проведена планомерная работа в сфере непрерывного экологического образования, воспитания и просвещения жителей поселения, организован экологический центр.</w:t>
      </w:r>
    </w:p>
    <w:p w14:paraId="7B6AA23A"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6.5.1.2. В поселении активно проявляется гражданская инициатива по организации и участию в экологических акциях и мероприятиях. </w:t>
      </w:r>
    </w:p>
    <w:p w14:paraId="44DE72C5" w14:textId="77777777" w:rsidR="00C37824" w:rsidRPr="00693A39" w:rsidRDefault="00C37824" w:rsidP="00C37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3A39">
        <w:rPr>
          <w:rFonts w:ascii="Times New Roman" w:hAnsi="Times New Roman" w:cs="Times New Roman"/>
          <w:color w:val="000000"/>
          <w:sz w:val="28"/>
          <w:szCs w:val="28"/>
        </w:rPr>
        <w:t xml:space="preserve">6.5.1.3.  На территории поселения </w:t>
      </w:r>
      <w:r w:rsidR="00D47DAF" w:rsidRPr="00693A39">
        <w:rPr>
          <w:rFonts w:ascii="Times New Roman" w:hAnsi="Times New Roman" w:cs="Times New Roman"/>
          <w:color w:val="000000"/>
          <w:sz w:val="28"/>
          <w:szCs w:val="28"/>
        </w:rPr>
        <w:t xml:space="preserve">довольно небольшой </w:t>
      </w:r>
      <w:r w:rsidRPr="00693A39">
        <w:rPr>
          <w:rFonts w:ascii="Times New Roman" w:hAnsi="Times New Roman" w:cs="Times New Roman"/>
          <w:color w:val="000000"/>
          <w:sz w:val="28"/>
          <w:szCs w:val="28"/>
        </w:rPr>
        <w:t>выброс загрязняющих веществ в атмосферный воздух от стационарных источников.</w:t>
      </w:r>
    </w:p>
    <w:p w14:paraId="24E5D865" w14:textId="77777777" w:rsidR="00C37824" w:rsidRPr="00693A39" w:rsidRDefault="00C37824" w:rsidP="00C37824">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20AB5297" w14:textId="77777777" w:rsidR="00C37824" w:rsidRPr="00693A39" w:rsidRDefault="00C37824" w:rsidP="00C37824">
      <w:pPr>
        <w:widowControl w:val="0"/>
        <w:suppressAutoHyphens/>
        <w:autoSpaceDN w:val="0"/>
        <w:spacing w:after="0" w:line="240" w:lineRule="auto"/>
        <w:ind w:firstLine="708"/>
        <w:jc w:val="both"/>
        <w:textAlignment w:val="baseline"/>
        <w:rPr>
          <w:rFonts w:ascii="Times New Roman" w:hAnsi="Times New Roman" w:cs="Times New Roman"/>
          <w:b/>
          <w:kern w:val="3"/>
          <w:sz w:val="28"/>
          <w:szCs w:val="28"/>
        </w:rPr>
      </w:pPr>
      <w:r w:rsidRPr="00693A39">
        <w:rPr>
          <w:rFonts w:ascii="Times New Roman" w:hAnsi="Times New Roman" w:cs="Times New Roman"/>
          <w:b/>
          <w:kern w:val="3"/>
          <w:sz w:val="28"/>
          <w:szCs w:val="28"/>
        </w:rPr>
        <w:t xml:space="preserve">6.5.2. Ключевые проблемы и вызовы </w:t>
      </w:r>
    </w:p>
    <w:p w14:paraId="678C31A9" w14:textId="77777777" w:rsidR="00C37824" w:rsidRPr="00693A39" w:rsidRDefault="00C37824" w:rsidP="00C37824">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085A1330" w14:textId="77777777" w:rsidR="00C37824" w:rsidRPr="00693A39" w:rsidRDefault="00C37824" w:rsidP="00C37824">
      <w:pPr>
        <w:widowControl w:val="0"/>
        <w:suppressAutoHyphens/>
        <w:autoSpaceDN w:val="0"/>
        <w:spacing w:after="0" w:line="240" w:lineRule="auto"/>
        <w:ind w:firstLine="708"/>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6.5.2.1. Загрязнение поверхностных вод, почвенного покров</w:t>
      </w:r>
      <w:r w:rsidR="000B2E27" w:rsidRPr="00693A39">
        <w:rPr>
          <w:rFonts w:ascii="Times New Roman" w:hAnsi="Times New Roman" w:cs="Times New Roman"/>
          <w:kern w:val="3"/>
          <w:sz w:val="28"/>
          <w:szCs w:val="28"/>
        </w:rPr>
        <w:t>а</w:t>
      </w:r>
      <w:r w:rsidRPr="00693A39">
        <w:rPr>
          <w:rFonts w:ascii="Times New Roman" w:hAnsi="Times New Roman" w:cs="Times New Roman"/>
          <w:kern w:val="3"/>
          <w:sz w:val="28"/>
          <w:szCs w:val="28"/>
        </w:rPr>
        <w:t xml:space="preserve"> вследствие недостаточных количества и мощности очистных сооружений, а также неэффективной организации системы отвода сточных вод.</w:t>
      </w:r>
    </w:p>
    <w:p w14:paraId="029ED668" w14:textId="719390CA"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 xml:space="preserve">6.5.2.2. Наличие </w:t>
      </w:r>
      <w:r w:rsidR="007E37A0" w:rsidRPr="00693A39">
        <w:rPr>
          <w:rFonts w:ascii="Times New Roman" w:hAnsi="Times New Roman" w:cs="Times New Roman"/>
          <w:kern w:val="3"/>
          <w:sz w:val="28"/>
          <w:szCs w:val="28"/>
        </w:rPr>
        <w:t>навалов отходов производства и потребления (7 ед.)</w:t>
      </w:r>
      <w:r w:rsidRPr="00693A39">
        <w:rPr>
          <w:rFonts w:ascii="Times New Roman" w:hAnsi="Times New Roman" w:cs="Times New Roman"/>
          <w:kern w:val="3"/>
          <w:sz w:val="28"/>
          <w:szCs w:val="28"/>
        </w:rPr>
        <w:t>.</w:t>
      </w:r>
    </w:p>
    <w:p w14:paraId="22940F93" w14:textId="77777777"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6.5.2.3 Отсутствие на территории поселения удобной для населения инфраструктуры для раздельного сбора мусора.</w:t>
      </w:r>
    </w:p>
    <w:p w14:paraId="2526524C" w14:textId="77777777"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6.5.2.4. Недостаточный уровень экологической культуры населения.</w:t>
      </w:r>
    </w:p>
    <w:p w14:paraId="4A2FFA8F" w14:textId="77777777"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6.5.2.5. Низкий уровень энергоэффективности зданий.</w:t>
      </w:r>
    </w:p>
    <w:p w14:paraId="5DB1FB98" w14:textId="77777777" w:rsidR="00FE511A" w:rsidRPr="00693A39" w:rsidRDefault="00FE511A" w:rsidP="00C37824">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418827F9" w14:textId="77777777"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b/>
          <w:kern w:val="3"/>
          <w:sz w:val="28"/>
          <w:szCs w:val="28"/>
        </w:rPr>
      </w:pPr>
      <w:r w:rsidRPr="00693A39">
        <w:rPr>
          <w:rFonts w:ascii="Times New Roman" w:hAnsi="Times New Roman" w:cs="Times New Roman"/>
          <w:b/>
          <w:kern w:val="3"/>
          <w:sz w:val="28"/>
          <w:szCs w:val="28"/>
        </w:rPr>
        <w:t xml:space="preserve">6.5.3. Ожидаемые результаты </w:t>
      </w:r>
    </w:p>
    <w:p w14:paraId="1F7255F9" w14:textId="77777777" w:rsidR="00004A34" w:rsidRPr="00693A39" w:rsidRDefault="00004A34" w:rsidP="00C37824">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0058F51F" w14:textId="45ABCB86" w:rsidR="00C37824" w:rsidRPr="00693A39" w:rsidRDefault="00004A34" w:rsidP="00C37824">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693A39">
        <w:rPr>
          <w:rFonts w:ascii="Times New Roman" w:hAnsi="Times New Roman" w:cs="Times New Roman"/>
          <w:kern w:val="3"/>
          <w:sz w:val="28"/>
          <w:szCs w:val="28"/>
        </w:rPr>
        <w:tab/>
      </w:r>
      <w:r w:rsidR="00C37824" w:rsidRPr="00693A39">
        <w:rPr>
          <w:rFonts w:ascii="Times New Roman" w:hAnsi="Times New Roman" w:cs="Times New Roman"/>
          <w:kern w:val="3"/>
          <w:sz w:val="28"/>
          <w:szCs w:val="28"/>
        </w:rPr>
        <w:t xml:space="preserve">В Спасском сельском поселении к 2030 году сформирована и последовательно реализуется единая политика в области экологии, отвечающая потребностям настоящего и будущих поколений. </w:t>
      </w:r>
    </w:p>
    <w:p w14:paraId="6FC05A8F" w14:textId="77777777" w:rsidR="00C37824" w:rsidRPr="00693A39" w:rsidRDefault="00C37824" w:rsidP="00C37824">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415F17E9" w14:textId="77777777" w:rsidR="00C37824" w:rsidRPr="00693A39"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b/>
          <w:kern w:val="3"/>
          <w:sz w:val="28"/>
          <w:szCs w:val="28"/>
        </w:rPr>
      </w:pPr>
      <w:r w:rsidRPr="00693A39">
        <w:rPr>
          <w:rFonts w:ascii="Times New Roman" w:hAnsi="Times New Roman" w:cs="Times New Roman"/>
          <w:b/>
          <w:kern w:val="3"/>
          <w:sz w:val="28"/>
          <w:szCs w:val="28"/>
        </w:rPr>
        <w:t xml:space="preserve">6.5.4. Задачи </w:t>
      </w:r>
    </w:p>
    <w:p w14:paraId="78252686" w14:textId="77777777" w:rsidR="000B2E27" w:rsidRPr="00693A39" w:rsidRDefault="000B2E27" w:rsidP="00004A34">
      <w:pPr>
        <w:widowControl w:val="0"/>
        <w:suppressAutoHyphens/>
        <w:autoSpaceDN w:val="0"/>
        <w:spacing w:after="0" w:line="240" w:lineRule="auto"/>
        <w:ind w:firstLine="708"/>
        <w:jc w:val="both"/>
        <w:textAlignment w:val="baseline"/>
        <w:rPr>
          <w:rFonts w:ascii="Times New Roman" w:hAnsi="Times New Roman" w:cs="Times New Roman"/>
          <w:b/>
          <w:kern w:val="3"/>
          <w:sz w:val="28"/>
          <w:szCs w:val="28"/>
        </w:rPr>
      </w:pPr>
    </w:p>
    <w:p w14:paraId="1DB88ABE" w14:textId="77777777" w:rsidR="00EC6ABD" w:rsidRPr="004E4BA1" w:rsidRDefault="00C37824" w:rsidP="00EC6AB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 xml:space="preserve">6.5.4.1. </w:t>
      </w:r>
      <w:r w:rsidR="00EC6ABD" w:rsidRPr="004E4BA1">
        <w:rPr>
          <w:rFonts w:ascii="Times New Roman" w:eastAsia="Calibri" w:hAnsi="Times New Roman" w:cs="Times New Roman"/>
          <w:color w:val="000000" w:themeColor="text1"/>
          <w:sz w:val="28"/>
          <w:szCs w:val="28"/>
          <w:lang w:eastAsia="ru-RU"/>
        </w:rPr>
        <w:t>Строительство и модернизация систем очистки сточных вод организациями в сфере производства и в коммунальном комплексе в целях снижения загрязнения водных объектов.</w:t>
      </w:r>
    </w:p>
    <w:p w14:paraId="28B92C15" w14:textId="596D85CF" w:rsidR="00C37824" w:rsidRPr="004E4BA1"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6.5.4.</w:t>
      </w:r>
      <w:r w:rsidR="00BD63AE" w:rsidRPr="004E4BA1">
        <w:rPr>
          <w:rFonts w:ascii="Times New Roman" w:hAnsi="Times New Roman" w:cs="Times New Roman"/>
          <w:color w:val="000000" w:themeColor="text1"/>
          <w:kern w:val="3"/>
          <w:sz w:val="28"/>
          <w:szCs w:val="28"/>
        </w:rPr>
        <w:t>2</w:t>
      </w:r>
      <w:r w:rsidRPr="004E4BA1">
        <w:rPr>
          <w:rFonts w:ascii="Times New Roman" w:hAnsi="Times New Roman" w:cs="Times New Roman"/>
          <w:color w:val="000000" w:themeColor="text1"/>
          <w:kern w:val="3"/>
          <w:sz w:val="28"/>
          <w:szCs w:val="28"/>
        </w:rPr>
        <w:t xml:space="preserve">. Стимулирование использования возобновляемых энергетических ресурсов для производства тепловой и электрической </w:t>
      </w:r>
      <w:r w:rsidRPr="004E4BA1">
        <w:rPr>
          <w:rFonts w:ascii="Times New Roman" w:hAnsi="Times New Roman" w:cs="Times New Roman"/>
          <w:color w:val="000000" w:themeColor="text1"/>
          <w:kern w:val="3"/>
          <w:sz w:val="28"/>
          <w:szCs w:val="28"/>
        </w:rPr>
        <w:lastRenderedPageBreak/>
        <w:t xml:space="preserve">энергии в промышленной и коммунальной энергетике, домохозяйствах. </w:t>
      </w:r>
    </w:p>
    <w:p w14:paraId="4FEFEF0C" w14:textId="4B8E7290" w:rsidR="006D24C8" w:rsidRPr="004E4BA1" w:rsidRDefault="006D24C8" w:rsidP="006D24C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6.5.4.</w:t>
      </w:r>
      <w:r w:rsidR="00BD63AE" w:rsidRPr="004E4BA1">
        <w:rPr>
          <w:rFonts w:ascii="Times New Roman" w:eastAsia="Calibri" w:hAnsi="Times New Roman" w:cs="Times New Roman"/>
          <w:color w:val="000000" w:themeColor="text1"/>
          <w:sz w:val="28"/>
          <w:szCs w:val="28"/>
          <w:lang w:eastAsia="ru-RU"/>
        </w:rPr>
        <w:t>3</w:t>
      </w:r>
      <w:r w:rsidRPr="004E4BA1">
        <w:rPr>
          <w:rFonts w:ascii="Times New Roman" w:eastAsia="Calibri" w:hAnsi="Times New Roman" w:cs="Times New Roman"/>
          <w:color w:val="000000" w:themeColor="text1"/>
          <w:sz w:val="28"/>
          <w:szCs w:val="28"/>
          <w:lang w:eastAsia="ru-RU"/>
        </w:rPr>
        <w:t>. Формирование комплексной системы обращения с отходами, в том числе с твердыми коммунальными отходами, включая создание условий для вторичной переработки отходов производства и потребления и сокращения объемов отходов, направляемых на размещение.</w:t>
      </w:r>
    </w:p>
    <w:p w14:paraId="5605363A" w14:textId="6D31B745" w:rsidR="006D24C8" w:rsidRPr="004E4BA1" w:rsidRDefault="006D24C8" w:rsidP="006D24C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6.5.4.</w:t>
      </w:r>
      <w:r w:rsidR="00BD63AE" w:rsidRPr="004E4BA1">
        <w:rPr>
          <w:rFonts w:ascii="Times New Roman" w:eastAsia="Calibri" w:hAnsi="Times New Roman" w:cs="Times New Roman"/>
          <w:color w:val="000000" w:themeColor="text1"/>
          <w:sz w:val="28"/>
          <w:szCs w:val="28"/>
          <w:lang w:eastAsia="ru-RU"/>
        </w:rPr>
        <w:t>4</w:t>
      </w:r>
      <w:r w:rsidRPr="004E4BA1">
        <w:rPr>
          <w:rFonts w:ascii="Times New Roman" w:eastAsia="Calibri" w:hAnsi="Times New Roman" w:cs="Times New Roman"/>
          <w:color w:val="000000" w:themeColor="text1"/>
          <w:sz w:val="28"/>
          <w:szCs w:val="28"/>
          <w:lang w:eastAsia="ru-RU"/>
        </w:rPr>
        <w:t xml:space="preserve">. Ликвидация мест несанкционированного размещения </w:t>
      </w:r>
      <w:proofErr w:type="gramStart"/>
      <w:r w:rsidRPr="004E4BA1">
        <w:rPr>
          <w:rFonts w:ascii="Times New Roman" w:eastAsia="Calibri" w:hAnsi="Times New Roman" w:cs="Times New Roman"/>
          <w:color w:val="000000" w:themeColor="text1"/>
          <w:sz w:val="28"/>
          <w:szCs w:val="28"/>
          <w:lang w:eastAsia="ru-RU"/>
        </w:rPr>
        <w:t>отходов</w:t>
      </w:r>
      <w:r w:rsidR="007159C8" w:rsidRPr="004E4BA1">
        <w:rPr>
          <w:rFonts w:ascii="Times New Roman" w:eastAsia="Calibri" w:hAnsi="Times New Roman" w:cs="Times New Roman"/>
          <w:color w:val="000000" w:themeColor="text1"/>
          <w:sz w:val="28"/>
          <w:szCs w:val="28"/>
          <w:lang w:eastAsia="ru-RU"/>
        </w:rPr>
        <w:t xml:space="preserve"> </w:t>
      </w:r>
      <w:r w:rsidRPr="004E4BA1">
        <w:rPr>
          <w:rFonts w:ascii="Times New Roman" w:eastAsia="Calibri" w:hAnsi="Times New Roman" w:cs="Times New Roman"/>
          <w:color w:val="000000" w:themeColor="text1"/>
          <w:sz w:val="28"/>
          <w:szCs w:val="28"/>
          <w:lang w:eastAsia="ru-RU"/>
        </w:rPr>
        <w:t xml:space="preserve"> и</w:t>
      </w:r>
      <w:proofErr w:type="gramEnd"/>
      <w:r w:rsidRPr="004E4BA1">
        <w:rPr>
          <w:rFonts w:ascii="Times New Roman" w:eastAsia="Calibri" w:hAnsi="Times New Roman" w:cs="Times New Roman"/>
          <w:color w:val="000000" w:themeColor="text1"/>
          <w:sz w:val="28"/>
          <w:szCs w:val="28"/>
          <w:lang w:eastAsia="ru-RU"/>
        </w:rPr>
        <w:t xml:space="preserve"> рекультивация несанкционированных свалок.</w:t>
      </w:r>
    </w:p>
    <w:p w14:paraId="5A0D25C1" w14:textId="6DDC9198" w:rsidR="00C37824" w:rsidRPr="004E4BA1"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6.5.4.</w:t>
      </w:r>
      <w:r w:rsidR="00BD63AE" w:rsidRPr="004E4BA1">
        <w:rPr>
          <w:rFonts w:ascii="Times New Roman" w:hAnsi="Times New Roman" w:cs="Times New Roman"/>
          <w:color w:val="000000" w:themeColor="text1"/>
          <w:kern w:val="3"/>
          <w:sz w:val="28"/>
          <w:szCs w:val="28"/>
        </w:rPr>
        <w:t>5</w:t>
      </w:r>
      <w:r w:rsidRPr="004E4BA1">
        <w:rPr>
          <w:rFonts w:ascii="Times New Roman" w:hAnsi="Times New Roman" w:cs="Times New Roman"/>
          <w:color w:val="000000" w:themeColor="text1"/>
          <w:kern w:val="3"/>
          <w:sz w:val="28"/>
          <w:szCs w:val="28"/>
        </w:rPr>
        <w:t xml:space="preserve">. Стимулирование внедрения наилучших доступных технологий и развития экологически безопасных производств. </w:t>
      </w:r>
    </w:p>
    <w:p w14:paraId="456E4124" w14:textId="0D71358A" w:rsidR="00C37824" w:rsidRPr="004E4BA1"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6.5.4.</w:t>
      </w:r>
      <w:r w:rsidR="00BD63AE" w:rsidRPr="004E4BA1">
        <w:rPr>
          <w:rFonts w:ascii="Times New Roman" w:hAnsi="Times New Roman" w:cs="Times New Roman"/>
          <w:color w:val="000000" w:themeColor="text1"/>
          <w:kern w:val="3"/>
          <w:sz w:val="28"/>
          <w:szCs w:val="28"/>
        </w:rPr>
        <w:t>6</w:t>
      </w:r>
      <w:r w:rsidRPr="004E4BA1">
        <w:rPr>
          <w:rFonts w:ascii="Times New Roman" w:hAnsi="Times New Roman" w:cs="Times New Roman"/>
          <w:color w:val="000000" w:themeColor="text1"/>
          <w:kern w:val="3"/>
          <w:sz w:val="28"/>
          <w:szCs w:val="28"/>
        </w:rPr>
        <w:t xml:space="preserve">. Достижение качественно нового уровня развития экологической культуры населения, организация и развитие системы экологического образования. </w:t>
      </w:r>
    </w:p>
    <w:p w14:paraId="30D3096D" w14:textId="4AC1E326" w:rsidR="00E612D7" w:rsidRPr="004E4BA1" w:rsidRDefault="00E612D7" w:rsidP="00004A34">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6.5.</w:t>
      </w:r>
      <w:r w:rsidR="00BD63AE" w:rsidRPr="004E4BA1">
        <w:rPr>
          <w:rFonts w:ascii="Times New Roman" w:hAnsi="Times New Roman" w:cs="Times New Roman"/>
          <w:color w:val="000000" w:themeColor="text1"/>
          <w:kern w:val="3"/>
          <w:sz w:val="28"/>
          <w:szCs w:val="28"/>
        </w:rPr>
        <w:t>4.7</w:t>
      </w:r>
      <w:r w:rsidRPr="004E4BA1">
        <w:rPr>
          <w:rFonts w:ascii="Times New Roman" w:hAnsi="Times New Roman" w:cs="Times New Roman"/>
          <w:color w:val="000000" w:themeColor="text1"/>
          <w:kern w:val="3"/>
          <w:sz w:val="28"/>
          <w:szCs w:val="28"/>
        </w:rPr>
        <w:t>. Реализация</w:t>
      </w:r>
      <w:r w:rsidR="00C75718" w:rsidRPr="004E4BA1">
        <w:rPr>
          <w:rFonts w:ascii="Times New Roman" w:hAnsi="Times New Roman" w:cs="Times New Roman"/>
          <w:color w:val="000000" w:themeColor="text1"/>
          <w:kern w:val="3"/>
          <w:sz w:val="28"/>
          <w:szCs w:val="28"/>
        </w:rPr>
        <w:t xml:space="preserve"> муниципального проекта</w:t>
      </w:r>
      <w:r w:rsidRPr="004E4BA1">
        <w:rPr>
          <w:rFonts w:ascii="Times New Roman" w:hAnsi="Times New Roman" w:cs="Times New Roman"/>
          <w:color w:val="000000" w:themeColor="text1"/>
          <w:kern w:val="3"/>
          <w:sz w:val="28"/>
          <w:szCs w:val="28"/>
        </w:rPr>
        <w:t xml:space="preserve"> «Создание экологически устойчивой территории в Спасском сельском поселении» («Зеленый муниципалитет»)</w:t>
      </w:r>
      <w:r w:rsidR="00C75718" w:rsidRPr="004E4BA1">
        <w:rPr>
          <w:rFonts w:ascii="Times New Roman" w:hAnsi="Times New Roman" w:cs="Times New Roman"/>
          <w:color w:val="000000" w:themeColor="text1"/>
          <w:kern w:val="3"/>
          <w:sz w:val="28"/>
          <w:szCs w:val="28"/>
        </w:rPr>
        <w:t>.</w:t>
      </w:r>
    </w:p>
    <w:p w14:paraId="11641796" w14:textId="77777777" w:rsidR="00C37824" w:rsidRPr="004E4BA1" w:rsidRDefault="00C37824" w:rsidP="00C37824">
      <w:pPr>
        <w:widowControl w:val="0"/>
        <w:suppressAutoHyphens/>
        <w:autoSpaceDN w:val="0"/>
        <w:spacing w:after="0" w:line="240" w:lineRule="auto"/>
        <w:jc w:val="both"/>
        <w:textAlignment w:val="baseline"/>
        <w:rPr>
          <w:rFonts w:ascii="Times New Roman" w:hAnsi="Times New Roman" w:cs="Times New Roman"/>
          <w:color w:val="000000" w:themeColor="text1"/>
          <w:kern w:val="3"/>
          <w:sz w:val="28"/>
          <w:szCs w:val="28"/>
        </w:rPr>
      </w:pPr>
    </w:p>
    <w:p w14:paraId="47E989F1" w14:textId="77777777" w:rsidR="00C37824" w:rsidRPr="004E4BA1"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6.5.5. Показатели </w:t>
      </w:r>
    </w:p>
    <w:p w14:paraId="655DC215" w14:textId="77777777" w:rsidR="00C37824" w:rsidRPr="004E4BA1" w:rsidRDefault="00C37824" w:rsidP="00C37824">
      <w:pPr>
        <w:widowControl w:val="0"/>
        <w:suppressAutoHyphens/>
        <w:autoSpaceDN w:val="0"/>
        <w:spacing w:after="0" w:line="240" w:lineRule="auto"/>
        <w:jc w:val="both"/>
        <w:textAlignment w:val="baseline"/>
        <w:rPr>
          <w:rFonts w:ascii="Times New Roman" w:hAnsi="Times New Roman" w:cs="Times New Roman"/>
          <w:b/>
          <w:color w:val="000000" w:themeColor="text1"/>
          <w:kern w:val="3"/>
          <w:sz w:val="28"/>
          <w:szCs w:val="28"/>
        </w:rPr>
      </w:pPr>
    </w:p>
    <w:p w14:paraId="5166E29B" w14:textId="00E976FF" w:rsidR="009E5C77" w:rsidRPr="004E4BA1" w:rsidRDefault="009E5C77" w:rsidP="009E5C7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6.5.5.</w:t>
      </w:r>
      <w:r w:rsidR="00BD63AE" w:rsidRPr="004E4BA1">
        <w:rPr>
          <w:rFonts w:ascii="Times New Roman" w:eastAsia="Calibri" w:hAnsi="Times New Roman" w:cs="Times New Roman"/>
          <w:color w:val="000000" w:themeColor="text1"/>
          <w:sz w:val="28"/>
          <w:szCs w:val="28"/>
          <w:lang w:eastAsia="ru-RU"/>
        </w:rPr>
        <w:t>1</w:t>
      </w:r>
      <w:r w:rsidRPr="004E4BA1">
        <w:rPr>
          <w:rFonts w:ascii="Times New Roman" w:eastAsia="Calibri" w:hAnsi="Times New Roman" w:cs="Times New Roman"/>
          <w:color w:val="000000" w:themeColor="text1"/>
          <w:sz w:val="28"/>
          <w:szCs w:val="28"/>
          <w:lang w:eastAsia="ru-RU"/>
        </w:rPr>
        <w:t xml:space="preserve">. Увеличение доли утилизированных и обезвреженных отходов в общем объеме образовавшихся отходов в процессе производства и потребления с </w:t>
      </w:r>
      <w:r w:rsidR="00BD63AE" w:rsidRPr="004E4BA1">
        <w:rPr>
          <w:rFonts w:ascii="Times New Roman" w:eastAsia="Calibri" w:hAnsi="Times New Roman" w:cs="Times New Roman"/>
          <w:color w:val="000000" w:themeColor="text1"/>
          <w:sz w:val="28"/>
          <w:szCs w:val="28"/>
          <w:lang w:eastAsia="ru-RU"/>
        </w:rPr>
        <w:t>68</w:t>
      </w:r>
      <w:r w:rsidRPr="004E4BA1">
        <w:rPr>
          <w:rFonts w:ascii="Times New Roman" w:eastAsia="Calibri" w:hAnsi="Times New Roman" w:cs="Times New Roman"/>
          <w:color w:val="000000" w:themeColor="text1"/>
          <w:sz w:val="28"/>
          <w:szCs w:val="28"/>
          <w:lang w:eastAsia="ru-RU"/>
        </w:rPr>
        <w:t xml:space="preserve">% в 2020 году до 75% к 2030 году. </w:t>
      </w:r>
    </w:p>
    <w:p w14:paraId="3D7F40FC" w14:textId="27FA1ABF" w:rsidR="00543F2C" w:rsidRPr="004E4BA1" w:rsidRDefault="00543F2C" w:rsidP="00543F2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6.5.5.</w:t>
      </w:r>
      <w:r w:rsidR="00BD63AE" w:rsidRPr="004E4BA1">
        <w:rPr>
          <w:rFonts w:ascii="Times New Roman" w:eastAsia="Calibri" w:hAnsi="Times New Roman" w:cs="Times New Roman"/>
          <w:color w:val="000000" w:themeColor="text1"/>
          <w:sz w:val="28"/>
          <w:szCs w:val="28"/>
          <w:lang w:eastAsia="ru-RU"/>
        </w:rPr>
        <w:t>2</w:t>
      </w:r>
      <w:r w:rsidRPr="004E4BA1">
        <w:rPr>
          <w:rFonts w:ascii="Times New Roman" w:eastAsia="Calibri" w:hAnsi="Times New Roman" w:cs="Times New Roman"/>
          <w:color w:val="000000" w:themeColor="text1"/>
          <w:sz w:val="28"/>
          <w:szCs w:val="28"/>
          <w:lang w:eastAsia="ru-RU"/>
        </w:rPr>
        <w:t>. 100-процентная ликвидация мест</w:t>
      </w:r>
      <w:r w:rsidR="00BD63AE" w:rsidRPr="004E4BA1">
        <w:rPr>
          <w:rFonts w:ascii="Times New Roman" w:eastAsia="Calibri" w:hAnsi="Times New Roman" w:cs="Times New Roman"/>
          <w:color w:val="000000" w:themeColor="text1"/>
          <w:sz w:val="28"/>
          <w:szCs w:val="28"/>
          <w:lang w:eastAsia="ru-RU"/>
        </w:rPr>
        <w:t xml:space="preserve"> навалов отходов производства и потребления</w:t>
      </w:r>
      <w:r w:rsidRPr="004E4BA1">
        <w:rPr>
          <w:rFonts w:ascii="Times New Roman" w:eastAsia="Calibri" w:hAnsi="Times New Roman" w:cs="Times New Roman"/>
          <w:color w:val="000000" w:themeColor="text1"/>
          <w:sz w:val="28"/>
          <w:szCs w:val="28"/>
          <w:lang w:eastAsia="ru-RU"/>
        </w:rPr>
        <w:t>, выявленных в поселение на начало отчетного года.</w:t>
      </w:r>
    </w:p>
    <w:p w14:paraId="7D43D8F6" w14:textId="224AFEBE" w:rsidR="00C37824" w:rsidRPr="004E4BA1" w:rsidRDefault="00C37824" w:rsidP="00004A34">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6.5.5.</w:t>
      </w:r>
      <w:r w:rsidR="00BD63AE" w:rsidRPr="004E4BA1">
        <w:rPr>
          <w:rFonts w:ascii="Times New Roman" w:hAnsi="Times New Roman" w:cs="Times New Roman"/>
          <w:color w:val="000000" w:themeColor="text1"/>
          <w:kern w:val="3"/>
          <w:sz w:val="28"/>
          <w:szCs w:val="28"/>
        </w:rPr>
        <w:t>3</w:t>
      </w:r>
      <w:r w:rsidRPr="004E4BA1">
        <w:rPr>
          <w:rFonts w:ascii="Times New Roman" w:hAnsi="Times New Roman" w:cs="Times New Roman"/>
          <w:color w:val="000000" w:themeColor="text1"/>
          <w:kern w:val="3"/>
          <w:sz w:val="28"/>
          <w:szCs w:val="28"/>
        </w:rPr>
        <w:t>. Увеличение доли школьников, участвующих в образовательных экологических курсах</w:t>
      </w:r>
      <w:r w:rsidR="000B2E27" w:rsidRPr="004E4BA1">
        <w:rPr>
          <w:rFonts w:ascii="Times New Roman" w:hAnsi="Times New Roman" w:cs="Times New Roman"/>
          <w:color w:val="000000" w:themeColor="text1"/>
          <w:kern w:val="3"/>
          <w:sz w:val="28"/>
          <w:szCs w:val="28"/>
        </w:rPr>
        <w:t>,</w:t>
      </w:r>
      <w:r w:rsidRPr="004E4BA1">
        <w:rPr>
          <w:rFonts w:ascii="Times New Roman" w:hAnsi="Times New Roman" w:cs="Times New Roman"/>
          <w:color w:val="000000" w:themeColor="text1"/>
          <w:kern w:val="3"/>
          <w:sz w:val="28"/>
          <w:szCs w:val="28"/>
        </w:rPr>
        <w:t xml:space="preserve"> </w:t>
      </w:r>
      <w:r w:rsidR="009A3AD2" w:rsidRPr="004E4BA1">
        <w:rPr>
          <w:rFonts w:ascii="Times New Roman" w:hAnsi="Times New Roman" w:cs="Times New Roman"/>
          <w:color w:val="000000" w:themeColor="text1"/>
          <w:kern w:val="3"/>
          <w:sz w:val="28"/>
          <w:szCs w:val="28"/>
        </w:rPr>
        <w:t xml:space="preserve">с </w:t>
      </w:r>
      <w:r w:rsidR="00A11643" w:rsidRPr="004E4BA1">
        <w:rPr>
          <w:rFonts w:ascii="Times New Roman" w:hAnsi="Times New Roman" w:cs="Times New Roman"/>
          <w:color w:val="000000" w:themeColor="text1"/>
          <w:kern w:val="3"/>
          <w:sz w:val="28"/>
          <w:szCs w:val="28"/>
        </w:rPr>
        <w:t>3%</w:t>
      </w:r>
      <w:r w:rsidR="009A3AD2" w:rsidRPr="004E4BA1">
        <w:rPr>
          <w:rFonts w:ascii="Times New Roman" w:hAnsi="Times New Roman" w:cs="Times New Roman"/>
          <w:color w:val="000000" w:themeColor="text1"/>
          <w:kern w:val="3"/>
          <w:sz w:val="28"/>
          <w:szCs w:val="28"/>
        </w:rPr>
        <w:t xml:space="preserve"> в 2020 году </w:t>
      </w:r>
      <w:r w:rsidRPr="004E4BA1">
        <w:rPr>
          <w:rFonts w:ascii="Times New Roman" w:hAnsi="Times New Roman" w:cs="Times New Roman"/>
          <w:color w:val="000000" w:themeColor="text1"/>
          <w:kern w:val="3"/>
          <w:sz w:val="28"/>
          <w:szCs w:val="28"/>
        </w:rPr>
        <w:t xml:space="preserve">до </w:t>
      </w:r>
      <w:r w:rsidR="00A11643" w:rsidRPr="004E4BA1">
        <w:rPr>
          <w:rFonts w:ascii="Times New Roman" w:hAnsi="Times New Roman" w:cs="Times New Roman"/>
          <w:color w:val="000000" w:themeColor="text1"/>
          <w:kern w:val="3"/>
          <w:sz w:val="28"/>
          <w:szCs w:val="28"/>
        </w:rPr>
        <w:t>5</w:t>
      </w:r>
      <w:r w:rsidRPr="004E4BA1">
        <w:rPr>
          <w:rFonts w:ascii="Times New Roman" w:hAnsi="Times New Roman" w:cs="Times New Roman"/>
          <w:color w:val="000000" w:themeColor="text1"/>
          <w:kern w:val="3"/>
          <w:sz w:val="28"/>
          <w:szCs w:val="28"/>
        </w:rPr>
        <w:t>0%</w:t>
      </w:r>
      <w:r w:rsidR="00A61144" w:rsidRPr="004E4BA1">
        <w:rPr>
          <w:rFonts w:ascii="Times New Roman" w:hAnsi="Times New Roman" w:cs="Times New Roman"/>
          <w:color w:val="000000" w:themeColor="text1"/>
          <w:kern w:val="3"/>
          <w:sz w:val="28"/>
          <w:szCs w:val="28"/>
        </w:rPr>
        <w:t xml:space="preserve"> к 2030 году</w:t>
      </w:r>
      <w:r w:rsidRPr="004E4BA1">
        <w:rPr>
          <w:rFonts w:ascii="Times New Roman" w:hAnsi="Times New Roman" w:cs="Times New Roman"/>
          <w:color w:val="000000" w:themeColor="text1"/>
          <w:kern w:val="3"/>
          <w:sz w:val="28"/>
          <w:szCs w:val="28"/>
        </w:rPr>
        <w:t>.</w:t>
      </w:r>
    </w:p>
    <w:p w14:paraId="7D62EEBA" w14:textId="77777777" w:rsidR="007E37A0" w:rsidRPr="00693A39" w:rsidRDefault="007E37A0" w:rsidP="009348FC">
      <w:pPr>
        <w:spacing w:after="0" w:line="240" w:lineRule="auto"/>
        <w:ind w:firstLine="709"/>
        <w:jc w:val="both"/>
        <w:rPr>
          <w:rFonts w:ascii="Times New Roman" w:hAnsi="Times New Roman" w:cs="Times New Roman"/>
          <w:kern w:val="3"/>
          <w:sz w:val="28"/>
          <w:szCs w:val="28"/>
        </w:rPr>
      </w:pPr>
    </w:p>
    <w:p w14:paraId="552B999F" w14:textId="3975EBDD" w:rsidR="000B2E27" w:rsidRPr="00693A39" w:rsidRDefault="003F4312" w:rsidP="00DC41F5">
      <w:pPr>
        <w:pStyle w:val="2"/>
        <w:ind w:firstLine="0"/>
      </w:pPr>
      <w:bookmarkStart w:id="38" w:name="_Toc78294470"/>
      <w:r w:rsidRPr="00693A39">
        <w:t>6.6</w:t>
      </w:r>
      <w:r w:rsidR="0022159E" w:rsidRPr="00693A39">
        <w:t>. В сфере комплексного развития сельских территорий</w:t>
      </w:r>
      <w:bookmarkEnd w:id="38"/>
    </w:p>
    <w:p w14:paraId="04B13DCF" w14:textId="77777777" w:rsidR="00A61144" w:rsidRPr="00693A39" w:rsidRDefault="00A61144" w:rsidP="0022159E">
      <w:pPr>
        <w:widowControl w:val="0"/>
        <w:suppressAutoHyphens/>
        <w:autoSpaceDN w:val="0"/>
        <w:spacing w:after="0" w:line="240" w:lineRule="auto"/>
        <w:ind w:firstLine="708"/>
        <w:jc w:val="center"/>
        <w:textAlignment w:val="baseline"/>
        <w:rPr>
          <w:rFonts w:ascii="Times New Roman" w:hAnsi="Times New Roman" w:cs="Times New Roman"/>
          <w:b/>
          <w:i/>
          <w:kern w:val="3"/>
          <w:sz w:val="28"/>
          <w:szCs w:val="28"/>
        </w:rPr>
      </w:pPr>
    </w:p>
    <w:p w14:paraId="1E9CE7E5"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kern w:val="3"/>
          <w:sz w:val="28"/>
          <w:szCs w:val="28"/>
        </w:rPr>
      </w:pPr>
      <w:r w:rsidRPr="00693A39">
        <w:rPr>
          <w:rFonts w:ascii="Times New Roman" w:hAnsi="Times New Roman" w:cs="Times New Roman"/>
          <w:b/>
          <w:iCs/>
          <w:kern w:val="3"/>
          <w:sz w:val="28"/>
          <w:szCs w:val="28"/>
        </w:rPr>
        <w:t>6.6.1. Достижения и конкурентные преимущества</w:t>
      </w:r>
    </w:p>
    <w:p w14:paraId="047910CA"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3385CBA2" w14:textId="0B9FB592" w:rsidR="002F409E" w:rsidRPr="004E4BA1" w:rsidRDefault="002F409E" w:rsidP="004B223D">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6.6.1.1. Спасское сельское поселение входит в состав </w:t>
      </w:r>
      <w:r w:rsidR="004B223D" w:rsidRPr="004E4BA1">
        <w:rPr>
          <w:rFonts w:ascii="Times New Roman" w:hAnsi="Times New Roman" w:cs="Times New Roman"/>
          <w:bCs/>
          <w:iCs/>
          <w:color w:val="000000" w:themeColor="text1"/>
          <w:kern w:val="3"/>
          <w:sz w:val="28"/>
          <w:szCs w:val="28"/>
        </w:rPr>
        <w:t xml:space="preserve">Вологодской </w:t>
      </w:r>
      <w:r w:rsidR="004B223D" w:rsidRPr="005F4545">
        <w:rPr>
          <w:rFonts w:ascii="Times New Roman" w:hAnsi="Times New Roman" w:cs="Times New Roman"/>
          <w:bCs/>
          <w:iCs/>
          <w:color w:val="000000" w:themeColor="text1"/>
          <w:kern w:val="3"/>
          <w:sz w:val="28"/>
          <w:szCs w:val="28"/>
        </w:rPr>
        <w:t>агломерации</w:t>
      </w:r>
      <w:r w:rsidR="00C36A6E" w:rsidRPr="005F4545">
        <w:rPr>
          <w:rFonts w:ascii="Times New Roman" w:hAnsi="Times New Roman" w:cs="Times New Roman"/>
          <w:bCs/>
          <w:iCs/>
          <w:color w:val="000000" w:themeColor="text1"/>
          <w:kern w:val="3"/>
          <w:sz w:val="28"/>
          <w:szCs w:val="28"/>
        </w:rPr>
        <w:t xml:space="preserve"> согласно </w:t>
      </w:r>
      <w:r w:rsidR="004B223D" w:rsidRPr="005F4545">
        <w:rPr>
          <w:rFonts w:ascii="Times New Roman" w:hAnsi="Times New Roman" w:cs="Times New Roman"/>
          <w:bCs/>
          <w:iCs/>
          <w:color w:val="000000" w:themeColor="text1"/>
          <w:kern w:val="3"/>
          <w:sz w:val="28"/>
          <w:szCs w:val="28"/>
        </w:rPr>
        <w:t>Схеме территориального планирования Вологодской области</w:t>
      </w:r>
      <w:r w:rsidR="00C36A6E" w:rsidRPr="005F4545">
        <w:rPr>
          <w:rFonts w:ascii="Times New Roman" w:hAnsi="Times New Roman" w:cs="Times New Roman"/>
          <w:bCs/>
          <w:iCs/>
          <w:color w:val="000000" w:themeColor="text1"/>
          <w:kern w:val="3"/>
          <w:sz w:val="28"/>
          <w:szCs w:val="28"/>
        </w:rPr>
        <w:t>,</w:t>
      </w:r>
      <w:r w:rsidR="004B223D" w:rsidRPr="005F4545">
        <w:rPr>
          <w:rFonts w:ascii="Times New Roman" w:hAnsi="Times New Roman" w:cs="Times New Roman"/>
          <w:bCs/>
          <w:iCs/>
          <w:color w:val="000000" w:themeColor="text1"/>
          <w:kern w:val="3"/>
          <w:sz w:val="28"/>
          <w:szCs w:val="28"/>
        </w:rPr>
        <w:t xml:space="preserve"> утвержденной </w:t>
      </w:r>
      <w:r w:rsidR="004B223D" w:rsidRPr="004E4BA1">
        <w:rPr>
          <w:rFonts w:ascii="Times New Roman" w:hAnsi="Times New Roman" w:cs="Times New Roman"/>
          <w:bCs/>
          <w:iCs/>
          <w:color w:val="000000" w:themeColor="text1"/>
          <w:kern w:val="3"/>
          <w:sz w:val="28"/>
          <w:szCs w:val="28"/>
        </w:rPr>
        <w:t>Постановлением Правительства Вологодской области от 12 мая 2009 г № 750</w:t>
      </w:r>
      <w:r w:rsidRPr="004E4BA1">
        <w:rPr>
          <w:rFonts w:ascii="Times New Roman" w:hAnsi="Times New Roman" w:cs="Times New Roman"/>
          <w:bCs/>
          <w:iCs/>
          <w:color w:val="000000" w:themeColor="text1"/>
          <w:kern w:val="3"/>
          <w:sz w:val="28"/>
          <w:szCs w:val="28"/>
        </w:rPr>
        <w:t>, что созда</w:t>
      </w:r>
      <w:r w:rsidR="002413D9" w:rsidRPr="004E4BA1">
        <w:rPr>
          <w:rFonts w:ascii="Times New Roman" w:hAnsi="Times New Roman" w:cs="Times New Roman"/>
          <w:bCs/>
          <w:iCs/>
          <w:color w:val="000000" w:themeColor="text1"/>
          <w:kern w:val="3"/>
          <w:sz w:val="28"/>
          <w:szCs w:val="28"/>
        </w:rPr>
        <w:t>е</w:t>
      </w:r>
      <w:r w:rsidRPr="004E4BA1">
        <w:rPr>
          <w:rFonts w:ascii="Times New Roman" w:hAnsi="Times New Roman" w:cs="Times New Roman"/>
          <w:bCs/>
          <w:iCs/>
          <w:color w:val="000000" w:themeColor="text1"/>
          <w:kern w:val="3"/>
          <w:sz w:val="28"/>
          <w:szCs w:val="28"/>
        </w:rPr>
        <w:t>т предпосылки для комплексного развития и получения различных выгод, преимуществ от положительных агломерационных эффектов.</w:t>
      </w:r>
    </w:p>
    <w:p w14:paraId="2EE1CCCF"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6.6.1.2. Проводится планомерная работа по разработке и корректировке документов территориального планирования и градостроительной документации, способствующих поступательному развитию поселения.</w:t>
      </w:r>
    </w:p>
    <w:p w14:paraId="277AFB91"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6.6.1.3. Спасское поселение активно участвует в федеральных, региональных проектах, программах, направленных на благоустройство насел</w:t>
      </w:r>
      <w:r w:rsidR="002413D9" w:rsidRPr="004E4BA1">
        <w:rPr>
          <w:rFonts w:ascii="Times New Roman" w:hAnsi="Times New Roman" w:cs="Times New Roman"/>
          <w:bCs/>
          <w:iCs/>
          <w:color w:val="000000" w:themeColor="text1"/>
          <w:kern w:val="3"/>
          <w:sz w:val="28"/>
          <w:szCs w:val="28"/>
        </w:rPr>
        <w:t>е</w:t>
      </w:r>
      <w:r w:rsidRPr="004E4BA1">
        <w:rPr>
          <w:rFonts w:ascii="Times New Roman" w:hAnsi="Times New Roman" w:cs="Times New Roman"/>
          <w:bCs/>
          <w:iCs/>
          <w:color w:val="000000" w:themeColor="text1"/>
          <w:kern w:val="3"/>
          <w:sz w:val="28"/>
          <w:szCs w:val="28"/>
        </w:rPr>
        <w:t>нных пунктов, модернизацию инфраструктуры:</w:t>
      </w:r>
    </w:p>
    <w:p w14:paraId="34119F67" w14:textId="41669D3F"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 областной проект «Народный бюджет» (за 2016-2020 гг. реализовано более 20 проектов на сумму более 7,7 млн. руб.); </w:t>
      </w:r>
    </w:p>
    <w:p w14:paraId="231CEEF6"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 федеральный проект «Формирование комфортной городской среды» </w:t>
      </w:r>
      <w:r w:rsidRPr="004E4BA1">
        <w:rPr>
          <w:rFonts w:ascii="Times New Roman" w:hAnsi="Times New Roman" w:cs="Times New Roman"/>
          <w:bCs/>
          <w:iCs/>
          <w:color w:val="000000" w:themeColor="text1"/>
          <w:kern w:val="3"/>
          <w:sz w:val="28"/>
          <w:szCs w:val="28"/>
        </w:rPr>
        <w:lastRenderedPageBreak/>
        <w:t>(за 2018-2020 гг. реализовано 19 проектов по ремонту придомовых, дворовых территорий на сумму более 3,9 млн. руб.);</w:t>
      </w:r>
    </w:p>
    <w:p w14:paraId="28082437"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областная программа «Светлые улицы Вологодчины» (осуществляется замена светильников уличного освещения на светодиодные, установка дополнительных светильников в населенных пунктах).</w:t>
      </w:r>
    </w:p>
    <w:p w14:paraId="5B622B72"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6.6.1.4. Сформирована эффективная система вовлечения населения в процессы развития территорий Спасского поселения:</w:t>
      </w:r>
    </w:p>
    <w:p w14:paraId="6029899B"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активно создаются некоммерческие организации на территории поселения, которые привлекают грантовые, бюджетные средства на реализацию различных проектов;</w:t>
      </w:r>
    </w:p>
    <w:p w14:paraId="3490ED4E"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осуществляют свою деятельность более 10 старост населенных пунктов поселения, разработано Положение «О регулировании отдельных вопросов деятельности старост населенных пунктов Спасского сельского поселения Вологодского муниципального района» (Решение Совета Спасского сельского поселения от 30.11.2018 г. № 79);</w:t>
      </w:r>
    </w:p>
    <w:p w14:paraId="36EC95B0"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зарегистрирован ТОС «</w:t>
      </w:r>
      <w:proofErr w:type="spellStart"/>
      <w:r w:rsidRPr="004E4BA1">
        <w:rPr>
          <w:rFonts w:ascii="Times New Roman" w:hAnsi="Times New Roman" w:cs="Times New Roman"/>
          <w:bCs/>
          <w:iCs/>
          <w:color w:val="000000" w:themeColor="text1"/>
          <w:kern w:val="3"/>
          <w:sz w:val="28"/>
          <w:szCs w:val="28"/>
        </w:rPr>
        <w:t>Бурцево</w:t>
      </w:r>
      <w:proofErr w:type="spellEnd"/>
      <w:r w:rsidRPr="004E4BA1">
        <w:rPr>
          <w:rFonts w:ascii="Times New Roman" w:hAnsi="Times New Roman" w:cs="Times New Roman"/>
          <w:bCs/>
          <w:iCs/>
          <w:color w:val="000000" w:themeColor="text1"/>
          <w:kern w:val="3"/>
          <w:sz w:val="28"/>
          <w:szCs w:val="28"/>
        </w:rPr>
        <w:t xml:space="preserve">», планируется создание </w:t>
      </w:r>
      <w:proofErr w:type="spellStart"/>
      <w:r w:rsidRPr="004E4BA1">
        <w:rPr>
          <w:rFonts w:ascii="Times New Roman" w:hAnsi="Times New Roman" w:cs="Times New Roman"/>
          <w:bCs/>
          <w:iCs/>
          <w:color w:val="000000" w:themeColor="text1"/>
          <w:kern w:val="3"/>
          <w:sz w:val="28"/>
          <w:szCs w:val="28"/>
        </w:rPr>
        <w:t>ТОСов</w:t>
      </w:r>
      <w:proofErr w:type="spellEnd"/>
      <w:r w:rsidRPr="004E4BA1">
        <w:rPr>
          <w:rFonts w:ascii="Times New Roman" w:hAnsi="Times New Roman" w:cs="Times New Roman"/>
          <w:bCs/>
          <w:iCs/>
          <w:color w:val="000000" w:themeColor="text1"/>
          <w:kern w:val="3"/>
          <w:sz w:val="28"/>
          <w:szCs w:val="28"/>
        </w:rPr>
        <w:t xml:space="preserve"> во всех крупных населенных пунктах поселения.</w:t>
      </w:r>
    </w:p>
    <w:p w14:paraId="2D375E4D"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6.6.1.5. Сохраняется относительная пропорциональность в развитии видов инфраструктур на территории поселения – инженерной, транспортной, информационной инфраструктур, объектов здравоохранения, образования, культуры, социальной защиты, а также административной инфраструктуры.</w:t>
      </w:r>
    </w:p>
    <w:p w14:paraId="40296FE3"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10B62EFC"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color w:val="000000" w:themeColor="text1"/>
          <w:kern w:val="3"/>
          <w:sz w:val="28"/>
          <w:szCs w:val="28"/>
        </w:rPr>
      </w:pPr>
      <w:r w:rsidRPr="004E4BA1">
        <w:rPr>
          <w:rFonts w:ascii="Times New Roman" w:hAnsi="Times New Roman" w:cs="Times New Roman"/>
          <w:b/>
          <w:iCs/>
          <w:color w:val="000000" w:themeColor="text1"/>
          <w:kern w:val="3"/>
          <w:sz w:val="28"/>
          <w:szCs w:val="28"/>
        </w:rPr>
        <w:t>6.6.2. Ключевые проблемы и вызовы</w:t>
      </w:r>
    </w:p>
    <w:p w14:paraId="38353305"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6BF30681" w14:textId="38D59484"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strike/>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6.6.2.1. </w:t>
      </w:r>
      <w:r w:rsidR="004B223D" w:rsidRPr="004E4BA1">
        <w:rPr>
          <w:rFonts w:ascii="Times New Roman" w:hAnsi="Times New Roman" w:cs="Times New Roman"/>
          <w:bCs/>
          <w:iCs/>
          <w:color w:val="000000" w:themeColor="text1"/>
          <w:kern w:val="3"/>
          <w:sz w:val="28"/>
          <w:szCs w:val="28"/>
        </w:rPr>
        <w:t>Отсутствие единого понимания четких границ, состава, плана развития Вологодской агломерации, соглашения между муниципальными образованиями, входящими в агломерацию</w:t>
      </w:r>
      <w:r w:rsidRPr="004E4BA1">
        <w:rPr>
          <w:rFonts w:ascii="Times New Roman" w:hAnsi="Times New Roman" w:cs="Times New Roman"/>
          <w:bCs/>
          <w:iCs/>
          <w:color w:val="000000" w:themeColor="text1"/>
          <w:kern w:val="3"/>
          <w:sz w:val="28"/>
          <w:szCs w:val="28"/>
        </w:rPr>
        <w:t>.</w:t>
      </w:r>
    </w:p>
    <w:p w14:paraId="654D6BD6"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6.6.2.2. Наличие диспропорции в размещении населения и производительных сил по территории поселения.</w:t>
      </w:r>
    </w:p>
    <w:p w14:paraId="662EDD03" w14:textId="77594AD3" w:rsidR="002F409E" w:rsidRPr="004E4BA1" w:rsidRDefault="009A05C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6.6.2.3</w:t>
      </w:r>
      <w:r w:rsidR="002F409E" w:rsidRPr="004E4BA1">
        <w:rPr>
          <w:rFonts w:ascii="Times New Roman" w:hAnsi="Times New Roman" w:cs="Times New Roman"/>
          <w:bCs/>
          <w:iCs/>
          <w:color w:val="000000" w:themeColor="text1"/>
          <w:kern w:val="3"/>
          <w:sz w:val="28"/>
          <w:szCs w:val="28"/>
        </w:rPr>
        <w:t>. Исчерпаемость в среднесрочной перспективе резервных мощностей дальнейшего развития инженерной инфраструктуры на большой части территории на фоне высокого износа и низких объемов инвестиций.</w:t>
      </w:r>
    </w:p>
    <w:p w14:paraId="2EE1A7FD" w14:textId="25D8B078" w:rsidR="002F409E" w:rsidRPr="004E4BA1" w:rsidRDefault="009A05C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6.6.2.4</w:t>
      </w:r>
      <w:r w:rsidR="002F409E" w:rsidRPr="004E4BA1">
        <w:rPr>
          <w:rFonts w:ascii="Times New Roman" w:hAnsi="Times New Roman" w:cs="Times New Roman"/>
          <w:bCs/>
          <w:iCs/>
          <w:color w:val="000000" w:themeColor="text1"/>
          <w:kern w:val="3"/>
          <w:sz w:val="28"/>
          <w:szCs w:val="28"/>
        </w:rPr>
        <w:t xml:space="preserve">. Сохранение </w:t>
      </w:r>
      <w:proofErr w:type="spellStart"/>
      <w:r w:rsidR="002F409E" w:rsidRPr="004E4BA1">
        <w:rPr>
          <w:rFonts w:ascii="Times New Roman" w:hAnsi="Times New Roman" w:cs="Times New Roman"/>
          <w:bCs/>
          <w:iCs/>
          <w:color w:val="000000" w:themeColor="text1"/>
          <w:kern w:val="3"/>
          <w:sz w:val="28"/>
          <w:szCs w:val="28"/>
        </w:rPr>
        <w:t>монопрофильности</w:t>
      </w:r>
      <w:proofErr w:type="spellEnd"/>
      <w:r w:rsidR="002F409E" w:rsidRPr="004E4BA1">
        <w:rPr>
          <w:rFonts w:ascii="Times New Roman" w:hAnsi="Times New Roman" w:cs="Times New Roman"/>
          <w:bCs/>
          <w:iCs/>
          <w:color w:val="000000" w:themeColor="text1"/>
          <w:kern w:val="3"/>
          <w:sz w:val="28"/>
          <w:szCs w:val="28"/>
        </w:rPr>
        <w:t xml:space="preserve"> экономики поселения (в основном сельскохозяйственная направленность); низкие темпы диверсификации экономики.</w:t>
      </w:r>
    </w:p>
    <w:p w14:paraId="21F65DF8" w14:textId="4EC142E5" w:rsidR="002F409E" w:rsidRPr="004E4BA1" w:rsidRDefault="009A05C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6.6.2.5</w:t>
      </w:r>
      <w:r w:rsidR="002F409E" w:rsidRPr="004E4BA1">
        <w:rPr>
          <w:rFonts w:ascii="Times New Roman" w:hAnsi="Times New Roman" w:cs="Times New Roman"/>
          <w:bCs/>
          <w:iCs/>
          <w:color w:val="000000" w:themeColor="text1"/>
          <w:kern w:val="3"/>
          <w:sz w:val="28"/>
          <w:szCs w:val="28"/>
        </w:rPr>
        <w:t>. Запаздывание адаптации сети учреждений социальных услуг к меняющимся условиям расселения населения.</w:t>
      </w:r>
    </w:p>
    <w:p w14:paraId="037FAA65" w14:textId="18ECB57E" w:rsidR="002F409E" w:rsidRPr="004E4BA1" w:rsidRDefault="009A05C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6.6.2.6</w:t>
      </w:r>
      <w:r w:rsidR="002F409E" w:rsidRPr="004E4BA1">
        <w:rPr>
          <w:rFonts w:ascii="Times New Roman" w:hAnsi="Times New Roman" w:cs="Times New Roman"/>
          <w:bCs/>
          <w:iCs/>
          <w:color w:val="000000" w:themeColor="text1"/>
          <w:kern w:val="3"/>
          <w:sz w:val="28"/>
          <w:szCs w:val="28"/>
        </w:rPr>
        <w:t>. Несоответствие существующей инфраструктуры транспорта и энергетики потребностям реального сектора экономики и населения.</w:t>
      </w:r>
    </w:p>
    <w:p w14:paraId="53B89A1D" w14:textId="0905615B" w:rsidR="002F409E" w:rsidRDefault="009A05C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6.6.2.7</w:t>
      </w:r>
      <w:r w:rsidR="002F409E" w:rsidRPr="004E4BA1">
        <w:rPr>
          <w:rFonts w:ascii="Times New Roman" w:hAnsi="Times New Roman" w:cs="Times New Roman"/>
          <w:bCs/>
          <w:iCs/>
          <w:color w:val="000000" w:themeColor="text1"/>
          <w:kern w:val="3"/>
          <w:sz w:val="28"/>
          <w:szCs w:val="28"/>
        </w:rPr>
        <w:t>. Недостаток средств в местном бюджете на разработку проектно-сметной и иной документации для участия в государственных программах и проектах; снижение объ</w:t>
      </w:r>
      <w:r w:rsidR="002413D9" w:rsidRPr="004E4BA1">
        <w:rPr>
          <w:rFonts w:ascii="Times New Roman" w:hAnsi="Times New Roman" w:cs="Times New Roman"/>
          <w:bCs/>
          <w:iCs/>
          <w:color w:val="000000" w:themeColor="text1"/>
          <w:kern w:val="3"/>
          <w:sz w:val="28"/>
          <w:szCs w:val="28"/>
        </w:rPr>
        <w:t>е</w:t>
      </w:r>
      <w:r w:rsidR="002F409E" w:rsidRPr="004E4BA1">
        <w:rPr>
          <w:rFonts w:ascii="Times New Roman" w:hAnsi="Times New Roman" w:cs="Times New Roman"/>
          <w:bCs/>
          <w:iCs/>
          <w:color w:val="000000" w:themeColor="text1"/>
          <w:kern w:val="3"/>
          <w:sz w:val="28"/>
          <w:szCs w:val="28"/>
        </w:rPr>
        <w:t>мов финансирования за сч</w:t>
      </w:r>
      <w:r w:rsidR="002413D9" w:rsidRPr="004E4BA1">
        <w:rPr>
          <w:rFonts w:ascii="Times New Roman" w:hAnsi="Times New Roman" w:cs="Times New Roman"/>
          <w:bCs/>
          <w:iCs/>
          <w:color w:val="000000" w:themeColor="text1"/>
          <w:kern w:val="3"/>
          <w:sz w:val="28"/>
          <w:szCs w:val="28"/>
        </w:rPr>
        <w:t>е</w:t>
      </w:r>
      <w:r w:rsidR="002F409E" w:rsidRPr="004E4BA1">
        <w:rPr>
          <w:rFonts w:ascii="Times New Roman" w:hAnsi="Times New Roman" w:cs="Times New Roman"/>
          <w:bCs/>
          <w:iCs/>
          <w:color w:val="000000" w:themeColor="text1"/>
          <w:kern w:val="3"/>
          <w:sz w:val="28"/>
          <w:szCs w:val="28"/>
        </w:rPr>
        <w:t>т средств федерального и регионального бюджетов государственных программ и проектов, формирование иных факторов, ограничивающих возможности участия поселения в программах и проектах.</w:t>
      </w:r>
    </w:p>
    <w:p w14:paraId="74DAF1C9"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bCs/>
          <w:iCs/>
          <w:color w:val="000000" w:themeColor="text1"/>
          <w:kern w:val="3"/>
          <w:sz w:val="28"/>
          <w:szCs w:val="28"/>
        </w:rPr>
      </w:pPr>
      <w:r w:rsidRPr="004E4BA1">
        <w:rPr>
          <w:rFonts w:ascii="Times New Roman" w:hAnsi="Times New Roman" w:cs="Times New Roman"/>
          <w:b/>
          <w:bCs/>
          <w:iCs/>
          <w:color w:val="000000" w:themeColor="text1"/>
          <w:kern w:val="3"/>
          <w:sz w:val="28"/>
          <w:szCs w:val="28"/>
        </w:rPr>
        <w:lastRenderedPageBreak/>
        <w:t>6.6.3. Ожидаемые результаты</w:t>
      </w:r>
    </w:p>
    <w:p w14:paraId="240A61EE" w14:textId="77777777" w:rsidR="00E5262A" w:rsidRPr="004E4BA1" w:rsidRDefault="00E5262A"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0E7A9659" w14:textId="6F9436E2"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Спасское сельское поселение в 2030 году – территория, которую отличают равномерные социально-экономические условия обеспечения продуктивной жизнедеятельности человека, наличие комфортной и благоустроенной среды проживания, современных коммуникаций, тесных связей в единое деловое и социокультурное пространство.</w:t>
      </w:r>
    </w:p>
    <w:p w14:paraId="0FE67E38"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1884F26D"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color w:val="000000" w:themeColor="text1"/>
          <w:kern w:val="3"/>
          <w:sz w:val="28"/>
          <w:szCs w:val="28"/>
        </w:rPr>
      </w:pPr>
      <w:r w:rsidRPr="004E4BA1">
        <w:rPr>
          <w:rFonts w:ascii="Times New Roman" w:hAnsi="Times New Roman" w:cs="Times New Roman"/>
          <w:b/>
          <w:iCs/>
          <w:color w:val="000000" w:themeColor="text1"/>
          <w:kern w:val="3"/>
          <w:sz w:val="28"/>
          <w:szCs w:val="28"/>
        </w:rPr>
        <w:t>6.6.4. Задачи</w:t>
      </w:r>
    </w:p>
    <w:p w14:paraId="0339027A" w14:textId="77777777" w:rsidR="00E5262A" w:rsidRPr="004E4BA1" w:rsidRDefault="00E5262A"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5D78B5B9" w14:textId="3D5BBB9B" w:rsidR="002F6B56"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4E4BA1">
        <w:rPr>
          <w:rFonts w:ascii="Times New Roman" w:hAnsi="Times New Roman" w:cs="Times New Roman"/>
          <w:bCs/>
          <w:iCs/>
          <w:color w:val="000000" w:themeColor="text1"/>
          <w:kern w:val="3"/>
          <w:sz w:val="28"/>
          <w:szCs w:val="28"/>
        </w:rPr>
        <w:t>6.6.4.</w:t>
      </w:r>
      <w:r w:rsidR="008636E2" w:rsidRPr="004E4BA1">
        <w:rPr>
          <w:rFonts w:ascii="Times New Roman" w:hAnsi="Times New Roman" w:cs="Times New Roman"/>
          <w:bCs/>
          <w:iCs/>
          <w:color w:val="000000" w:themeColor="text1"/>
          <w:kern w:val="3"/>
          <w:sz w:val="28"/>
          <w:szCs w:val="28"/>
        </w:rPr>
        <w:t>1</w:t>
      </w:r>
      <w:r w:rsidRPr="004E4BA1">
        <w:rPr>
          <w:rFonts w:ascii="Times New Roman" w:hAnsi="Times New Roman" w:cs="Times New Roman"/>
          <w:bCs/>
          <w:iCs/>
          <w:color w:val="000000" w:themeColor="text1"/>
          <w:kern w:val="3"/>
          <w:sz w:val="28"/>
          <w:szCs w:val="28"/>
        </w:rPr>
        <w:t>. Обеспечение устойчивого и комплексного развития территории поселения</w:t>
      </w:r>
      <w:r w:rsidR="00674FE2" w:rsidRPr="004E4BA1">
        <w:rPr>
          <w:rFonts w:ascii="Times New Roman" w:hAnsi="Times New Roman" w:cs="Times New Roman"/>
          <w:bCs/>
          <w:iCs/>
          <w:color w:val="000000" w:themeColor="text1"/>
          <w:kern w:val="3"/>
          <w:sz w:val="28"/>
          <w:szCs w:val="28"/>
        </w:rPr>
        <w:t xml:space="preserve"> путем</w:t>
      </w:r>
      <w:r w:rsidR="002F6B56" w:rsidRPr="004E4BA1">
        <w:rPr>
          <w:rFonts w:ascii="Times New Roman" w:hAnsi="Times New Roman" w:cs="Times New Roman"/>
          <w:bCs/>
          <w:iCs/>
          <w:color w:val="000000" w:themeColor="text1"/>
          <w:kern w:val="3"/>
          <w:sz w:val="28"/>
          <w:szCs w:val="28"/>
        </w:rPr>
        <w:t xml:space="preserve"> создания условий для </w:t>
      </w:r>
      <w:r w:rsidR="008636E2" w:rsidRPr="004E4BA1">
        <w:rPr>
          <w:rFonts w:ascii="Times New Roman" w:hAnsi="Times New Roman" w:cs="Times New Roman"/>
          <w:bCs/>
          <w:iCs/>
          <w:color w:val="000000" w:themeColor="text1"/>
          <w:kern w:val="3"/>
          <w:sz w:val="28"/>
          <w:szCs w:val="28"/>
        </w:rPr>
        <w:t xml:space="preserve">сбалансированного, </w:t>
      </w:r>
      <w:r w:rsidR="002F6B56" w:rsidRPr="004E4BA1">
        <w:rPr>
          <w:rFonts w:ascii="Times New Roman" w:hAnsi="Times New Roman" w:cs="Times New Roman"/>
          <w:bCs/>
          <w:iCs/>
          <w:color w:val="000000" w:themeColor="text1"/>
          <w:kern w:val="3"/>
          <w:sz w:val="28"/>
          <w:szCs w:val="28"/>
        </w:rPr>
        <w:t>поступательного и эффективного развития сферы экономики, инфраструктуры и социальной сферы поселения</w:t>
      </w:r>
      <w:r w:rsidR="008636E2" w:rsidRPr="004E4BA1">
        <w:rPr>
          <w:rFonts w:ascii="Times New Roman" w:hAnsi="Times New Roman" w:cs="Times New Roman"/>
          <w:bCs/>
          <w:iCs/>
          <w:color w:val="000000" w:themeColor="text1"/>
          <w:kern w:val="3"/>
          <w:sz w:val="28"/>
          <w:szCs w:val="28"/>
        </w:rPr>
        <w:t>;</w:t>
      </w:r>
      <w:r w:rsidR="002F6B56" w:rsidRPr="004E4BA1">
        <w:rPr>
          <w:rFonts w:ascii="Times New Roman" w:hAnsi="Times New Roman" w:cs="Times New Roman"/>
          <w:bCs/>
          <w:iCs/>
          <w:color w:val="000000" w:themeColor="text1"/>
          <w:kern w:val="3"/>
          <w:sz w:val="28"/>
          <w:szCs w:val="28"/>
        </w:rPr>
        <w:t xml:space="preserve"> привлечения </w:t>
      </w:r>
      <w:r w:rsidR="008636E2" w:rsidRPr="004E4BA1">
        <w:rPr>
          <w:rFonts w:ascii="Times New Roman" w:hAnsi="Times New Roman" w:cs="Times New Roman"/>
          <w:bCs/>
          <w:iCs/>
          <w:color w:val="000000" w:themeColor="text1"/>
          <w:kern w:val="3"/>
          <w:sz w:val="28"/>
          <w:szCs w:val="28"/>
        </w:rPr>
        <w:t>финансовых средств</w:t>
      </w:r>
      <w:r w:rsidR="002F6B56" w:rsidRPr="004E4BA1">
        <w:rPr>
          <w:rFonts w:ascii="Times New Roman" w:hAnsi="Times New Roman" w:cs="Times New Roman"/>
          <w:bCs/>
          <w:iCs/>
          <w:color w:val="000000" w:themeColor="text1"/>
          <w:kern w:val="3"/>
          <w:sz w:val="28"/>
          <w:szCs w:val="28"/>
        </w:rPr>
        <w:t xml:space="preserve"> федерального бюджета, бюджета Вологодской области и Вологодского муниципального района</w:t>
      </w:r>
      <w:r w:rsidR="008636E2" w:rsidRPr="004E4BA1">
        <w:rPr>
          <w:rFonts w:ascii="Times New Roman" w:hAnsi="Times New Roman" w:cs="Times New Roman"/>
          <w:bCs/>
          <w:iCs/>
          <w:color w:val="000000" w:themeColor="text1"/>
          <w:kern w:val="3"/>
          <w:sz w:val="28"/>
          <w:szCs w:val="28"/>
        </w:rPr>
        <w:t>, средств бизнеса, населения и иных источников</w:t>
      </w:r>
      <w:r w:rsidR="002F6B56" w:rsidRPr="004E4BA1">
        <w:rPr>
          <w:rFonts w:ascii="Times New Roman" w:hAnsi="Times New Roman" w:cs="Times New Roman"/>
          <w:bCs/>
          <w:iCs/>
          <w:color w:val="000000" w:themeColor="text1"/>
          <w:kern w:val="3"/>
          <w:sz w:val="28"/>
          <w:szCs w:val="28"/>
        </w:rPr>
        <w:t xml:space="preserve"> </w:t>
      </w:r>
      <w:r w:rsidR="009A022F" w:rsidRPr="004E4BA1">
        <w:rPr>
          <w:rFonts w:ascii="Times New Roman" w:hAnsi="Times New Roman" w:cs="Times New Roman"/>
          <w:bCs/>
          <w:iCs/>
          <w:color w:val="000000" w:themeColor="text1"/>
          <w:kern w:val="3"/>
          <w:sz w:val="28"/>
          <w:szCs w:val="28"/>
        </w:rPr>
        <w:t>для</w:t>
      </w:r>
      <w:r w:rsidR="002F6B56" w:rsidRPr="004E4BA1">
        <w:rPr>
          <w:rFonts w:ascii="Times New Roman" w:hAnsi="Times New Roman" w:cs="Times New Roman"/>
          <w:bCs/>
          <w:iCs/>
          <w:color w:val="000000" w:themeColor="text1"/>
          <w:kern w:val="3"/>
          <w:sz w:val="28"/>
          <w:szCs w:val="28"/>
        </w:rPr>
        <w:t xml:space="preserve"> решени</w:t>
      </w:r>
      <w:r w:rsidR="009A022F" w:rsidRPr="004E4BA1">
        <w:rPr>
          <w:rFonts w:ascii="Times New Roman" w:hAnsi="Times New Roman" w:cs="Times New Roman"/>
          <w:bCs/>
          <w:iCs/>
          <w:color w:val="000000" w:themeColor="text1"/>
          <w:kern w:val="3"/>
          <w:sz w:val="28"/>
          <w:szCs w:val="28"/>
        </w:rPr>
        <w:t>я</w:t>
      </w:r>
      <w:r w:rsidR="002F6B56" w:rsidRPr="004E4BA1">
        <w:rPr>
          <w:rFonts w:ascii="Times New Roman" w:hAnsi="Times New Roman" w:cs="Times New Roman"/>
          <w:bCs/>
          <w:iCs/>
          <w:color w:val="000000" w:themeColor="text1"/>
          <w:kern w:val="3"/>
          <w:sz w:val="28"/>
          <w:szCs w:val="28"/>
        </w:rPr>
        <w:t xml:space="preserve"> стратегических и текущих задач развития поселения</w:t>
      </w:r>
      <w:r w:rsidR="008636E2">
        <w:rPr>
          <w:rFonts w:ascii="Times New Roman" w:hAnsi="Times New Roman" w:cs="Times New Roman"/>
          <w:bCs/>
          <w:iCs/>
          <w:kern w:val="3"/>
          <w:sz w:val="28"/>
          <w:szCs w:val="28"/>
        </w:rPr>
        <w:t>;</w:t>
      </w:r>
      <w:r w:rsidR="002F6B56">
        <w:rPr>
          <w:rFonts w:ascii="Times New Roman" w:hAnsi="Times New Roman" w:cs="Times New Roman"/>
          <w:bCs/>
          <w:iCs/>
          <w:kern w:val="3"/>
          <w:sz w:val="28"/>
          <w:szCs w:val="28"/>
        </w:rPr>
        <w:t xml:space="preserve"> вовлечения </w:t>
      </w:r>
      <w:r w:rsidR="002F6B56" w:rsidRPr="002F6B56">
        <w:rPr>
          <w:rFonts w:ascii="Times New Roman" w:hAnsi="Times New Roman" w:cs="Times New Roman"/>
          <w:bCs/>
          <w:iCs/>
          <w:kern w:val="3"/>
          <w:sz w:val="28"/>
          <w:szCs w:val="28"/>
        </w:rPr>
        <w:t>максимального количества заинтересованных лиц</w:t>
      </w:r>
      <w:r w:rsidR="002F6B56">
        <w:rPr>
          <w:rFonts w:ascii="Times New Roman" w:hAnsi="Times New Roman" w:cs="Times New Roman"/>
          <w:bCs/>
          <w:iCs/>
          <w:kern w:val="3"/>
          <w:sz w:val="28"/>
          <w:szCs w:val="28"/>
        </w:rPr>
        <w:t xml:space="preserve"> (представителей бизнеса, </w:t>
      </w:r>
      <w:r w:rsidR="008D454A">
        <w:rPr>
          <w:rFonts w:ascii="Times New Roman" w:hAnsi="Times New Roman" w:cs="Times New Roman"/>
          <w:bCs/>
          <w:iCs/>
          <w:kern w:val="3"/>
          <w:sz w:val="28"/>
          <w:szCs w:val="28"/>
        </w:rPr>
        <w:t>жителей поселения</w:t>
      </w:r>
      <w:r w:rsidR="002F6B56">
        <w:rPr>
          <w:rFonts w:ascii="Times New Roman" w:hAnsi="Times New Roman" w:cs="Times New Roman"/>
          <w:bCs/>
          <w:iCs/>
          <w:kern w:val="3"/>
          <w:sz w:val="28"/>
          <w:szCs w:val="28"/>
        </w:rPr>
        <w:t>)</w:t>
      </w:r>
      <w:r w:rsidR="002F6B56" w:rsidRPr="002F6B56">
        <w:rPr>
          <w:rFonts w:ascii="Times New Roman" w:hAnsi="Times New Roman" w:cs="Times New Roman"/>
          <w:bCs/>
          <w:iCs/>
          <w:kern w:val="3"/>
          <w:sz w:val="28"/>
          <w:szCs w:val="28"/>
        </w:rPr>
        <w:t xml:space="preserve"> к реализации стратеги</w:t>
      </w:r>
      <w:r w:rsidR="002F6B56">
        <w:rPr>
          <w:rFonts w:ascii="Times New Roman" w:hAnsi="Times New Roman" w:cs="Times New Roman"/>
          <w:bCs/>
          <w:iCs/>
          <w:kern w:val="3"/>
          <w:sz w:val="28"/>
          <w:szCs w:val="28"/>
        </w:rPr>
        <w:t>и</w:t>
      </w:r>
      <w:r w:rsidR="002F6B56" w:rsidRPr="002F6B56">
        <w:rPr>
          <w:rFonts w:ascii="Times New Roman" w:hAnsi="Times New Roman" w:cs="Times New Roman"/>
          <w:bCs/>
          <w:iCs/>
          <w:kern w:val="3"/>
          <w:sz w:val="28"/>
          <w:szCs w:val="28"/>
        </w:rPr>
        <w:t xml:space="preserve"> развития поселени</w:t>
      </w:r>
      <w:r w:rsidR="002F6B56">
        <w:rPr>
          <w:rFonts w:ascii="Times New Roman" w:hAnsi="Times New Roman" w:cs="Times New Roman"/>
          <w:bCs/>
          <w:iCs/>
          <w:kern w:val="3"/>
          <w:sz w:val="28"/>
          <w:szCs w:val="28"/>
        </w:rPr>
        <w:t>я,</w:t>
      </w:r>
      <w:r w:rsidR="002F6B56" w:rsidRPr="002F6B56">
        <w:rPr>
          <w:rFonts w:ascii="Times New Roman" w:hAnsi="Times New Roman" w:cs="Times New Roman"/>
          <w:bCs/>
          <w:iCs/>
          <w:kern w:val="3"/>
          <w:sz w:val="28"/>
          <w:szCs w:val="28"/>
        </w:rPr>
        <w:t xml:space="preserve"> формированию и реализации</w:t>
      </w:r>
      <w:r w:rsidR="002F6B56">
        <w:rPr>
          <w:rFonts w:ascii="Times New Roman" w:hAnsi="Times New Roman" w:cs="Times New Roman"/>
          <w:bCs/>
          <w:iCs/>
          <w:kern w:val="3"/>
          <w:sz w:val="28"/>
          <w:szCs w:val="28"/>
        </w:rPr>
        <w:t xml:space="preserve"> муниципальных</w:t>
      </w:r>
      <w:r w:rsidR="002F6B56" w:rsidRPr="002F6B56">
        <w:rPr>
          <w:rFonts w:ascii="Times New Roman" w:hAnsi="Times New Roman" w:cs="Times New Roman"/>
          <w:bCs/>
          <w:iCs/>
          <w:kern w:val="3"/>
          <w:sz w:val="28"/>
          <w:szCs w:val="28"/>
        </w:rPr>
        <w:t xml:space="preserve"> проектов</w:t>
      </w:r>
      <w:r w:rsidR="002F6B56">
        <w:rPr>
          <w:rFonts w:ascii="Times New Roman" w:hAnsi="Times New Roman" w:cs="Times New Roman"/>
          <w:bCs/>
          <w:iCs/>
          <w:kern w:val="3"/>
          <w:sz w:val="28"/>
          <w:szCs w:val="28"/>
        </w:rPr>
        <w:t xml:space="preserve"> и инициативных проектов</w:t>
      </w:r>
      <w:r w:rsidR="002F6B56" w:rsidRPr="002F6B56">
        <w:rPr>
          <w:rFonts w:ascii="Times New Roman" w:hAnsi="Times New Roman" w:cs="Times New Roman"/>
          <w:bCs/>
          <w:iCs/>
          <w:kern w:val="3"/>
          <w:sz w:val="28"/>
          <w:szCs w:val="28"/>
        </w:rPr>
        <w:t>.</w:t>
      </w:r>
    </w:p>
    <w:p w14:paraId="5EC19650" w14:textId="24FC8989" w:rsidR="00342E3F" w:rsidRDefault="00C10608"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Pr>
          <w:rFonts w:ascii="Times New Roman" w:hAnsi="Times New Roman" w:cs="Times New Roman"/>
          <w:bCs/>
          <w:iCs/>
          <w:kern w:val="3"/>
          <w:sz w:val="28"/>
          <w:szCs w:val="28"/>
        </w:rPr>
        <w:t xml:space="preserve">6.6.4.2. </w:t>
      </w:r>
      <w:r w:rsidR="00342E3F">
        <w:rPr>
          <w:rFonts w:ascii="Times New Roman" w:hAnsi="Times New Roman" w:cs="Times New Roman"/>
          <w:bCs/>
          <w:iCs/>
          <w:kern w:val="3"/>
          <w:sz w:val="28"/>
          <w:szCs w:val="28"/>
        </w:rPr>
        <w:t>Создание условий для эффективного пространственного развития поселения путем формирования инвестиционных площадок и площадок под жилищную застройку, обеспеченных инженерной инфраструктурой (</w:t>
      </w:r>
      <w:r w:rsidR="00572EA5">
        <w:rPr>
          <w:rFonts w:ascii="Times New Roman" w:hAnsi="Times New Roman" w:cs="Times New Roman"/>
          <w:bCs/>
          <w:iCs/>
          <w:kern w:val="3"/>
          <w:sz w:val="28"/>
          <w:szCs w:val="28"/>
        </w:rPr>
        <w:t>нали</w:t>
      </w:r>
      <w:r w:rsidR="009A022F">
        <w:rPr>
          <w:rFonts w:ascii="Times New Roman" w:hAnsi="Times New Roman" w:cs="Times New Roman"/>
          <w:bCs/>
          <w:iCs/>
          <w:kern w:val="3"/>
          <w:sz w:val="28"/>
          <w:szCs w:val="28"/>
        </w:rPr>
        <w:t>ч</w:t>
      </w:r>
      <w:r w:rsidR="00572EA5">
        <w:rPr>
          <w:rFonts w:ascii="Times New Roman" w:hAnsi="Times New Roman" w:cs="Times New Roman"/>
          <w:bCs/>
          <w:iCs/>
          <w:kern w:val="3"/>
          <w:sz w:val="28"/>
          <w:szCs w:val="28"/>
        </w:rPr>
        <w:t xml:space="preserve">ие </w:t>
      </w:r>
      <w:r w:rsidR="00342E3F">
        <w:rPr>
          <w:rFonts w:ascii="Times New Roman" w:hAnsi="Times New Roman" w:cs="Times New Roman"/>
          <w:bCs/>
          <w:iCs/>
          <w:kern w:val="3"/>
          <w:sz w:val="28"/>
          <w:szCs w:val="28"/>
        </w:rPr>
        <w:t>дороги, водоснабжени</w:t>
      </w:r>
      <w:r w:rsidR="00572EA5">
        <w:rPr>
          <w:rFonts w:ascii="Times New Roman" w:hAnsi="Times New Roman" w:cs="Times New Roman"/>
          <w:bCs/>
          <w:iCs/>
          <w:kern w:val="3"/>
          <w:sz w:val="28"/>
          <w:szCs w:val="28"/>
        </w:rPr>
        <w:t>я</w:t>
      </w:r>
      <w:r w:rsidR="00342E3F">
        <w:rPr>
          <w:rFonts w:ascii="Times New Roman" w:hAnsi="Times New Roman" w:cs="Times New Roman"/>
          <w:bCs/>
          <w:iCs/>
          <w:kern w:val="3"/>
          <w:sz w:val="28"/>
          <w:szCs w:val="28"/>
        </w:rPr>
        <w:t>, электроснабжени</w:t>
      </w:r>
      <w:r w:rsidR="00572EA5">
        <w:rPr>
          <w:rFonts w:ascii="Times New Roman" w:hAnsi="Times New Roman" w:cs="Times New Roman"/>
          <w:bCs/>
          <w:iCs/>
          <w:kern w:val="3"/>
          <w:sz w:val="28"/>
          <w:szCs w:val="28"/>
        </w:rPr>
        <w:t>я</w:t>
      </w:r>
      <w:r w:rsidR="00342E3F">
        <w:rPr>
          <w:rFonts w:ascii="Times New Roman" w:hAnsi="Times New Roman" w:cs="Times New Roman"/>
          <w:bCs/>
          <w:iCs/>
          <w:kern w:val="3"/>
          <w:sz w:val="28"/>
          <w:szCs w:val="28"/>
        </w:rPr>
        <w:t>, газоснабжени</w:t>
      </w:r>
      <w:r w:rsidR="00572EA5">
        <w:rPr>
          <w:rFonts w:ascii="Times New Roman" w:hAnsi="Times New Roman" w:cs="Times New Roman"/>
          <w:bCs/>
          <w:iCs/>
          <w:kern w:val="3"/>
          <w:sz w:val="28"/>
          <w:szCs w:val="28"/>
        </w:rPr>
        <w:t>я</w:t>
      </w:r>
      <w:r w:rsidR="00342E3F">
        <w:rPr>
          <w:rFonts w:ascii="Times New Roman" w:hAnsi="Times New Roman" w:cs="Times New Roman"/>
          <w:bCs/>
          <w:iCs/>
          <w:kern w:val="3"/>
          <w:sz w:val="28"/>
          <w:szCs w:val="28"/>
        </w:rPr>
        <w:t xml:space="preserve">), улучшения внешнего облика населенных пунктов поселения (создание общественных пространств, мест отдыха, развлечения; </w:t>
      </w:r>
      <w:r w:rsidR="004563A8">
        <w:rPr>
          <w:rFonts w:ascii="Times New Roman" w:hAnsi="Times New Roman" w:cs="Times New Roman"/>
          <w:bCs/>
          <w:iCs/>
          <w:kern w:val="3"/>
          <w:sz w:val="28"/>
          <w:szCs w:val="28"/>
        </w:rPr>
        <w:t>благоустройство населенных пунктов, ликвидация разрушенных заброшенных домов, свалок, зарослей травы и т.д.</w:t>
      </w:r>
      <w:r w:rsidR="00342E3F">
        <w:rPr>
          <w:rFonts w:ascii="Times New Roman" w:hAnsi="Times New Roman" w:cs="Times New Roman"/>
          <w:bCs/>
          <w:iCs/>
          <w:kern w:val="3"/>
          <w:sz w:val="28"/>
          <w:szCs w:val="28"/>
        </w:rPr>
        <w:t>)</w:t>
      </w:r>
      <w:r>
        <w:rPr>
          <w:rFonts w:ascii="Times New Roman" w:hAnsi="Times New Roman" w:cs="Times New Roman"/>
          <w:bCs/>
          <w:iCs/>
          <w:kern w:val="3"/>
          <w:sz w:val="28"/>
          <w:szCs w:val="28"/>
        </w:rPr>
        <w:t>.</w:t>
      </w:r>
    </w:p>
    <w:p w14:paraId="1CFDB8C7" w14:textId="2EEAE13F" w:rsidR="004563A8" w:rsidRDefault="00C10608"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Pr>
          <w:rFonts w:ascii="Times New Roman" w:hAnsi="Times New Roman" w:cs="Times New Roman"/>
          <w:bCs/>
          <w:iCs/>
          <w:kern w:val="3"/>
          <w:sz w:val="28"/>
          <w:szCs w:val="28"/>
        </w:rPr>
        <w:t xml:space="preserve">6.6.4.3. </w:t>
      </w:r>
      <w:r w:rsidR="004563A8">
        <w:rPr>
          <w:rFonts w:ascii="Times New Roman" w:hAnsi="Times New Roman" w:cs="Times New Roman"/>
          <w:bCs/>
          <w:iCs/>
          <w:kern w:val="3"/>
          <w:sz w:val="28"/>
          <w:szCs w:val="28"/>
        </w:rPr>
        <w:t>Актуализация Генерального плана и Правил землепользования и застройки поселения в соответствии с возникающими потребностями для дальнейшего развития производственной деятельности и застроенных территорий.</w:t>
      </w:r>
    </w:p>
    <w:p w14:paraId="16B7921F" w14:textId="0353BC7F" w:rsidR="00E5744D" w:rsidRDefault="00E5744D" w:rsidP="008D454A">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Pr>
          <w:rFonts w:ascii="Times New Roman" w:hAnsi="Times New Roman" w:cs="Times New Roman"/>
          <w:bCs/>
          <w:iCs/>
          <w:kern w:val="3"/>
          <w:sz w:val="28"/>
          <w:szCs w:val="28"/>
        </w:rPr>
        <w:t>6.6.4.</w:t>
      </w:r>
      <w:r w:rsidR="009A022F">
        <w:rPr>
          <w:rFonts w:ascii="Times New Roman" w:hAnsi="Times New Roman" w:cs="Times New Roman"/>
          <w:bCs/>
          <w:iCs/>
          <w:kern w:val="3"/>
          <w:sz w:val="28"/>
          <w:szCs w:val="28"/>
        </w:rPr>
        <w:t>4</w:t>
      </w:r>
      <w:r>
        <w:rPr>
          <w:rFonts w:ascii="Times New Roman" w:hAnsi="Times New Roman" w:cs="Times New Roman"/>
          <w:bCs/>
          <w:iCs/>
          <w:kern w:val="3"/>
          <w:sz w:val="28"/>
          <w:szCs w:val="28"/>
        </w:rPr>
        <w:t xml:space="preserve">. </w:t>
      </w:r>
      <w:r w:rsidRPr="00E5744D">
        <w:rPr>
          <w:rFonts w:ascii="Times New Roman" w:hAnsi="Times New Roman" w:cs="Times New Roman"/>
          <w:bCs/>
          <w:iCs/>
          <w:kern w:val="3"/>
          <w:sz w:val="28"/>
          <w:szCs w:val="28"/>
        </w:rPr>
        <w:t xml:space="preserve">Инвентаризация всех потребностей </w:t>
      </w:r>
      <w:r>
        <w:rPr>
          <w:rFonts w:ascii="Times New Roman" w:hAnsi="Times New Roman" w:cs="Times New Roman"/>
          <w:bCs/>
          <w:iCs/>
          <w:kern w:val="3"/>
          <w:sz w:val="28"/>
          <w:szCs w:val="28"/>
        </w:rPr>
        <w:t>поселения</w:t>
      </w:r>
      <w:r w:rsidRPr="00E5744D">
        <w:rPr>
          <w:rFonts w:ascii="Times New Roman" w:hAnsi="Times New Roman" w:cs="Times New Roman"/>
          <w:bCs/>
          <w:iCs/>
          <w:kern w:val="3"/>
          <w:sz w:val="28"/>
          <w:szCs w:val="28"/>
        </w:rPr>
        <w:t xml:space="preserve"> </w:t>
      </w:r>
      <w:r w:rsidR="008D454A">
        <w:rPr>
          <w:rFonts w:ascii="Times New Roman" w:hAnsi="Times New Roman" w:cs="Times New Roman"/>
          <w:bCs/>
          <w:iCs/>
          <w:kern w:val="3"/>
          <w:sz w:val="28"/>
          <w:szCs w:val="28"/>
        </w:rPr>
        <w:t xml:space="preserve">в развитии соответствующих сфер, </w:t>
      </w:r>
      <w:r w:rsidRPr="00E5744D">
        <w:rPr>
          <w:rFonts w:ascii="Times New Roman" w:hAnsi="Times New Roman" w:cs="Times New Roman"/>
          <w:bCs/>
          <w:iCs/>
          <w:kern w:val="3"/>
          <w:sz w:val="28"/>
          <w:szCs w:val="28"/>
        </w:rPr>
        <w:t>определение возможност</w:t>
      </w:r>
      <w:r w:rsidR="008D454A">
        <w:rPr>
          <w:rFonts w:ascii="Times New Roman" w:hAnsi="Times New Roman" w:cs="Times New Roman"/>
          <w:bCs/>
          <w:iCs/>
          <w:kern w:val="3"/>
          <w:sz w:val="28"/>
          <w:szCs w:val="28"/>
        </w:rPr>
        <w:t xml:space="preserve">и участия поселения в национальных и федеральных проектах, </w:t>
      </w:r>
      <w:r>
        <w:rPr>
          <w:rFonts w:ascii="Times New Roman" w:hAnsi="Times New Roman" w:cs="Times New Roman"/>
          <w:bCs/>
          <w:iCs/>
          <w:kern w:val="3"/>
          <w:sz w:val="28"/>
          <w:szCs w:val="28"/>
        </w:rPr>
        <w:t>государственны</w:t>
      </w:r>
      <w:r w:rsidR="008D454A">
        <w:rPr>
          <w:rFonts w:ascii="Times New Roman" w:hAnsi="Times New Roman" w:cs="Times New Roman"/>
          <w:bCs/>
          <w:iCs/>
          <w:kern w:val="3"/>
          <w:sz w:val="28"/>
          <w:szCs w:val="28"/>
        </w:rPr>
        <w:t>х</w:t>
      </w:r>
      <w:r>
        <w:rPr>
          <w:rFonts w:ascii="Times New Roman" w:hAnsi="Times New Roman" w:cs="Times New Roman"/>
          <w:bCs/>
          <w:iCs/>
          <w:kern w:val="3"/>
          <w:sz w:val="28"/>
          <w:szCs w:val="28"/>
        </w:rPr>
        <w:t xml:space="preserve"> программ</w:t>
      </w:r>
      <w:r w:rsidR="008D454A">
        <w:rPr>
          <w:rFonts w:ascii="Times New Roman" w:hAnsi="Times New Roman" w:cs="Times New Roman"/>
          <w:bCs/>
          <w:iCs/>
          <w:kern w:val="3"/>
          <w:sz w:val="28"/>
          <w:szCs w:val="28"/>
        </w:rPr>
        <w:t>ах</w:t>
      </w:r>
      <w:r>
        <w:rPr>
          <w:rFonts w:ascii="Times New Roman" w:hAnsi="Times New Roman" w:cs="Times New Roman"/>
          <w:bCs/>
          <w:iCs/>
          <w:kern w:val="3"/>
          <w:sz w:val="28"/>
          <w:szCs w:val="28"/>
        </w:rPr>
        <w:t xml:space="preserve"> Российской Федерации и Вологодской области</w:t>
      </w:r>
      <w:r w:rsidR="008E25DD">
        <w:rPr>
          <w:rFonts w:ascii="Times New Roman" w:hAnsi="Times New Roman" w:cs="Times New Roman"/>
          <w:bCs/>
          <w:iCs/>
          <w:kern w:val="3"/>
          <w:sz w:val="28"/>
          <w:szCs w:val="28"/>
        </w:rPr>
        <w:t>,</w:t>
      </w:r>
      <w:r w:rsidR="008D454A">
        <w:rPr>
          <w:rFonts w:ascii="Times New Roman" w:hAnsi="Times New Roman" w:cs="Times New Roman"/>
          <w:bCs/>
          <w:iCs/>
          <w:kern w:val="3"/>
          <w:sz w:val="28"/>
          <w:szCs w:val="28"/>
        </w:rPr>
        <w:t xml:space="preserve"> региональных проектах,</w:t>
      </w:r>
      <w:r w:rsidR="008E25DD">
        <w:rPr>
          <w:rFonts w:ascii="Times New Roman" w:hAnsi="Times New Roman" w:cs="Times New Roman"/>
          <w:bCs/>
          <w:iCs/>
          <w:kern w:val="3"/>
          <w:sz w:val="28"/>
          <w:szCs w:val="28"/>
        </w:rPr>
        <w:t xml:space="preserve"> муниципальны</w:t>
      </w:r>
      <w:r w:rsidR="008D454A">
        <w:rPr>
          <w:rFonts w:ascii="Times New Roman" w:hAnsi="Times New Roman" w:cs="Times New Roman"/>
          <w:bCs/>
          <w:iCs/>
          <w:kern w:val="3"/>
          <w:sz w:val="28"/>
          <w:szCs w:val="28"/>
        </w:rPr>
        <w:t>х</w:t>
      </w:r>
      <w:r w:rsidR="008E25DD">
        <w:rPr>
          <w:rFonts w:ascii="Times New Roman" w:hAnsi="Times New Roman" w:cs="Times New Roman"/>
          <w:bCs/>
          <w:iCs/>
          <w:kern w:val="3"/>
          <w:sz w:val="28"/>
          <w:szCs w:val="28"/>
        </w:rPr>
        <w:t xml:space="preserve"> программ</w:t>
      </w:r>
      <w:r w:rsidR="008D454A">
        <w:rPr>
          <w:rFonts w:ascii="Times New Roman" w:hAnsi="Times New Roman" w:cs="Times New Roman"/>
          <w:bCs/>
          <w:iCs/>
          <w:kern w:val="3"/>
          <w:sz w:val="28"/>
          <w:szCs w:val="28"/>
        </w:rPr>
        <w:t>ах и проектах</w:t>
      </w:r>
      <w:r w:rsidR="008E25DD">
        <w:rPr>
          <w:rFonts w:ascii="Times New Roman" w:hAnsi="Times New Roman" w:cs="Times New Roman"/>
          <w:bCs/>
          <w:iCs/>
          <w:kern w:val="3"/>
          <w:sz w:val="28"/>
          <w:szCs w:val="28"/>
        </w:rPr>
        <w:t xml:space="preserve"> Вологодского муниципального района</w:t>
      </w:r>
      <w:r w:rsidRPr="00E5744D">
        <w:rPr>
          <w:rFonts w:ascii="Times New Roman" w:hAnsi="Times New Roman" w:cs="Times New Roman"/>
          <w:bCs/>
          <w:iCs/>
          <w:kern w:val="3"/>
          <w:sz w:val="28"/>
          <w:szCs w:val="28"/>
        </w:rPr>
        <w:t>, обмен опытом с другими муниципалитетами по разработке и реализации проектов</w:t>
      </w:r>
      <w:r w:rsidR="008D454A">
        <w:rPr>
          <w:rFonts w:ascii="Times New Roman" w:hAnsi="Times New Roman" w:cs="Times New Roman"/>
          <w:bCs/>
          <w:iCs/>
          <w:kern w:val="3"/>
          <w:sz w:val="28"/>
          <w:szCs w:val="28"/>
        </w:rPr>
        <w:t>, участию в госпрограммах и проектах</w:t>
      </w:r>
      <w:r w:rsidRPr="00E5744D">
        <w:rPr>
          <w:rFonts w:ascii="Times New Roman" w:hAnsi="Times New Roman" w:cs="Times New Roman"/>
          <w:bCs/>
          <w:iCs/>
          <w:kern w:val="3"/>
          <w:sz w:val="28"/>
          <w:szCs w:val="28"/>
        </w:rPr>
        <w:t>.</w:t>
      </w:r>
    </w:p>
    <w:p w14:paraId="019CE09C" w14:textId="07F6117C" w:rsidR="00E5744D" w:rsidRDefault="002F409E" w:rsidP="00E5744D">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6.6.4.</w:t>
      </w:r>
      <w:r w:rsidR="009A022F">
        <w:rPr>
          <w:rFonts w:ascii="Times New Roman" w:hAnsi="Times New Roman" w:cs="Times New Roman"/>
          <w:bCs/>
          <w:iCs/>
          <w:kern w:val="3"/>
          <w:sz w:val="28"/>
          <w:szCs w:val="28"/>
        </w:rPr>
        <w:t>5</w:t>
      </w:r>
      <w:r w:rsidRPr="00693A39">
        <w:rPr>
          <w:rFonts w:ascii="Times New Roman" w:hAnsi="Times New Roman" w:cs="Times New Roman"/>
          <w:bCs/>
          <w:iCs/>
          <w:kern w:val="3"/>
          <w:sz w:val="28"/>
          <w:szCs w:val="28"/>
        </w:rPr>
        <w:t xml:space="preserve">. Обеспечение участия Спасского поселения в реализации государственной программы </w:t>
      </w:r>
      <w:r w:rsidR="00004D13">
        <w:rPr>
          <w:rFonts w:ascii="Times New Roman" w:hAnsi="Times New Roman" w:cs="Times New Roman"/>
          <w:bCs/>
          <w:iCs/>
          <w:kern w:val="3"/>
          <w:sz w:val="28"/>
          <w:szCs w:val="28"/>
        </w:rPr>
        <w:t>Российской Федерации</w:t>
      </w:r>
      <w:r w:rsidRPr="00693A39">
        <w:rPr>
          <w:rFonts w:ascii="Times New Roman" w:hAnsi="Times New Roman" w:cs="Times New Roman"/>
          <w:bCs/>
          <w:iCs/>
          <w:kern w:val="3"/>
          <w:sz w:val="28"/>
          <w:szCs w:val="28"/>
        </w:rPr>
        <w:t xml:space="preserve"> «Комплексное развитие сельских территорий»</w:t>
      </w:r>
      <w:r w:rsidR="009A022F">
        <w:rPr>
          <w:rFonts w:ascii="Times New Roman" w:hAnsi="Times New Roman" w:cs="Times New Roman"/>
          <w:bCs/>
          <w:iCs/>
          <w:kern w:val="3"/>
          <w:sz w:val="28"/>
          <w:szCs w:val="28"/>
        </w:rPr>
        <w:t xml:space="preserve"> (КРСТ)</w:t>
      </w:r>
      <w:r w:rsidR="00004D13">
        <w:rPr>
          <w:rFonts w:ascii="Times New Roman" w:hAnsi="Times New Roman" w:cs="Times New Roman"/>
          <w:bCs/>
          <w:iCs/>
          <w:kern w:val="3"/>
          <w:sz w:val="28"/>
          <w:szCs w:val="28"/>
        </w:rPr>
        <w:t xml:space="preserve"> и государственной программы Вологодской области «</w:t>
      </w:r>
      <w:r w:rsidR="00004D13" w:rsidRPr="00004D13">
        <w:rPr>
          <w:rFonts w:ascii="Times New Roman" w:hAnsi="Times New Roman" w:cs="Times New Roman"/>
          <w:bCs/>
          <w:iCs/>
          <w:kern w:val="3"/>
          <w:sz w:val="28"/>
          <w:szCs w:val="28"/>
        </w:rPr>
        <w:t>Комплексное развитие сельских территорий Вологодской области на 2021-2025 годы</w:t>
      </w:r>
      <w:r w:rsidR="00004D13">
        <w:rPr>
          <w:rFonts w:ascii="Times New Roman" w:hAnsi="Times New Roman" w:cs="Times New Roman"/>
          <w:bCs/>
          <w:iCs/>
          <w:kern w:val="3"/>
          <w:sz w:val="28"/>
          <w:szCs w:val="28"/>
        </w:rPr>
        <w:t>»</w:t>
      </w:r>
      <w:r w:rsidR="008D454A">
        <w:rPr>
          <w:rFonts w:ascii="Times New Roman" w:hAnsi="Times New Roman" w:cs="Times New Roman"/>
          <w:bCs/>
          <w:iCs/>
          <w:kern w:val="3"/>
          <w:sz w:val="28"/>
          <w:szCs w:val="28"/>
        </w:rPr>
        <w:t>:</w:t>
      </w:r>
      <w:r w:rsidRPr="00693A39">
        <w:rPr>
          <w:rFonts w:ascii="Times New Roman" w:hAnsi="Times New Roman" w:cs="Times New Roman"/>
          <w:bCs/>
          <w:iCs/>
          <w:kern w:val="3"/>
          <w:sz w:val="28"/>
          <w:szCs w:val="28"/>
        </w:rPr>
        <w:t xml:space="preserve"> </w:t>
      </w:r>
    </w:p>
    <w:p w14:paraId="160BAF51" w14:textId="7790B94F" w:rsidR="008D454A" w:rsidRDefault="008D454A" w:rsidP="00E5744D">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8D454A">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подача заявок на у</w:t>
      </w:r>
      <w:r w:rsidR="007F53BB" w:rsidRPr="007F53BB">
        <w:rPr>
          <w:rFonts w:ascii="Times New Roman" w:hAnsi="Times New Roman" w:cs="Times New Roman"/>
          <w:bCs/>
          <w:iCs/>
          <w:kern w:val="3"/>
          <w:sz w:val="28"/>
          <w:szCs w:val="28"/>
        </w:rPr>
        <w:t xml:space="preserve">частие </w:t>
      </w:r>
      <w:r w:rsidR="002F6B56">
        <w:rPr>
          <w:rFonts w:ascii="Times New Roman" w:hAnsi="Times New Roman" w:cs="Times New Roman"/>
          <w:bCs/>
          <w:iCs/>
          <w:kern w:val="3"/>
          <w:sz w:val="28"/>
          <w:szCs w:val="28"/>
        </w:rPr>
        <w:t>поселения</w:t>
      </w:r>
      <w:r w:rsidR="007F53BB" w:rsidRPr="007F53BB">
        <w:rPr>
          <w:rFonts w:ascii="Times New Roman" w:hAnsi="Times New Roman" w:cs="Times New Roman"/>
          <w:bCs/>
          <w:iCs/>
          <w:kern w:val="3"/>
          <w:sz w:val="28"/>
          <w:szCs w:val="28"/>
        </w:rPr>
        <w:t xml:space="preserve"> во всех возможных направлениях </w:t>
      </w:r>
      <w:r>
        <w:rPr>
          <w:rFonts w:ascii="Times New Roman" w:hAnsi="Times New Roman" w:cs="Times New Roman"/>
          <w:bCs/>
          <w:iCs/>
          <w:kern w:val="3"/>
          <w:sz w:val="28"/>
          <w:szCs w:val="28"/>
        </w:rPr>
        <w:lastRenderedPageBreak/>
        <w:t xml:space="preserve">данной </w:t>
      </w:r>
      <w:r w:rsidR="008E25DD" w:rsidRPr="007F53BB">
        <w:rPr>
          <w:rFonts w:ascii="Times New Roman" w:hAnsi="Times New Roman" w:cs="Times New Roman"/>
          <w:bCs/>
          <w:iCs/>
          <w:kern w:val="3"/>
          <w:sz w:val="28"/>
          <w:szCs w:val="28"/>
        </w:rPr>
        <w:t>го</w:t>
      </w:r>
      <w:r w:rsidR="008E25DD">
        <w:rPr>
          <w:rFonts w:ascii="Times New Roman" w:hAnsi="Times New Roman" w:cs="Times New Roman"/>
          <w:bCs/>
          <w:iCs/>
          <w:kern w:val="3"/>
          <w:sz w:val="28"/>
          <w:szCs w:val="28"/>
        </w:rPr>
        <w:t>спрограммы (</w:t>
      </w:r>
      <w:r w:rsidR="008E25DD" w:rsidRPr="00004D13">
        <w:rPr>
          <w:rFonts w:ascii="Times New Roman" w:hAnsi="Times New Roman" w:cs="Times New Roman"/>
          <w:bCs/>
          <w:iCs/>
          <w:kern w:val="3"/>
          <w:sz w:val="28"/>
          <w:szCs w:val="28"/>
        </w:rPr>
        <w:t>улучшение жилищных условий граждан, проживающих на сельских территориях</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финансов</w:t>
      </w:r>
      <w:r w:rsidR="008E25DD">
        <w:rPr>
          <w:rFonts w:ascii="Times New Roman" w:hAnsi="Times New Roman" w:cs="Times New Roman"/>
          <w:bCs/>
          <w:iCs/>
          <w:kern w:val="3"/>
          <w:sz w:val="28"/>
          <w:szCs w:val="28"/>
        </w:rPr>
        <w:t>ая</w:t>
      </w:r>
      <w:r w:rsidR="008E25DD" w:rsidRPr="00004D13">
        <w:rPr>
          <w:rFonts w:ascii="Times New Roman" w:hAnsi="Times New Roman" w:cs="Times New Roman"/>
          <w:bCs/>
          <w:iCs/>
          <w:kern w:val="3"/>
          <w:sz w:val="28"/>
          <w:szCs w:val="28"/>
        </w:rPr>
        <w:t xml:space="preserve"> поддержк</w:t>
      </w:r>
      <w:r w:rsidR="008E25DD">
        <w:rPr>
          <w:rFonts w:ascii="Times New Roman" w:hAnsi="Times New Roman" w:cs="Times New Roman"/>
          <w:bCs/>
          <w:iCs/>
          <w:kern w:val="3"/>
          <w:sz w:val="28"/>
          <w:szCs w:val="28"/>
        </w:rPr>
        <w:t>а</w:t>
      </w:r>
      <w:r w:rsidR="008E25DD" w:rsidRPr="00004D13">
        <w:rPr>
          <w:rFonts w:ascii="Times New Roman" w:hAnsi="Times New Roman" w:cs="Times New Roman"/>
          <w:bCs/>
          <w:iCs/>
          <w:kern w:val="3"/>
          <w:sz w:val="28"/>
          <w:szCs w:val="28"/>
        </w:rPr>
        <w:t xml:space="preserve"> при исполнении расходных обязательств муниципальных образований по строительству жилья, предоставляемого по договору найма жилого помещения</w:t>
      </w:r>
      <w:r w:rsidR="008E25DD">
        <w:rPr>
          <w:rFonts w:ascii="Times New Roman" w:hAnsi="Times New Roman" w:cs="Times New Roman"/>
          <w:bCs/>
          <w:iCs/>
          <w:kern w:val="3"/>
          <w:sz w:val="28"/>
          <w:szCs w:val="28"/>
        </w:rPr>
        <w:t>; о</w:t>
      </w:r>
      <w:r w:rsidR="008E25DD" w:rsidRPr="00004D13">
        <w:rPr>
          <w:rFonts w:ascii="Times New Roman" w:hAnsi="Times New Roman" w:cs="Times New Roman"/>
          <w:bCs/>
          <w:iCs/>
          <w:kern w:val="3"/>
          <w:sz w:val="28"/>
          <w:szCs w:val="28"/>
        </w:rPr>
        <w:t>казание социальной поддержки, направленной на кадровое обеспечение агропромышленного комплекса</w:t>
      </w:r>
      <w:r w:rsidR="008E25DD">
        <w:rPr>
          <w:rFonts w:ascii="Times New Roman" w:hAnsi="Times New Roman" w:cs="Times New Roman"/>
          <w:bCs/>
          <w:iCs/>
          <w:kern w:val="3"/>
          <w:sz w:val="28"/>
          <w:szCs w:val="28"/>
        </w:rPr>
        <w:t>; о</w:t>
      </w:r>
      <w:r w:rsidR="008E25DD" w:rsidRPr="00004D13">
        <w:rPr>
          <w:rFonts w:ascii="Times New Roman" w:hAnsi="Times New Roman" w:cs="Times New Roman"/>
          <w:bCs/>
          <w:iCs/>
          <w:kern w:val="3"/>
          <w:sz w:val="28"/>
          <w:szCs w:val="28"/>
        </w:rPr>
        <w:t>казание содействия сельскохозяйственным товаропроизводителям в обеспечении их квалифицированными специалистами</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развитие транспортной инфраструктуры на сельских территориях</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реализаци</w:t>
      </w:r>
      <w:r w:rsidR="008E25DD">
        <w:rPr>
          <w:rFonts w:ascii="Times New Roman" w:hAnsi="Times New Roman" w:cs="Times New Roman"/>
          <w:bCs/>
          <w:iCs/>
          <w:kern w:val="3"/>
          <w:sz w:val="28"/>
          <w:szCs w:val="28"/>
        </w:rPr>
        <w:t>я</w:t>
      </w:r>
      <w:r w:rsidR="008E25DD" w:rsidRPr="00004D13">
        <w:rPr>
          <w:rFonts w:ascii="Times New Roman" w:hAnsi="Times New Roman" w:cs="Times New Roman"/>
          <w:bCs/>
          <w:iCs/>
          <w:kern w:val="3"/>
          <w:sz w:val="28"/>
          <w:szCs w:val="28"/>
        </w:rPr>
        <w:t xml:space="preserve"> мероприятий по благоустройству сельских территорий</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реализаци</w:t>
      </w:r>
      <w:r w:rsidR="008E25DD">
        <w:rPr>
          <w:rFonts w:ascii="Times New Roman" w:hAnsi="Times New Roman" w:cs="Times New Roman"/>
          <w:bCs/>
          <w:iCs/>
          <w:kern w:val="3"/>
          <w:sz w:val="28"/>
          <w:szCs w:val="28"/>
        </w:rPr>
        <w:t>я</w:t>
      </w:r>
      <w:r w:rsidR="008E25DD" w:rsidRPr="00004D13">
        <w:rPr>
          <w:rFonts w:ascii="Times New Roman" w:hAnsi="Times New Roman" w:cs="Times New Roman"/>
          <w:bCs/>
          <w:iCs/>
          <w:kern w:val="3"/>
          <w:sz w:val="28"/>
          <w:szCs w:val="28"/>
        </w:rPr>
        <w:t xml:space="preserve"> инициативных проектов комплексного развития сельских территорий</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мероприяти</w:t>
      </w:r>
      <w:r w:rsidR="008E25DD">
        <w:rPr>
          <w:rFonts w:ascii="Times New Roman" w:hAnsi="Times New Roman" w:cs="Times New Roman"/>
          <w:bCs/>
          <w:iCs/>
          <w:kern w:val="3"/>
          <w:sz w:val="28"/>
          <w:szCs w:val="28"/>
        </w:rPr>
        <w:t>я</w:t>
      </w:r>
      <w:r w:rsidR="008E25DD" w:rsidRPr="00004D13">
        <w:rPr>
          <w:rFonts w:ascii="Times New Roman" w:hAnsi="Times New Roman" w:cs="Times New Roman"/>
          <w:bCs/>
          <w:iCs/>
          <w:kern w:val="3"/>
          <w:sz w:val="28"/>
          <w:szCs w:val="28"/>
        </w:rPr>
        <w:t xml:space="preserve"> по предотвращению распространения сорного растения борщевик Сосновского</w:t>
      </w:r>
      <w:r w:rsidR="008E25DD">
        <w:rPr>
          <w:rFonts w:ascii="Times New Roman" w:hAnsi="Times New Roman" w:cs="Times New Roman"/>
          <w:bCs/>
          <w:iCs/>
          <w:kern w:val="3"/>
          <w:sz w:val="28"/>
          <w:szCs w:val="28"/>
        </w:rPr>
        <w:t xml:space="preserve">; </w:t>
      </w:r>
      <w:r w:rsidR="008E25DD" w:rsidRPr="00004D13">
        <w:rPr>
          <w:rFonts w:ascii="Times New Roman" w:hAnsi="Times New Roman" w:cs="Times New Roman"/>
          <w:bCs/>
          <w:iCs/>
          <w:kern w:val="3"/>
          <w:sz w:val="28"/>
          <w:szCs w:val="28"/>
        </w:rPr>
        <w:t>оформление земельных участков из земель сельскохозяйственного назначения, находящихся в общей долевой собственности</w:t>
      </w:r>
      <w:r w:rsidR="008E25DD">
        <w:rPr>
          <w:rFonts w:ascii="Times New Roman" w:hAnsi="Times New Roman" w:cs="Times New Roman"/>
          <w:bCs/>
          <w:iCs/>
          <w:kern w:val="3"/>
          <w:sz w:val="28"/>
          <w:szCs w:val="28"/>
        </w:rPr>
        <w:t>)</w:t>
      </w:r>
      <w:r w:rsidR="007F53BB" w:rsidRPr="007F53BB">
        <w:rPr>
          <w:rFonts w:ascii="Times New Roman" w:hAnsi="Times New Roman" w:cs="Times New Roman"/>
          <w:bCs/>
          <w:iCs/>
          <w:kern w:val="3"/>
          <w:sz w:val="28"/>
          <w:szCs w:val="28"/>
        </w:rPr>
        <w:t xml:space="preserve"> с уч</w:t>
      </w:r>
      <w:r w:rsidR="00A81B3F">
        <w:rPr>
          <w:rFonts w:ascii="Times New Roman" w:hAnsi="Times New Roman" w:cs="Times New Roman"/>
          <w:bCs/>
          <w:iCs/>
          <w:kern w:val="3"/>
          <w:sz w:val="28"/>
          <w:szCs w:val="28"/>
        </w:rPr>
        <w:t>е</w:t>
      </w:r>
      <w:r w:rsidR="007F53BB" w:rsidRPr="007F53BB">
        <w:rPr>
          <w:rFonts w:ascii="Times New Roman" w:hAnsi="Times New Roman" w:cs="Times New Roman"/>
          <w:bCs/>
          <w:iCs/>
          <w:kern w:val="3"/>
          <w:sz w:val="28"/>
          <w:szCs w:val="28"/>
        </w:rPr>
        <w:t>том наличия средств в местн</w:t>
      </w:r>
      <w:r w:rsidR="009A022F">
        <w:rPr>
          <w:rFonts w:ascii="Times New Roman" w:hAnsi="Times New Roman" w:cs="Times New Roman"/>
          <w:bCs/>
          <w:iCs/>
          <w:kern w:val="3"/>
          <w:sz w:val="28"/>
          <w:szCs w:val="28"/>
        </w:rPr>
        <w:t>ом</w:t>
      </w:r>
      <w:r w:rsidR="007F53BB" w:rsidRPr="007F53BB">
        <w:rPr>
          <w:rFonts w:ascii="Times New Roman" w:hAnsi="Times New Roman" w:cs="Times New Roman"/>
          <w:bCs/>
          <w:iCs/>
          <w:kern w:val="3"/>
          <w:sz w:val="28"/>
          <w:szCs w:val="28"/>
        </w:rPr>
        <w:t xml:space="preserve"> бюджет</w:t>
      </w:r>
      <w:r w:rsidR="009A022F">
        <w:rPr>
          <w:rFonts w:ascii="Times New Roman" w:hAnsi="Times New Roman" w:cs="Times New Roman"/>
          <w:bCs/>
          <w:iCs/>
          <w:kern w:val="3"/>
          <w:sz w:val="28"/>
          <w:szCs w:val="28"/>
        </w:rPr>
        <w:t>е</w:t>
      </w:r>
      <w:r w:rsidR="007F53BB" w:rsidRPr="007F53BB">
        <w:rPr>
          <w:rFonts w:ascii="Times New Roman" w:hAnsi="Times New Roman" w:cs="Times New Roman"/>
          <w:bCs/>
          <w:iCs/>
          <w:kern w:val="3"/>
          <w:sz w:val="28"/>
          <w:szCs w:val="28"/>
        </w:rPr>
        <w:t xml:space="preserve"> на </w:t>
      </w:r>
      <w:proofErr w:type="spellStart"/>
      <w:r w:rsidR="007F53BB" w:rsidRPr="007F53BB">
        <w:rPr>
          <w:rFonts w:ascii="Times New Roman" w:hAnsi="Times New Roman" w:cs="Times New Roman"/>
          <w:bCs/>
          <w:iCs/>
          <w:kern w:val="3"/>
          <w:sz w:val="28"/>
          <w:szCs w:val="28"/>
        </w:rPr>
        <w:t>софинансирование</w:t>
      </w:r>
      <w:proofErr w:type="spellEnd"/>
      <w:r w:rsidR="007F53BB" w:rsidRPr="007F53BB">
        <w:rPr>
          <w:rFonts w:ascii="Times New Roman" w:hAnsi="Times New Roman" w:cs="Times New Roman"/>
          <w:bCs/>
          <w:iCs/>
          <w:kern w:val="3"/>
          <w:sz w:val="28"/>
          <w:szCs w:val="28"/>
        </w:rPr>
        <w:t xml:space="preserve">; </w:t>
      </w:r>
    </w:p>
    <w:p w14:paraId="26E7CB98" w14:textId="19523488" w:rsidR="008D454A" w:rsidRDefault="008D454A" w:rsidP="00E5744D">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8D454A">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7F53BB" w:rsidRPr="007F53BB">
        <w:rPr>
          <w:rFonts w:ascii="Times New Roman" w:hAnsi="Times New Roman" w:cs="Times New Roman"/>
          <w:bCs/>
          <w:iCs/>
          <w:kern w:val="3"/>
          <w:sz w:val="28"/>
          <w:szCs w:val="28"/>
        </w:rPr>
        <w:t xml:space="preserve">изучение всей необходимой документации по условиям, критериям участия муниципалитета в госпрограмме КРСТ, разработка проектов и документации с учётом получения максимально возможных баллов по соответствующим критериям; </w:t>
      </w:r>
    </w:p>
    <w:p w14:paraId="34D58D7B" w14:textId="3C1E8D94" w:rsidR="007F53BB" w:rsidRDefault="008D454A" w:rsidP="00E5744D">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8D454A">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7F53BB" w:rsidRPr="007F53BB">
        <w:rPr>
          <w:rFonts w:ascii="Times New Roman" w:hAnsi="Times New Roman" w:cs="Times New Roman"/>
          <w:bCs/>
          <w:iCs/>
          <w:kern w:val="3"/>
          <w:sz w:val="28"/>
          <w:szCs w:val="28"/>
        </w:rPr>
        <w:t>разработка комплексных, крупных проектов, включающих несколько населённых пунктов и объектов развития соответствующей инфраструктуры</w:t>
      </w:r>
      <w:r>
        <w:rPr>
          <w:rFonts w:ascii="Times New Roman" w:hAnsi="Times New Roman" w:cs="Times New Roman"/>
          <w:bCs/>
          <w:iCs/>
          <w:kern w:val="3"/>
          <w:sz w:val="28"/>
          <w:szCs w:val="28"/>
        </w:rPr>
        <w:t>;</w:t>
      </w:r>
    </w:p>
    <w:p w14:paraId="237518E2" w14:textId="5E454AAF" w:rsidR="008D454A" w:rsidRDefault="008D454A" w:rsidP="007F53BB">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8D454A">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Pr="00693A39">
        <w:rPr>
          <w:rFonts w:ascii="Times New Roman" w:hAnsi="Times New Roman" w:cs="Times New Roman"/>
          <w:bCs/>
          <w:iCs/>
          <w:kern w:val="3"/>
          <w:sz w:val="28"/>
          <w:szCs w:val="28"/>
        </w:rPr>
        <w:t xml:space="preserve">разработка проектов комплексного развития сельских территорий крупных населенных пунктов поселения (п. </w:t>
      </w:r>
      <w:proofErr w:type="spellStart"/>
      <w:r w:rsidRPr="00693A39">
        <w:rPr>
          <w:rFonts w:ascii="Times New Roman" w:hAnsi="Times New Roman" w:cs="Times New Roman"/>
          <w:bCs/>
          <w:iCs/>
          <w:kern w:val="3"/>
          <w:sz w:val="28"/>
          <w:szCs w:val="28"/>
        </w:rPr>
        <w:t>Непотягово</w:t>
      </w:r>
      <w:proofErr w:type="spellEnd"/>
      <w:r w:rsidRPr="00693A39">
        <w:rPr>
          <w:rFonts w:ascii="Times New Roman" w:hAnsi="Times New Roman" w:cs="Times New Roman"/>
          <w:bCs/>
          <w:iCs/>
          <w:kern w:val="3"/>
          <w:sz w:val="28"/>
          <w:szCs w:val="28"/>
        </w:rPr>
        <w:t xml:space="preserve"> и др.), увязанных с перспективами реализации инвестиционных проектов предприятий поселения.</w:t>
      </w:r>
      <w:r w:rsidRPr="00E5744D">
        <w:rPr>
          <w:rFonts w:ascii="Times New Roman" w:hAnsi="Times New Roman" w:cs="Times New Roman"/>
          <w:bCs/>
          <w:iCs/>
          <w:kern w:val="3"/>
          <w:sz w:val="28"/>
          <w:szCs w:val="28"/>
        </w:rPr>
        <w:t xml:space="preserve"> </w:t>
      </w:r>
    </w:p>
    <w:p w14:paraId="31271AB9" w14:textId="356136AB" w:rsidR="003926E7" w:rsidRDefault="008D454A" w:rsidP="007F53BB">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Pr>
          <w:rFonts w:ascii="Times New Roman" w:hAnsi="Times New Roman" w:cs="Times New Roman"/>
          <w:bCs/>
          <w:iCs/>
          <w:kern w:val="3"/>
          <w:sz w:val="28"/>
          <w:szCs w:val="28"/>
        </w:rPr>
        <w:t>6.4.4.</w:t>
      </w:r>
      <w:r w:rsidR="009A022F">
        <w:rPr>
          <w:rFonts w:ascii="Times New Roman" w:hAnsi="Times New Roman" w:cs="Times New Roman"/>
          <w:bCs/>
          <w:iCs/>
          <w:kern w:val="3"/>
          <w:sz w:val="28"/>
          <w:szCs w:val="28"/>
        </w:rPr>
        <w:t>6</w:t>
      </w:r>
      <w:r>
        <w:rPr>
          <w:rFonts w:ascii="Times New Roman" w:hAnsi="Times New Roman" w:cs="Times New Roman"/>
          <w:bCs/>
          <w:iCs/>
          <w:kern w:val="3"/>
          <w:sz w:val="28"/>
          <w:szCs w:val="28"/>
        </w:rPr>
        <w:t xml:space="preserve">. </w:t>
      </w:r>
      <w:r w:rsidR="007F53BB">
        <w:rPr>
          <w:rFonts w:ascii="Times New Roman" w:hAnsi="Times New Roman" w:cs="Times New Roman"/>
          <w:bCs/>
          <w:iCs/>
          <w:kern w:val="3"/>
          <w:sz w:val="28"/>
          <w:szCs w:val="28"/>
        </w:rPr>
        <w:t>Создание условий для обеспечения поддержки заявок поселения по участию в различных направлениях государственной программы РФ «Комплексное развитие сельских территорий»</w:t>
      </w:r>
      <w:r w:rsidR="007159C8">
        <w:rPr>
          <w:rFonts w:ascii="Times New Roman" w:hAnsi="Times New Roman" w:cs="Times New Roman"/>
          <w:bCs/>
          <w:iCs/>
          <w:kern w:val="3"/>
          <w:sz w:val="28"/>
          <w:szCs w:val="28"/>
        </w:rPr>
        <w:t xml:space="preserve">: </w:t>
      </w:r>
    </w:p>
    <w:p w14:paraId="59EB15E2" w14:textId="600729CD" w:rsidR="003926E7" w:rsidRDefault="003926E7" w:rsidP="007F53BB">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Pr>
          <w:rFonts w:ascii="Times New Roman" w:hAnsi="Times New Roman" w:cs="Times New Roman"/>
          <w:bCs/>
          <w:iCs/>
          <w:kern w:val="3"/>
          <w:sz w:val="28"/>
          <w:szCs w:val="28"/>
        </w:rPr>
        <w:t xml:space="preserve">– </w:t>
      </w:r>
      <w:r w:rsidR="007159C8">
        <w:rPr>
          <w:rFonts w:ascii="Times New Roman" w:hAnsi="Times New Roman" w:cs="Times New Roman"/>
          <w:bCs/>
          <w:iCs/>
          <w:kern w:val="3"/>
          <w:sz w:val="28"/>
          <w:szCs w:val="28"/>
        </w:rPr>
        <w:t xml:space="preserve">обеспечение минимально возможных сроков реализации проектов; </w:t>
      </w:r>
    </w:p>
    <w:p w14:paraId="5F8686F0" w14:textId="04DE5254" w:rsidR="007159C8" w:rsidRDefault="003926E7" w:rsidP="007F53BB">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3926E7">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7159C8">
        <w:rPr>
          <w:rFonts w:ascii="Times New Roman" w:hAnsi="Times New Roman" w:cs="Times New Roman"/>
          <w:bCs/>
          <w:iCs/>
          <w:kern w:val="3"/>
          <w:sz w:val="28"/>
          <w:szCs w:val="28"/>
        </w:rPr>
        <w:t xml:space="preserve">обеспечение максимально возможной доли </w:t>
      </w:r>
      <w:proofErr w:type="spellStart"/>
      <w:r w:rsidR="007159C8">
        <w:rPr>
          <w:rFonts w:ascii="Times New Roman" w:hAnsi="Times New Roman" w:cs="Times New Roman"/>
          <w:bCs/>
          <w:iCs/>
          <w:kern w:val="3"/>
          <w:sz w:val="28"/>
          <w:szCs w:val="28"/>
        </w:rPr>
        <w:t>со</w:t>
      </w:r>
      <w:r w:rsidR="007159C8" w:rsidRPr="007159C8">
        <w:rPr>
          <w:rFonts w:ascii="Times New Roman" w:hAnsi="Times New Roman" w:cs="Times New Roman"/>
          <w:bCs/>
          <w:iCs/>
          <w:kern w:val="3"/>
          <w:sz w:val="28"/>
          <w:szCs w:val="28"/>
        </w:rPr>
        <w:t>финансирования</w:t>
      </w:r>
      <w:proofErr w:type="spellEnd"/>
      <w:r w:rsidR="007159C8">
        <w:rPr>
          <w:rFonts w:ascii="Times New Roman" w:hAnsi="Times New Roman" w:cs="Times New Roman"/>
          <w:bCs/>
          <w:iCs/>
          <w:kern w:val="3"/>
          <w:sz w:val="28"/>
          <w:szCs w:val="28"/>
        </w:rPr>
        <w:t xml:space="preserve"> проектов</w:t>
      </w:r>
      <w:r w:rsidR="007159C8" w:rsidRPr="007159C8">
        <w:rPr>
          <w:rFonts w:ascii="Times New Roman" w:hAnsi="Times New Roman" w:cs="Times New Roman"/>
          <w:bCs/>
          <w:iCs/>
          <w:kern w:val="3"/>
          <w:sz w:val="28"/>
          <w:szCs w:val="28"/>
        </w:rPr>
        <w:t xml:space="preserve"> из местного бюджета</w:t>
      </w:r>
      <w:r>
        <w:rPr>
          <w:rFonts w:ascii="Times New Roman" w:hAnsi="Times New Roman" w:cs="Times New Roman"/>
          <w:bCs/>
          <w:iCs/>
          <w:kern w:val="3"/>
          <w:sz w:val="28"/>
          <w:szCs w:val="28"/>
        </w:rPr>
        <w:t>;</w:t>
      </w:r>
      <w:r w:rsidR="007159C8">
        <w:rPr>
          <w:rFonts w:ascii="Times New Roman" w:hAnsi="Times New Roman" w:cs="Times New Roman"/>
          <w:bCs/>
          <w:iCs/>
          <w:kern w:val="3"/>
          <w:sz w:val="28"/>
          <w:szCs w:val="28"/>
        </w:rPr>
        <w:t xml:space="preserve"> д</w:t>
      </w:r>
      <w:r w:rsidR="007159C8" w:rsidRPr="007159C8">
        <w:rPr>
          <w:rFonts w:ascii="Times New Roman" w:hAnsi="Times New Roman" w:cs="Times New Roman"/>
          <w:bCs/>
          <w:iCs/>
          <w:kern w:val="3"/>
          <w:sz w:val="28"/>
          <w:szCs w:val="28"/>
        </w:rPr>
        <w:t>ол</w:t>
      </w:r>
      <w:r w:rsidR="007159C8">
        <w:rPr>
          <w:rFonts w:ascii="Times New Roman" w:hAnsi="Times New Roman" w:cs="Times New Roman"/>
          <w:bCs/>
          <w:iCs/>
          <w:kern w:val="3"/>
          <w:sz w:val="28"/>
          <w:szCs w:val="28"/>
        </w:rPr>
        <w:t>и</w:t>
      </w:r>
      <w:r w:rsidR="007159C8" w:rsidRPr="007159C8">
        <w:rPr>
          <w:rFonts w:ascii="Times New Roman" w:hAnsi="Times New Roman" w:cs="Times New Roman"/>
          <w:bCs/>
          <w:iCs/>
          <w:kern w:val="3"/>
          <w:sz w:val="28"/>
          <w:szCs w:val="28"/>
        </w:rPr>
        <w:t xml:space="preserve"> средств, привлеченных из внебюджетных источников</w:t>
      </w:r>
      <w:r>
        <w:rPr>
          <w:rFonts w:ascii="Times New Roman" w:hAnsi="Times New Roman" w:cs="Times New Roman"/>
          <w:bCs/>
          <w:iCs/>
          <w:kern w:val="3"/>
          <w:sz w:val="28"/>
          <w:szCs w:val="28"/>
        </w:rPr>
        <w:t>;</w:t>
      </w:r>
      <w:r w:rsidR="007159C8">
        <w:rPr>
          <w:rFonts w:ascii="Times New Roman" w:hAnsi="Times New Roman" w:cs="Times New Roman"/>
          <w:bCs/>
          <w:iCs/>
          <w:kern w:val="3"/>
          <w:sz w:val="28"/>
          <w:szCs w:val="28"/>
        </w:rPr>
        <w:t xml:space="preserve"> </w:t>
      </w:r>
      <w:r w:rsidRPr="003926E7">
        <w:rPr>
          <w:rFonts w:ascii="Times New Roman" w:hAnsi="Times New Roman" w:cs="Times New Roman"/>
          <w:bCs/>
          <w:iCs/>
          <w:kern w:val="3"/>
          <w:sz w:val="28"/>
          <w:szCs w:val="28"/>
        </w:rPr>
        <w:t>дол</w:t>
      </w:r>
      <w:r>
        <w:rPr>
          <w:rFonts w:ascii="Times New Roman" w:hAnsi="Times New Roman" w:cs="Times New Roman"/>
          <w:bCs/>
          <w:iCs/>
          <w:kern w:val="3"/>
          <w:sz w:val="28"/>
          <w:szCs w:val="28"/>
        </w:rPr>
        <w:t>и</w:t>
      </w:r>
      <w:r w:rsidRPr="003926E7">
        <w:rPr>
          <w:rFonts w:ascii="Times New Roman" w:hAnsi="Times New Roman" w:cs="Times New Roman"/>
          <w:bCs/>
          <w:iCs/>
          <w:kern w:val="3"/>
          <w:sz w:val="28"/>
          <w:szCs w:val="28"/>
        </w:rPr>
        <w:t xml:space="preserve"> фактически профинансированных за счет внебюджетных средств расходов на разработку проектной документации, проведение экспертиз и осуществление строительно-монтажных работ</w:t>
      </w:r>
      <w:r>
        <w:rPr>
          <w:rFonts w:ascii="Times New Roman" w:hAnsi="Times New Roman" w:cs="Times New Roman"/>
          <w:bCs/>
          <w:iCs/>
          <w:kern w:val="3"/>
          <w:sz w:val="28"/>
          <w:szCs w:val="28"/>
        </w:rPr>
        <w:t>;</w:t>
      </w:r>
      <w:r w:rsidRPr="003926E7">
        <w:rPr>
          <w:rFonts w:ascii="Times New Roman" w:hAnsi="Times New Roman" w:cs="Times New Roman"/>
          <w:bCs/>
          <w:iCs/>
          <w:kern w:val="3"/>
          <w:sz w:val="28"/>
          <w:szCs w:val="28"/>
        </w:rPr>
        <w:t xml:space="preserve"> </w:t>
      </w:r>
      <w:r w:rsidR="007159C8">
        <w:rPr>
          <w:rFonts w:ascii="Times New Roman" w:hAnsi="Times New Roman" w:cs="Times New Roman"/>
          <w:bCs/>
          <w:iCs/>
          <w:kern w:val="3"/>
          <w:sz w:val="28"/>
          <w:szCs w:val="28"/>
        </w:rPr>
        <w:t xml:space="preserve">уровня участия граждан в реализации проектов за счет постоянного взаимодействия органов местного самоуправления поселения </w:t>
      </w:r>
      <w:r w:rsidR="007159C8" w:rsidRPr="007159C8">
        <w:rPr>
          <w:rFonts w:ascii="Times New Roman" w:hAnsi="Times New Roman" w:cs="Times New Roman"/>
          <w:bCs/>
          <w:iCs/>
          <w:kern w:val="3"/>
          <w:sz w:val="28"/>
          <w:szCs w:val="28"/>
        </w:rPr>
        <w:t xml:space="preserve">с местным </w:t>
      </w:r>
      <w:r w:rsidR="007159C8">
        <w:rPr>
          <w:rFonts w:ascii="Times New Roman" w:hAnsi="Times New Roman" w:cs="Times New Roman"/>
          <w:bCs/>
          <w:iCs/>
          <w:kern w:val="3"/>
          <w:sz w:val="28"/>
          <w:szCs w:val="28"/>
        </w:rPr>
        <w:t>бизнесом, активными гражданами</w:t>
      </w:r>
      <w:r w:rsidR="007159C8" w:rsidRPr="007159C8">
        <w:rPr>
          <w:rFonts w:ascii="Times New Roman" w:hAnsi="Times New Roman" w:cs="Times New Roman"/>
          <w:bCs/>
          <w:iCs/>
          <w:kern w:val="3"/>
          <w:sz w:val="28"/>
          <w:szCs w:val="28"/>
        </w:rPr>
        <w:t xml:space="preserve">, </w:t>
      </w:r>
      <w:proofErr w:type="spellStart"/>
      <w:r w:rsidR="007159C8" w:rsidRPr="007159C8">
        <w:rPr>
          <w:rFonts w:ascii="Times New Roman" w:hAnsi="Times New Roman" w:cs="Times New Roman"/>
          <w:bCs/>
          <w:iCs/>
          <w:kern w:val="3"/>
          <w:sz w:val="28"/>
          <w:szCs w:val="28"/>
        </w:rPr>
        <w:t>ТОСами</w:t>
      </w:r>
      <w:proofErr w:type="spellEnd"/>
      <w:r w:rsidR="007159C8" w:rsidRPr="007159C8">
        <w:rPr>
          <w:rFonts w:ascii="Times New Roman" w:hAnsi="Times New Roman" w:cs="Times New Roman"/>
          <w:bCs/>
          <w:iCs/>
          <w:kern w:val="3"/>
          <w:sz w:val="28"/>
          <w:szCs w:val="28"/>
        </w:rPr>
        <w:t>, сельскими старостами</w:t>
      </w:r>
      <w:r w:rsidR="007159C8">
        <w:rPr>
          <w:rFonts w:ascii="Times New Roman" w:hAnsi="Times New Roman" w:cs="Times New Roman"/>
          <w:bCs/>
          <w:iCs/>
          <w:kern w:val="3"/>
          <w:sz w:val="28"/>
          <w:szCs w:val="28"/>
        </w:rPr>
        <w:t xml:space="preserve">; </w:t>
      </w:r>
    </w:p>
    <w:p w14:paraId="600919D6" w14:textId="09C2E5BD" w:rsidR="003926E7" w:rsidRDefault="002F6B56" w:rsidP="003926E7">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2F6B56">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3926E7">
        <w:rPr>
          <w:rFonts w:ascii="Times New Roman" w:hAnsi="Times New Roman" w:cs="Times New Roman"/>
          <w:bCs/>
          <w:iCs/>
          <w:kern w:val="3"/>
          <w:sz w:val="28"/>
          <w:szCs w:val="28"/>
        </w:rPr>
        <w:t xml:space="preserve">повышение </w:t>
      </w:r>
      <w:r w:rsidR="003926E7" w:rsidRPr="003926E7">
        <w:rPr>
          <w:rFonts w:ascii="Times New Roman" w:hAnsi="Times New Roman" w:cs="Times New Roman"/>
          <w:bCs/>
          <w:iCs/>
          <w:kern w:val="3"/>
          <w:sz w:val="28"/>
          <w:szCs w:val="28"/>
        </w:rPr>
        <w:t>дол</w:t>
      </w:r>
      <w:r w:rsidR="003926E7">
        <w:rPr>
          <w:rFonts w:ascii="Times New Roman" w:hAnsi="Times New Roman" w:cs="Times New Roman"/>
          <w:bCs/>
          <w:iCs/>
          <w:kern w:val="3"/>
          <w:sz w:val="28"/>
          <w:szCs w:val="28"/>
        </w:rPr>
        <w:t>и</w:t>
      </w:r>
      <w:r w:rsidR="003926E7" w:rsidRPr="003926E7">
        <w:rPr>
          <w:rFonts w:ascii="Times New Roman" w:hAnsi="Times New Roman" w:cs="Times New Roman"/>
          <w:bCs/>
          <w:iCs/>
          <w:kern w:val="3"/>
          <w:sz w:val="28"/>
          <w:szCs w:val="28"/>
        </w:rPr>
        <w:t xml:space="preserve"> занятого населения, проживающего на территории реализации проект</w:t>
      </w:r>
      <w:r w:rsidR="003926E7">
        <w:rPr>
          <w:rFonts w:ascii="Times New Roman" w:hAnsi="Times New Roman" w:cs="Times New Roman"/>
          <w:bCs/>
          <w:iCs/>
          <w:kern w:val="3"/>
          <w:sz w:val="28"/>
          <w:szCs w:val="28"/>
        </w:rPr>
        <w:t>ов</w:t>
      </w:r>
      <w:r w:rsidR="003926E7" w:rsidRPr="003926E7">
        <w:rPr>
          <w:rFonts w:ascii="Times New Roman" w:hAnsi="Times New Roman" w:cs="Times New Roman"/>
          <w:bCs/>
          <w:iCs/>
          <w:kern w:val="3"/>
          <w:sz w:val="28"/>
          <w:szCs w:val="28"/>
        </w:rPr>
        <w:t xml:space="preserve"> в общей численности экономически активного населения на территории реализации проекта</w:t>
      </w:r>
      <w:r w:rsidR="003926E7">
        <w:rPr>
          <w:rFonts w:ascii="Times New Roman" w:hAnsi="Times New Roman" w:cs="Times New Roman"/>
          <w:bCs/>
          <w:iCs/>
          <w:kern w:val="3"/>
          <w:sz w:val="28"/>
          <w:szCs w:val="28"/>
        </w:rPr>
        <w:t xml:space="preserve">; </w:t>
      </w:r>
      <w:r w:rsidR="003926E7" w:rsidRPr="003926E7">
        <w:rPr>
          <w:rFonts w:ascii="Times New Roman" w:hAnsi="Times New Roman" w:cs="Times New Roman"/>
          <w:bCs/>
          <w:iCs/>
          <w:kern w:val="3"/>
          <w:sz w:val="28"/>
          <w:szCs w:val="28"/>
        </w:rPr>
        <w:t>дол</w:t>
      </w:r>
      <w:r w:rsidR="003926E7">
        <w:rPr>
          <w:rFonts w:ascii="Times New Roman" w:hAnsi="Times New Roman" w:cs="Times New Roman"/>
          <w:bCs/>
          <w:iCs/>
          <w:kern w:val="3"/>
          <w:sz w:val="28"/>
          <w:szCs w:val="28"/>
        </w:rPr>
        <w:t>и</w:t>
      </w:r>
      <w:r w:rsidR="003926E7" w:rsidRPr="003926E7">
        <w:rPr>
          <w:rFonts w:ascii="Times New Roman" w:hAnsi="Times New Roman" w:cs="Times New Roman"/>
          <w:bCs/>
          <w:iCs/>
          <w:kern w:val="3"/>
          <w:sz w:val="28"/>
          <w:szCs w:val="28"/>
        </w:rPr>
        <w:t xml:space="preserve"> трудоспособного населения в общей численности населения на территории реализации проекта</w:t>
      </w:r>
      <w:r w:rsidR="003926E7">
        <w:rPr>
          <w:rFonts w:ascii="Times New Roman" w:hAnsi="Times New Roman" w:cs="Times New Roman"/>
          <w:bCs/>
          <w:iCs/>
          <w:kern w:val="3"/>
          <w:sz w:val="28"/>
          <w:szCs w:val="28"/>
        </w:rPr>
        <w:t xml:space="preserve">; </w:t>
      </w:r>
      <w:r w:rsidR="003926E7" w:rsidRPr="003926E7">
        <w:rPr>
          <w:rFonts w:ascii="Times New Roman" w:hAnsi="Times New Roman" w:cs="Times New Roman"/>
          <w:bCs/>
          <w:iCs/>
          <w:kern w:val="3"/>
          <w:sz w:val="28"/>
          <w:szCs w:val="28"/>
        </w:rPr>
        <w:t>отношени</w:t>
      </w:r>
      <w:r w:rsidR="003926E7">
        <w:rPr>
          <w:rFonts w:ascii="Times New Roman" w:hAnsi="Times New Roman" w:cs="Times New Roman"/>
          <w:bCs/>
          <w:iCs/>
          <w:kern w:val="3"/>
          <w:sz w:val="28"/>
          <w:szCs w:val="28"/>
        </w:rPr>
        <w:t>я</w:t>
      </w:r>
      <w:r w:rsidR="003926E7" w:rsidRPr="003926E7">
        <w:rPr>
          <w:rFonts w:ascii="Times New Roman" w:hAnsi="Times New Roman" w:cs="Times New Roman"/>
          <w:bCs/>
          <w:iCs/>
          <w:kern w:val="3"/>
          <w:sz w:val="28"/>
          <w:szCs w:val="28"/>
        </w:rPr>
        <w:t xml:space="preserve">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w:t>
      </w:r>
      <w:r w:rsidR="003926E7">
        <w:rPr>
          <w:rFonts w:ascii="Times New Roman" w:hAnsi="Times New Roman" w:cs="Times New Roman"/>
          <w:bCs/>
          <w:iCs/>
          <w:kern w:val="3"/>
          <w:sz w:val="28"/>
          <w:szCs w:val="28"/>
        </w:rPr>
        <w:t xml:space="preserve">Вологодской области за счет мотивации граждан, постоянно проживающих на территории </w:t>
      </w:r>
      <w:r w:rsidR="003926E7">
        <w:rPr>
          <w:rFonts w:ascii="Times New Roman" w:hAnsi="Times New Roman" w:cs="Times New Roman"/>
          <w:bCs/>
          <w:iCs/>
          <w:kern w:val="3"/>
          <w:sz w:val="28"/>
          <w:szCs w:val="28"/>
        </w:rPr>
        <w:lastRenderedPageBreak/>
        <w:t>поселения, к регистрации по месту жительства в поселении;</w:t>
      </w:r>
    </w:p>
    <w:p w14:paraId="79C36907" w14:textId="56ECBDE3" w:rsidR="003926E7" w:rsidRPr="003926E7" w:rsidRDefault="002F6B56" w:rsidP="003926E7">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2F6B56">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3926E7">
        <w:rPr>
          <w:rFonts w:ascii="Times New Roman" w:hAnsi="Times New Roman" w:cs="Times New Roman"/>
          <w:bCs/>
          <w:iCs/>
          <w:kern w:val="3"/>
          <w:sz w:val="28"/>
          <w:szCs w:val="28"/>
        </w:rPr>
        <w:t>обеспечение</w:t>
      </w:r>
      <w:r w:rsidR="003926E7" w:rsidRPr="003926E7">
        <w:rPr>
          <w:rFonts w:ascii="Times New Roman" w:hAnsi="Times New Roman" w:cs="Times New Roman"/>
          <w:bCs/>
          <w:iCs/>
          <w:kern w:val="3"/>
          <w:sz w:val="28"/>
          <w:szCs w:val="28"/>
        </w:rPr>
        <w:t xml:space="preserve">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w:t>
      </w:r>
      <w:r w:rsidR="003926E7">
        <w:rPr>
          <w:rFonts w:ascii="Times New Roman" w:hAnsi="Times New Roman" w:cs="Times New Roman"/>
          <w:bCs/>
          <w:iCs/>
          <w:kern w:val="3"/>
          <w:sz w:val="28"/>
          <w:szCs w:val="28"/>
        </w:rPr>
        <w:t xml:space="preserve"> за счет взаимодействия с хозяйствующими субъектами и увязки их инвестиционных проектов с проектами по развитию поселения в целом;</w:t>
      </w:r>
    </w:p>
    <w:p w14:paraId="75B2B861" w14:textId="40B541A1" w:rsidR="003926E7" w:rsidRPr="004E4BA1" w:rsidRDefault="002F6B56" w:rsidP="003926E7">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2F6B56">
        <w:rPr>
          <w:rFonts w:ascii="Times New Roman" w:hAnsi="Times New Roman" w:cs="Times New Roman"/>
          <w:bCs/>
          <w:iCs/>
          <w:kern w:val="3"/>
          <w:sz w:val="28"/>
          <w:szCs w:val="28"/>
        </w:rPr>
        <w:t>–</w:t>
      </w:r>
      <w:r>
        <w:rPr>
          <w:rFonts w:ascii="Times New Roman" w:hAnsi="Times New Roman" w:cs="Times New Roman"/>
          <w:bCs/>
          <w:iCs/>
          <w:kern w:val="3"/>
          <w:sz w:val="28"/>
          <w:szCs w:val="28"/>
        </w:rPr>
        <w:t xml:space="preserve"> </w:t>
      </w:r>
      <w:r w:rsidR="003926E7">
        <w:rPr>
          <w:rFonts w:ascii="Times New Roman" w:hAnsi="Times New Roman" w:cs="Times New Roman"/>
          <w:bCs/>
          <w:iCs/>
          <w:kern w:val="3"/>
          <w:sz w:val="28"/>
          <w:szCs w:val="28"/>
        </w:rPr>
        <w:t>обеспечение максимально возможной д</w:t>
      </w:r>
      <w:r w:rsidR="003926E7" w:rsidRPr="003926E7">
        <w:rPr>
          <w:rFonts w:ascii="Times New Roman" w:hAnsi="Times New Roman" w:cs="Times New Roman"/>
          <w:bCs/>
          <w:iCs/>
          <w:kern w:val="3"/>
          <w:sz w:val="28"/>
          <w:szCs w:val="28"/>
        </w:rPr>
        <w:t>ол</w:t>
      </w:r>
      <w:r w:rsidR="003926E7">
        <w:rPr>
          <w:rFonts w:ascii="Times New Roman" w:hAnsi="Times New Roman" w:cs="Times New Roman"/>
          <w:bCs/>
          <w:iCs/>
          <w:kern w:val="3"/>
          <w:sz w:val="28"/>
          <w:szCs w:val="28"/>
        </w:rPr>
        <w:t>и</w:t>
      </w:r>
      <w:r w:rsidR="003926E7" w:rsidRPr="003926E7">
        <w:rPr>
          <w:rFonts w:ascii="Times New Roman" w:hAnsi="Times New Roman" w:cs="Times New Roman"/>
          <w:bCs/>
          <w:iCs/>
          <w:kern w:val="3"/>
          <w:sz w:val="28"/>
          <w:szCs w:val="28"/>
        </w:rPr>
        <w:t xml:space="preserve"> населения в возрасте от 16 лет и старше, проживающего в населенных пунктах, на территории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w:t>
      </w:r>
      <w:r w:rsidR="003926E7" w:rsidRPr="004E4BA1">
        <w:rPr>
          <w:rFonts w:ascii="Times New Roman" w:hAnsi="Times New Roman" w:cs="Times New Roman"/>
          <w:bCs/>
          <w:iCs/>
          <w:color w:val="000000" w:themeColor="text1"/>
          <w:kern w:val="3"/>
          <w:sz w:val="28"/>
          <w:szCs w:val="28"/>
        </w:rPr>
        <w:t>пунктов в возрасте от 16 лет и старше</w:t>
      </w:r>
      <w:r w:rsidRPr="004E4BA1">
        <w:rPr>
          <w:rFonts w:ascii="Times New Roman" w:hAnsi="Times New Roman" w:cs="Times New Roman"/>
          <w:bCs/>
          <w:iCs/>
          <w:color w:val="000000" w:themeColor="text1"/>
          <w:kern w:val="3"/>
          <w:sz w:val="28"/>
          <w:szCs w:val="28"/>
        </w:rPr>
        <w:t xml:space="preserve"> за счет постоянного взаимодействия с активными гражданами поселения, </w:t>
      </w:r>
      <w:proofErr w:type="spellStart"/>
      <w:r w:rsidRPr="004E4BA1">
        <w:rPr>
          <w:rFonts w:ascii="Times New Roman" w:hAnsi="Times New Roman" w:cs="Times New Roman"/>
          <w:bCs/>
          <w:iCs/>
          <w:color w:val="000000" w:themeColor="text1"/>
          <w:kern w:val="3"/>
          <w:sz w:val="28"/>
          <w:szCs w:val="28"/>
        </w:rPr>
        <w:t>ТОСами</w:t>
      </w:r>
      <w:proofErr w:type="spellEnd"/>
      <w:r w:rsidRPr="004E4BA1">
        <w:rPr>
          <w:rFonts w:ascii="Times New Roman" w:hAnsi="Times New Roman" w:cs="Times New Roman"/>
          <w:bCs/>
          <w:iCs/>
          <w:color w:val="000000" w:themeColor="text1"/>
          <w:kern w:val="3"/>
          <w:sz w:val="28"/>
          <w:szCs w:val="28"/>
        </w:rPr>
        <w:t>, сельскими старостами и т.д.;</w:t>
      </w:r>
    </w:p>
    <w:p w14:paraId="7FD967B0" w14:textId="490AC0DC"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6.6.4.</w:t>
      </w:r>
      <w:r w:rsidR="009A022F" w:rsidRPr="004E4BA1">
        <w:rPr>
          <w:rFonts w:ascii="Times New Roman" w:hAnsi="Times New Roman" w:cs="Times New Roman"/>
          <w:bCs/>
          <w:iCs/>
          <w:color w:val="000000" w:themeColor="text1"/>
          <w:kern w:val="3"/>
          <w:sz w:val="28"/>
          <w:szCs w:val="28"/>
        </w:rPr>
        <w:t>7</w:t>
      </w:r>
      <w:r w:rsidRPr="004E4BA1">
        <w:rPr>
          <w:rFonts w:ascii="Times New Roman" w:hAnsi="Times New Roman" w:cs="Times New Roman"/>
          <w:bCs/>
          <w:iCs/>
          <w:color w:val="000000" w:themeColor="text1"/>
          <w:kern w:val="3"/>
          <w:sz w:val="28"/>
          <w:szCs w:val="28"/>
        </w:rPr>
        <w:t>. Создание в информационном пространстве положительного образа Спасского поселения как привлекательного места проживания, труда</w:t>
      </w:r>
      <w:r w:rsidR="00B76EB3" w:rsidRPr="004E4BA1">
        <w:rPr>
          <w:rFonts w:ascii="Times New Roman" w:hAnsi="Times New Roman" w:cs="Times New Roman"/>
          <w:bCs/>
          <w:iCs/>
          <w:color w:val="000000" w:themeColor="text1"/>
          <w:kern w:val="3"/>
          <w:sz w:val="28"/>
          <w:szCs w:val="28"/>
        </w:rPr>
        <w:t>,</w:t>
      </w:r>
      <w:r w:rsidRPr="004E4BA1">
        <w:rPr>
          <w:rFonts w:ascii="Times New Roman" w:hAnsi="Times New Roman" w:cs="Times New Roman"/>
          <w:bCs/>
          <w:iCs/>
          <w:color w:val="000000" w:themeColor="text1"/>
          <w:kern w:val="3"/>
          <w:sz w:val="28"/>
          <w:szCs w:val="28"/>
        </w:rPr>
        <w:t xml:space="preserve"> </w:t>
      </w:r>
      <w:r w:rsidR="00B76EB3" w:rsidRPr="004E4BA1">
        <w:rPr>
          <w:rFonts w:ascii="Times New Roman" w:hAnsi="Times New Roman" w:cs="Times New Roman"/>
          <w:bCs/>
          <w:iCs/>
          <w:color w:val="000000" w:themeColor="text1"/>
          <w:kern w:val="3"/>
          <w:sz w:val="28"/>
          <w:szCs w:val="28"/>
        </w:rPr>
        <w:t xml:space="preserve">ведения бизнеса </w:t>
      </w:r>
      <w:r w:rsidRPr="004E4BA1">
        <w:rPr>
          <w:rFonts w:ascii="Times New Roman" w:hAnsi="Times New Roman" w:cs="Times New Roman"/>
          <w:bCs/>
          <w:iCs/>
          <w:color w:val="000000" w:themeColor="text1"/>
          <w:kern w:val="3"/>
          <w:sz w:val="28"/>
          <w:szCs w:val="28"/>
        </w:rPr>
        <w:t>и отдыха.</w:t>
      </w:r>
    </w:p>
    <w:p w14:paraId="4382F61C" w14:textId="4A8F513E" w:rsidR="008046C7" w:rsidRPr="004E4BA1" w:rsidRDefault="009A022F"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6.6.4.8. </w:t>
      </w:r>
      <w:r w:rsidR="008046C7" w:rsidRPr="004E4BA1">
        <w:rPr>
          <w:rFonts w:ascii="Times New Roman" w:hAnsi="Times New Roman" w:cs="Times New Roman"/>
          <w:bCs/>
          <w:iCs/>
          <w:color w:val="000000" w:themeColor="text1"/>
          <w:kern w:val="3"/>
          <w:sz w:val="28"/>
          <w:szCs w:val="28"/>
        </w:rPr>
        <w:t xml:space="preserve">Реализация приоритетного муниципального проекта «Создание экологически устойчивой территории в Спасском поселении» («Зеленый муниципалитет»), направленного на </w:t>
      </w:r>
      <w:r w:rsidR="00B76EB3" w:rsidRPr="004E4BA1">
        <w:rPr>
          <w:rFonts w:ascii="Times New Roman" w:hAnsi="Times New Roman" w:cs="Times New Roman"/>
          <w:bCs/>
          <w:iCs/>
          <w:color w:val="000000" w:themeColor="text1"/>
          <w:kern w:val="3"/>
          <w:sz w:val="28"/>
          <w:szCs w:val="28"/>
        </w:rPr>
        <w:t>повышение уровня экологической эффективности через увеличение уровня экологической культуры, увеличение энергоэффективности, развитие инфраструктуры в поселении.</w:t>
      </w:r>
    </w:p>
    <w:p w14:paraId="1CD6953E" w14:textId="2E1A1CE6" w:rsidR="00287C00" w:rsidRPr="004E4BA1" w:rsidRDefault="009A022F" w:rsidP="00C94D16">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6.6.4.9. </w:t>
      </w:r>
      <w:r w:rsidR="00C94D16" w:rsidRPr="004E4BA1">
        <w:rPr>
          <w:rFonts w:ascii="Times New Roman" w:hAnsi="Times New Roman" w:cs="Times New Roman"/>
          <w:bCs/>
          <w:iCs/>
          <w:color w:val="000000" w:themeColor="text1"/>
          <w:kern w:val="3"/>
          <w:sz w:val="28"/>
          <w:szCs w:val="28"/>
        </w:rPr>
        <w:t xml:space="preserve">Обеспечение дальнейшего участия поселения </w:t>
      </w:r>
      <w:r w:rsidRPr="004E4BA1">
        <w:rPr>
          <w:rFonts w:ascii="Times New Roman" w:hAnsi="Times New Roman" w:cs="Times New Roman"/>
          <w:bCs/>
          <w:iCs/>
          <w:color w:val="000000" w:themeColor="text1"/>
          <w:kern w:val="3"/>
          <w:sz w:val="28"/>
          <w:szCs w:val="28"/>
        </w:rPr>
        <w:t xml:space="preserve">(подача заявок от поселения и обеспечение </w:t>
      </w:r>
      <w:proofErr w:type="spellStart"/>
      <w:r w:rsidRPr="004E4BA1">
        <w:rPr>
          <w:rFonts w:ascii="Times New Roman" w:hAnsi="Times New Roman" w:cs="Times New Roman"/>
          <w:bCs/>
          <w:iCs/>
          <w:color w:val="000000" w:themeColor="text1"/>
          <w:kern w:val="3"/>
          <w:sz w:val="28"/>
          <w:szCs w:val="28"/>
        </w:rPr>
        <w:t>софинансирования</w:t>
      </w:r>
      <w:proofErr w:type="spellEnd"/>
      <w:r w:rsidRPr="004E4BA1">
        <w:rPr>
          <w:rFonts w:ascii="Times New Roman" w:hAnsi="Times New Roman" w:cs="Times New Roman"/>
          <w:bCs/>
          <w:iCs/>
          <w:color w:val="000000" w:themeColor="text1"/>
          <w:kern w:val="3"/>
          <w:sz w:val="28"/>
          <w:szCs w:val="28"/>
        </w:rPr>
        <w:t xml:space="preserve">) </w:t>
      </w:r>
      <w:r w:rsidR="00C94D16" w:rsidRPr="004E4BA1">
        <w:rPr>
          <w:rFonts w:ascii="Times New Roman" w:hAnsi="Times New Roman" w:cs="Times New Roman"/>
          <w:bCs/>
          <w:iCs/>
          <w:color w:val="000000" w:themeColor="text1"/>
          <w:kern w:val="3"/>
          <w:sz w:val="28"/>
          <w:szCs w:val="28"/>
        </w:rPr>
        <w:t>в федеральном проекте «Формирование комфортной городской среды», областных проектах «Народный бюджет» и «Светлые улицы Вологодчины»</w:t>
      </w:r>
      <w:r w:rsidRPr="004E4BA1">
        <w:rPr>
          <w:rFonts w:ascii="Times New Roman" w:hAnsi="Times New Roman" w:cs="Times New Roman"/>
          <w:bCs/>
          <w:iCs/>
          <w:color w:val="000000" w:themeColor="text1"/>
          <w:kern w:val="3"/>
          <w:sz w:val="28"/>
          <w:szCs w:val="28"/>
        </w:rPr>
        <w:t>.</w:t>
      </w:r>
      <w:r w:rsidR="00287C00" w:rsidRPr="004E4BA1">
        <w:rPr>
          <w:rFonts w:ascii="Times New Roman" w:hAnsi="Times New Roman" w:cs="Times New Roman"/>
          <w:bCs/>
          <w:iCs/>
          <w:color w:val="000000" w:themeColor="text1"/>
          <w:kern w:val="3"/>
          <w:sz w:val="28"/>
          <w:szCs w:val="28"/>
        </w:rPr>
        <w:t xml:space="preserve"> </w:t>
      </w:r>
    </w:p>
    <w:p w14:paraId="2364CB77" w14:textId="3FA344B0" w:rsidR="002A16EA" w:rsidRPr="004E4BA1" w:rsidRDefault="009A022F" w:rsidP="002A16EA">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6.6.4.10. </w:t>
      </w:r>
      <w:r w:rsidR="00287C00" w:rsidRPr="004E4BA1">
        <w:rPr>
          <w:rFonts w:ascii="Times New Roman" w:hAnsi="Times New Roman" w:cs="Times New Roman"/>
          <w:bCs/>
          <w:iCs/>
          <w:color w:val="000000" w:themeColor="text1"/>
          <w:kern w:val="3"/>
          <w:sz w:val="28"/>
          <w:szCs w:val="28"/>
        </w:rPr>
        <w:t>Обеспечение участия поселения</w:t>
      </w:r>
      <w:r w:rsidR="002A16EA" w:rsidRPr="004E4BA1">
        <w:rPr>
          <w:rFonts w:ascii="Times New Roman" w:hAnsi="Times New Roman" w:cs="Times New Roman"/>
          <w:bCs/>
          <w:iCs/>
          <w:color w:val="000000" w:themeColor="text1"/>
          <w:kern w:val="3"/>
          <w:sz w:val="28"/>
          <w:szCs w:val="28"/>
        </w:rPr>
        <w:t xml:space="preserve"> (определение потенциальных участников)</w:t>
      </w:r>
      <w:r w:rsidR="00287C00" w:rsidRPr="004E4BA1">
        <w:rPr>
          <w:rFonts w:ascii="Times New Roman" w:hAnsi="Times New Roman" w:cs="Times New Roman"/>
          <w:bCs/>
          <w:iCs/>
          <w:color w:val="000000" w:themeColor="text1"/>
          <w:kern w:val="3"/>
          <w:sz w:val="28"/>
          <w:szCs w:val="28"/>
        </w:rPr>
        <w:t xml:space="preserve"> в федеральных и областных программах «Земский учитель», «Земский доктор», «Земский фельдшер», направленных на привлечение (переезд) соответствующих специалистов в сельские населенные пункты; в областном проекте «Народный тренер»</w:t>
      </w:r>
      <w:r w:rsidR="00C94D16" w:rsidRPr="004E4BA1">
        <w:rPr>
          <w:rFonts w:ascii="Times New Roman" w:hAnsi="Times New Roman" w:cs="Times New Roman"/>
          <w:bCs/>
          <w:iCs/>
          <w:color w:val="000000" w:themeColor="text1"/>
          <w:kern w:val="3"/>
          <w:sz w:val="28"/>
          <w:szCs w:val="28"/>
        </w:rPr>
        <w:t>;</w:t>
      </w:r>
      <w:r w:rsidR="002A16EA" w:rsidRPr="004E4BA1">
        <w:rPr>
          <w:rFonts w:ascii="Times New Roman" w:hAnsi="Times New Roman" w:cs="Times New Roman"/>
          <w:bCs/>
          <w:iCs/>
          <w:color w:val="000000" w:themeColor="text1"/>
          <w:kern w:val="3"/>
          <w:sz w:val="28"/>
          <w:szCs w:val="28"/>
        </w:rPr>
        <w:t xml:space="preserve"> программе по предоставлению социальных выплат молодым семьям на приобретение (строительство) жилья в рамках государственной программы Вологодской области «Обеспечение населения Вологодской области доступным жильем и создание благоприятных условий проживания на 2021-2025 годы» и государственной программы РФ «Обеспечение доступным и комфортным жильем и коммунальными услугами граждан Российской Федерации» (определение потенциальных участников и подача заявки от поселения)</w:t>
      </w:r>
    </w:p>
    <w:p w14:paraId="3E1239D8" w14:textId="77777777" w:rsidR="009A022F" w:rsidRPr="004E4BA1" w:rsidRDefault="009A022F"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6.6.4.11. </w:t>
      </w:r>
      <w:r w:rsidR="00C94D16" w:rsidRPr="004E4BA1">
        <w:rPr>
          <w:rFonts w:ascii="Times New Roman" w:hAnsi="Times New Roman" w:cs="Times New Roman"/>
          <w:bCs/>
          <w:iCs/>
          <w:color w:val="000000" w:themeColor="text1"/>
          <w:kern w:val="3"/>
          <w:sz w:val="28"/>
          <w:szCs w:val="28"/>
        </w:rPr>
        <w:t xml:space="preserve">Развитие территориального общественного самоуправления в поселении путем создания новых </w:t>
      </w:r>
      <w:proofErr w:type="spellStart"/>
      <w:r w:rsidR="00C94D16" w:rsidRPr="004E4BA1">
        <w:rPr>
          <w:rFonts w:ascii="Times New Roman" w:hAnsi="Times New Roman" w:cs="Times New Roman"/>
          <w:bCs/>
          <w:iCs/>
          <w:color w:val="000000" w:themeColor="text1"/>
          <w:kern w:val="3"/>
          <w:sz w:val="28"/>
          <w:szCs w:val="28"/>
        </w:rPr>
        <w:t>ТОСов</w:t>
      </w:r>
      <w:proofErr w:type="spellEnd"/>
      <w:r w:rsidR="00C94D16" w:rsidRPr="004E4BA1">
        <w:rPr>
          <w:rFonts w:ascii="Times New Roman" w:hAnsi="Times New Roman" w:cs="Times New Roman"/>
          <w:bCs/>
          <w:iCs/>
          <w:color w:val="000000" w:themeColor="text1"/>
          <w:kern w:val="3"/>
          <w:sz w:val="28"/>
          <w:szCs w:val="28"/>
        </w:rPr>
        <w:t xml:space="preserve">, </w:t>
      </w:r>
      <w:r w:rsidRPr="004E4BA1">
        <w:rPr>
          <w:rFonts w:ascii="Times New Roman" w:hAnsi="Times New Roman" w:cs="Times New Roman"/>
          <w:bCs/>
          <w:iCs/>
          <w:color w:val="000000" w:themeColor="text1"/>
          <w:kern w:val="3"/>
          <w:sz w:val="28"/>
          <w:szCs w:val="28"/>
        </w:rPr>
        <w:t>обеспечения их участия в</w:t>
      </w:r>
      <w:r w:rsidR="00C94D16" w:rsidRPr="004E4BA1">
        <w:rPr>
          <w:rFonts w:ascii="Times New Roman" w:hAnsi="Times New Roman" w:cs="Times New Roman"/>
          <w:bCs/>
          <w:iCs/>
          <w:color w:val="000000" w:themeColor="text1"/>
          <w:kern w:val="3"/>
          <w:sz w:val="28"/>
          <w:szCs w:val="28"/>
        </w:rPr>
        <w:t xml:space="preserve"> решени</w:t>
      </w:r>
      <w:r w:rsidRPr="004E4BA1">
        <w:rPr>
          <w:rFonts w:ascii="Times New Roman" w:hAnsi="Times New Roman" w:cs="Times New Roman"/>
          <w:bCs/>
          <w:iCs/>
          <w:color w:val="000000" w:themeColor="text1"/>
          <w:kern w:val="3"/>
          <w:sz w:val="28"/>
          <w:szCs w:val="28"/>
        </w:rPr>
        <w:t>е</w:t>
      </w:r>
      <w:r w:rsidR="00C94D16" w:rsidRPr="004E4BA1">
        <w:rPr>
          <w:rFonts w:ascii="Times New Roman" w:hAnsi="Times New Roman" w:cs="Times New Roman"/>
          <w:bCs/>
          <w:iCs/>
          <w:color w:val="000000" w:themeColor="text1"/>
          <w:kern w:val="3"/>
          <w:sz w:val="28"/>
          <w:szCs w:val="28"/>
        </w:rPr>
        <w:t xml:space="preserve"> максимально возможного количества задач по благоустройству поселения и иным вопросам</w:t>
      </w:r>
      <w:r w:rsidRPr="004E4BA1">
        <w:rPr>
          <w:rFonts w:ascii="Times New Roman" w:hAnsi="Times New Roman" w:cs="Times New Roman"/>
          <w:bCs/>
          <w:iCs/>
          <w:color w:val="000000" w:themeColor="text1"/>
          <w:kern w:val="3"/>
          <w:sz w:val="28"/>
          <w:szCs w:val="28"/>
        </w:rPr>
        <w:t>.</w:t>
      </w:r>
    </w:p>
    <w:p w14:paraId="27DEF179" w14:textId="78120F12" w:rsidR="00C94D16" w:rsidRPr="004E4BA1" w:rsidRDefault="009A022F"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6.6.4.12. </w:t>
      </w:r>
      <w:r w:rsidR="00C94D16" w:rsidRPr="004E4BA1">
        <w:rPr>
          <w:rFonts w:ascii="Times New Roman" w:hAnsi="Times New Roman" w:cs="Times New Roman"/>
          <w:bCs/>
          <w:iCs/>
          <w:color w:val="000000" w:themeColor="text1"/>
          <w:kern w:val="3"/>
          <w:sz w:val="28"/>
          <w:szCs w:val="28"/>
        </w:rPr>
        <w:t xml:space="preserve">Создание условий для своевременной и эффективной </w:t>
      </w:r>
      <w:r w:rsidR="00C94D16" w:rsidRPr="004E4BA1">
        <w:rPr>
          <w:rFonts w:ascii="Times New Roman" w:hAnsi="Times New Roman" w:cs="Times New Roman"/>
          <w:bCs/>
          <w:iCs/>
          <w:color w:val="000000" w:themeColor="text1"/>
          <w:kern w:val="3"/>
          <w:sz w:val="28"/>
          <w:szCs w:val="28"/>
        </w:rPr>
        <w:lastRenderedPageBreak/>
        <w:t xml:space="preserve">реализации решений Градостроительных советов при Губернаторе Вологодской области, проведенных в Вологодском муниципальном районе (применительно к Спасскому поселению), формирование инициатив от органов местного самоуправления и жителей поселения для вынесения их на новые заседания </w:t>
      </w:r>
      <w:proofErr w:type="spellStart"/>
      <w:r w:rsidR="00C94D16" w:rsidRPr="004E4BA1">
        <w:rPr>
          <w:rFonts w:ascii="Times New Roman" w:hAnsi="Times New Roman" w:cs="Times New Roman"/>
          <w:bCs/>
          <w:iCs/>
          <w:color w:val="000000" w:themeColor="text1"/>
          <w:kern w:val="3"/>
          <w:sz w:val="28"/>
          <w:szCs w:val="28"/>
        </w:rPr>
        <w:t>Градсоветов</w:t>
      </w:r>
      <w:proofErr w:type="spellEnd"/>
      <w:r w:rsidR="00C94D16" w:rsidRPr="004E4BA1">
        <w:rPr>
          <w:rFonts w:ascii="Times New Roman" w:hAnsi="Times New Roman" w:cs="Times New Roman"/>
          <w:bCs/>
          <w:iCs/>
          <w:color w:val="000000" w:themeColor="text1"/>
          <w:kern w:val="3"/>
          <w:sz w:val="28"/>
          <w:szCs w:val="28"/>
        </w:rPr>
        <w:t>.</w:t>
      </w:r>
    </w:p>
    <w:p w14:paraId="34EE8804" w14:textId="53AA8260" w:rsidR="004B223D" w:rsidRPr="004E4BA1" w:rsidRDefault="004B223D" w:rsidP="004B223D">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6.6.4.1</w:t>
      </w:r>
      <w:r w:rsidR="009A022F" w:rsidRPr="004E4BA1">
        <w:rPr>
          <w:rFonts w:ascii="Times New Roman" w:hAnsi="Times New Roman" w:cs="Times New Roman"/>
          <w:bCs/>
          <w:iCs/>
          <w:color w:val="000000" w:themeColor="text1"/>
          <w:kern w:val="3"/>
          <w:sz w:val="28"/>
          <w:szCs w:val="28"/>
        </w:rPr>
        <w:t>3</w:t>
      </w:r>
      <w:r w:rsidRPr="004E4BA1">
        <w:rPr>
          <w:rFonts w:ascii="Times New Roman" w:hAnsi="Times New Roman" w:cs="Times New Roman"/>
          <w:bCs/>
          <w:iCs/>
          <w:color w:val="000000" w:themeColor="text1"/>
          <w:kern w:val="3"/>
          <w:sz w:val="28"/>
          <w:szCs w:val="28"/>
        </w:rPr>
        <w:t>. Участие</w:t>
      </w:r>
      <w:r w:rsidR="00F30C76" w:rsidRPr="004E4BA1">
        <w:rPr>
          <w:rFonts w:ascii="Times New Roman" w:hAnsi="Times New Roman" w:cs="Times New Roman"/>
          <w:bCs/>
          <w:iCs/>
          <w:color w:val="000000" w:themeColor="text1"/>
          <w:kern w:val="3"/>
          <w:sz w:val="28"/>
          <w:szCs w:val="28"/>
        </w:rPr>
        <w:t xml:space="preserve"> поселения</w:t>
      </w:r>
      <w:r w:rsidRPr="004E4BA1">
        <w:rPr>
          <w:rFonts w:ascii="Times New Roman" w:hAnsi="Times New Roman" w:cs="Times New Roman"/>
          <w:bCs/>
          <w:iCs/>
          <w:color w:val="000000" w:themeColor="text1"/>
          <w:kern w:val="3"/>
          <w:sz w:val="28"/>
          <w:szCs w:val="28"/>
        </w:rPr>
        <w:t xml:space="preserve"> в формировании и развитии агломерации «Вологодская» и получение положительных мультипликативных  агломерационных эффектов для поселения; определение направлений, форм сотрудничества поселения с г. Вологда и другими муниципалитетами, входящими в Вологодскую агломерацию; усиление инфраструктурных и производственно-кооперационных связей с поселениями Вологодского и другими муниципалитетами, имеющими общую границу со Спасском поселением. </w:t>
      </w:r>
    </w:p>
    <w:p w14:paraId="0355BDB5" w14:textId="597CAEDB" w:rsidR="009A022F" w:rsidRPr="004E4BA1" w:rsidRDefault="009A022F" w:rsidP="009A022F">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6.6.4.14. Использование Реестра типовой проектной документации и Реестра экономически эффективной проектной документации, размещённых на сайте Министерства строительства и жилищно-коммунального хозяйства РФ, для разработки и адаптации проектно-сметной и иной документации </w:t>
      </w:r>
      <w:r w:rsidR="00F30C76" w:rsidRPr="004E4BA1">
        <w:rPr>
          <w:rFonts w:ascii="Times New Roman" w:hAnsi="Times New Roman" w:cs="Times New Roman"/>
          <w:bCs/>
          <w:iCs/>
          <w:color w:val="000000" w:themeColor="text1"/>
          <w:kern w:val="3"/>
          <w:sz w:val="28"/>
          <w:szCs w:val="28"/>
        </w:rPr>
        <w:t>для реализации проектов на территории поселения</w:t>
      </w:r>
      <w:r w:rsidRPr="004E4BA1">
        <w:rPr>
          <w:rFonts w:ascii="Times New Roman" w:hAnsi="Times New Roman" w:cs="Times New Roman"/>
          <w:bCs/>
          <w:iCs/>
          <w:color w:val="000000" w:themeColor="text1"/>
          <w:kern w:val="3"/>
          <w:sz w:val="28"/>
          <w:szCs w:val="28"/>
        </w:rPr>
        <w:t>.</w:t>
      </w:r>
    </w:p>
    <w:p w14:paraId="33285352" w14:textId="2809EBA0" w:rsidR="009A022F" w:rsidRPr="004E4BA1" w:rsidRDefault="009A022F" w:rsidP="009A022F">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6.6.4.15. Формирование на основе природно-рекреационного потенциала системы рекреационно-оздоровительных и спортивно-развлекательных зон.</w:t>
      </w:r>
    </w:p>
    <w:p w14:paraId="01FA47C6" w14:textId="7D6F202A" w:rsidR="00EA7B1D" w:rsidRPr="004E4BA1" w:rsidRDefault="00EA7B1D" w:rsidP="00EA7B1D">
      <w:pPr>
        <w:ind w:firstLine="709"/>
        <w:jc w:val="both"/>
        <w:rPr>
          <w:rFonts w:ascii="Times New Roman" w:eastAsia="Calibri" w:hAnsi="Times New Roman" w:cs="Times New Roman"/>
          <w:color w:val="000000" w:themeColor="text1"/>
          <w:sz w:val="28"/>
          <w:szCs w:val="28"/>
          <w:lang w:eastAsia="ru-RU"/>
        </w:rPr>
      </w:pPr>
      <w:r w:rsidRPr="004E4BA1">
        <w:rPr>
          <w:rFonts w:ascii="Times New Roman" w:eastAsia="Calibri" w:hAnsi="Times New Roman" w:cs="Times New Roman"/>
          <w:color w:val="000000" w:themeColor="text1"/>
          <w:sz w:val="28"/>
          <w:szCs w:val="28"/>
          <w:lang w:eastAsia="ru-RU"/>
        </w:rPr>
        <w:t>6.6.4.</w:t>
      </w:r>
      <w:r w:rsidR="009A022F" w:rsidRPr="004E4BA1">
        <w:rPr>
          <w:rFonts w:ascii="Times New Roman" w:eastAsia="Calibri" w:hAnsi="Times New Roman" w:cs="Times New Roman"/>
          <w:color w:val="000000" w:themeColor="text1"/>
          <w:sz w:val="28"/>
          <w:szCs w:val="28"/>
          <w:lang w:eastAsia="ru-RU"/>
        </w:rPr>
        <w:t>16</w:t>
      </w:r>
      <w:r w:rsidRPr="004E4BA1">
        <w:rPr>
          <w:rFonts w:ascii="Times New Roman" w:eastAsia="Calibri" w:hAnsi="Times New Roman" w:cs="Times New Roman"/>
          <w:color w:val="000000" w:themeColor="text1"/>
          <w:sz w:val="28"/>
          <w:szCs w:val="28"/>
          <w:lang w:eastAsia="ru-RU"/>
        </w:rPr>
        <w:t>. Комплексное развитие транспортной инфраструктуры (автомобильные дороги, мостовые переходы, пешеходные переходы и тротуары, светофорные объекты, электроосвещение, парковочное пространство) в крупных</w:t>
      </w:r>
      <w:r w:rsidRPr="004E4BA1">
        <w:rPr>
          <w:color w:val="000000" w:themeColor="text1"/>
          <w:sz w:val="28"/>
          <w:szCs w:val="28"/>
        </w:rPr>
        <w:t xml:space="preserve"> </w:t>
      </w:r>
      <w:r w:rsidRPr="004E4BA1">
        <w:rPr>
          <w:rFonts w:ascii="Times New Roman" w:eastAsia="Calibri" w:hAnsi="Times New Roman" w:cs="Times New Roman"/>
          <w:color w:val="000000" w:themeColor="text1"/>
          <w:sz w:val="28"/>
          <w:szCs w:val="28"/>
          <w:lang w:eastAsia="ru-RU"/>
        </w:rPr>
        <w:t>населенных пунктах поселения.</w:t>
      </w:r>
    </w:p>
    <w:p w14:paraId="434F72F4"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color w:val="000000" w:themeColor="text1"/>
          <w:kern w:val="3"/>
          <w:sz w:val="28"/>
          <w:szCs w:val="28"/>
        </w:rPr>
      </w:pPr>
      <w:r w:rsidRPr="004E4BA1">
        <w:rPr>
          <w:rFonts w:ascii="Times New Roman" w:hAnsi="Times New Roman" w:cs="Times New Roman"/>
          <w:b/>
          <w:iCs/>
          <w:color w:val="000000" w:themeColor="text1"/>
          <w:kern w:val="3"/>
          <w:sz w:val="28"/>
          <w:szCs w:val="28"/>
        </w:rPr>
        <w:t>6.6.5. Показатели</w:t>
      </w:r>
    </w:p>
    <w:p w14:paraId="59F9C019"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11EB83D8" w14:textId="277F81AD" w:rsidR="00F30C76" w:rsidRPr="005F4545"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5F4545">
        <w:rPr>
          <w:rFonts w:ascii="Times New Roman" w:hAnsi="Times New Roman" w:cs="Times New Roman"/>
          <w:bCs/>
          <w:iCs/>
          <w:color w:val="000000" w:themeColor="text1"/>
          <w:kern w:val="3"/>
          <w:sz w:val="28"/>
          <w:szCs w:val="28"/>
        </w:rPr>
        <w:t xml:space="preserve">6.6.5.1. </w:t>
      </w:r>
      <w:r w:rsidR="00F30C76" w:rsidRPr="005F4545">
        <w:rPr>
          <w:rFonts w:ascii="Times New Roman" w:hAnsi="Times New Roman" w:cs="Times New Roman"/>
          <w:bCs/>
          <w:iCs/>
          <w:color w:val="000000" w:themeColor="text1"/>
          <w:kern w:val="3"/>
          <w:sz w:val="28"/>
          <w:szCs w:val="28"/>
        </w:rPr>
        <w:t xml:space="preserve">Увеличение количества действующих </w:t>
      </w:r>
      <w:proofErr w:type="spellStart"/>
      <w:r w:rsidR="00F30C76" w:rsidRPr="005F4545">
        <w:rPr>
          <w:rFonts w:ascii="Times New Roman" w:hAnsi="Times New Roman" w:cs="Times New Roman"/>
          <w:bCs/>
          <w:iCs/>
          <w:color w:val="000000" w:themeColor="text1"/>
          <w:kern w:val="3"/>
          <w:sz w:val="28"/>
          <w:szCs w:val="28"/>
        </w:rPr>
        <w:t>ТОСов</w:t>
      </w:r>
      <w:proofErr w:type="spellEnd"/>
      <w:r w:rsidR="00F30C76" w:rsidRPr="005F4545">
        <w:rPr>
          <w:rFonts w:ascii="Times New Roman" w:hAnsi="Times New Roman" w:cs="Times New Roman"/>
          <w:bCs/>
          <w:iCs/>
          <w:color w:val="000000" w:themeColor="text1"/>
          <w:kern w:val="3"/>
          <w:sz w:val="28"/>
          <w:szCs w:val="28"/>
        </w:rPr>
        <w:t xml:space="preserve"> с 1 в 2020 г</w:t>
      </w:r>
      <w:r w:rsidR="00EA35CD" w:rsidRPr="005F4545">
        <w:rPr>
          <w:rFonts w:ascii="Times New Roman" w:hAnsi="Times New Roman" w:cs="Times New Roman"/>
          <w:bCs/>
          <w:iCs/>
          <w:color w:val="000000" w:themeColor="text1"/>
          <w:kern w:val="3"/>
          <w:sz w:val="28"/>
          <w:szCs w:val="28"/>
        </w:rPr>
        <w:t>оду</w:t>
      </w:r>
      <w:r w:rsidR="00F30C76" w:rsidRPr="005F4545">
        <w:rPr>
          <w:rFonts w:ascii="Times New Roman" w:hAnsi="Times New Roman" w:cs="Times New Roman"/>
          <w:bCs/>
          <w:iCs/>
          <w:color w:val="000000" w:themeColor="text1"/>
          <w:kern w:val="3"/>
          <w:sz w:val="28"/>
          <w:szCs w:val="28"/>
        </w:rPr>
        <w:t xml:space="preserve"> до 5 в 2030 г</w:t>
      </w:r>
      <w:r w:rsidR="00EA35CD" w:rsidRPr="005F4545">
        <w:rPr>
          <w:rFonts w:ascii="Times New Roman" w:hAnsi="Times New Roman" w:cs="Times New Roman"/>
          <w:bCs/>
          <w:iCs/>
          <w:color w:val="000000" w:themeColor="text1"/>
          <w:kern w:val="3"/>
          <w:sz w:val="28"/>
          <w:szCs w:val="28"/>
        </w:rPr>
        <w:t>оду</w:t>
      </w:r>
      <w:r w:rsidR="00F30C76" w:rsidRPr="005F4545">
        <w:rPr>
          <w:rFonts w:ascii="Times New Roman" w:hAnsi="Times New Roman" w:cs="Times New Roman"/>
          <w:bCs/>
          <w:iCs/>
          <w:color w:val="000000" w:themeColor="text1"/>
          <w:kern w:val="3"/>
          <w:sz w:val="28"/>
          <w:szCs w:val="28"/>
        </w:rPr>
        <w:t>.</w:t>
      </w:r>
    </w:p>
    <w:p w14:paraId="5FAC9600" w14:textId="3F93192E" w:rsidR="0024707A" w:rsidRPr="005F4545" w:rsidRDefault="0024707A"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5F4545">
        <w:rPr>
          <w:rFonts w:ascii="Times New Roman" w:hAnsi="Times New Roman" w:cs="Times New Roman"/>
          <w:bCs/>
          <w:iCs/>
          <w:color w:val="000000" w:themeColor="text1"/>
          <w:kern w:val="3"/>
          <w:sz w:val="28"/>
          <w:szCs w:val="28"/>
        </w:rPr>
        <w:t>6.6.5.2.</w:t>
      </w:r>
      <w:r w:rsidR="00F30C76" w:rsidRPr="005F4545">
        <w:rPr>
          <w:rFonts w:ascii="Times New Roman" w:hAnsi="Times New Roman" w:cs="Times New Roman"/>
          <w:bCs/>
          <w:iCs/>
          <w:color w:val="000000" w:themeColor="text1"/>
          <w:kern w:val="3"/>
          <w:sz w:val="28"/>
          <w:szCs w:val="28"/>
        </w:rPr>
        <w:t xml:space="preserve"> Увеличение числа старост населенных пунктов с 12 в 2020 г</w:t>
      </w:r>
      <w:r w:rsidR="0008463C" w:rsidRPr="005F4545">
        <w:rPr>
          <w:rFonts w:ascii="Times New Roman" w:hAnsi="Times New Roman" w:cs="Times New Roman"/>
          <w:bCs/>
          <w:iCs/>
          <w:color w:val="000000" w:themeColor="text1"/>
          <w:kern w:val="3"/>
          <w:sz w:val="28"/>
          <w:szCs w:val="28"/>
        </w:rPr>
        <w:t>оду</w:t>
      </w:r>
      <w:r w:rsidR="00F30C76" w:rsidRPr="005F4545">
        <w:rPr>
          <w:rFonts w:ascii="Times New Roman" w:hAnsi="Times New Roman" w:cs="Times New Roman"/>
          <w:bCs/>
          <w:iCs/>
          <w:color w:val="000000" w:themeColor="text1"/>
          <w:kern w:val="3"/>
          <w:sz w:val="28"/>
          <w:szCs w:val="28"/>
        </w:rPr>
        <w:t xml:space="preserve"> до 30 в 2030 г</w:t>
      </w:r>
      <w:r w:rsidR="0008463C" w:rsidRPr="005F4545">
        <w:rPr>
          <w:rFonts w:ascii="Times New Roman" w:hAnsi="Times New Roman" w:cs="Times New Roman"/>
          <w:bCs/>
          <w:iCs/>
          <w:color w:val="000000" w:themeColor="text1"/>
          <w:kern w:val="3"/>
          <w:sz w:val="28"/>
          <w:szCs w:val="28"/>
        </w:rPr>
        <w:t>оду</w:t>
      </w:r>
      <w:r w:rsidR="00F30C76" w:rsidRPr="005F4545">
        <w:rPr>
          <w:rFonts w:ascii="Times New Roman" w:hAnsi="Times New Roman" w:cs="Times New Roman"/>
          <w:bCs/>
          <w:iCs/>
          <w:color w:val="000000" w:themeColor="text1"/>
          <w:kern w:val="3"/>
          <w:sz w:val="28"/>
          <w:szCs w:val="28"/>
        </w:rPr>
        <w:t>.</w:t>
      </w:r>
    </w:p>
    <w:p w14:paraId="0C34208A" w14:textId="687CF5C2" w:rsidR="0024707A" w:rsidRPr="005F4545" w:rsidRDefault="0024707A"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5F4545">
        <w:rPr>
          <w:rFonts w:ascii="Times New Roman" w:hAnsi="Times New Roman" w:cs="Times New Roman"/>
          <w:bCs/>
          <w:iCs/>
          <w:color w:val="000000" w:themeColor="text1"/>
          <w:kern w:val="3"/>
          <w:sz w:val="28"/>
          <w:szCs w:val="28"/>
        </w:rPr>
        <w:t>6.6.5.3.</w:t>
      </w:r>
      <w:r w:rsidR="000D333C" w:rsidRPr="005F4545">
        <w:rPr>
          <w:rFonts w:ascii="Times New Roman" w:hAnsi="Times New Roman" w:cs="Times New Roman"/>
          <w:bCs/>
          <w:iCs/>
          <w:color w:val="000000" w:themeColor="text1"/>
          <w:kern w:val="3"/>
          <w:sz w:val="28"/>
          <w:szCs w:val="28"/>
        </w:rPr>
        <w:t xml:space="preserve"> Обеспечение реализации на территории поселения ежегодно не менее 5 проектов, реализуемых с участием и по инициативе жителей (проекты «Народного бюджета» и др.).</w:t>
      </w:r>
    </w:p>
    <w:p w14:paraId="30CFAE30" w14:textId="77777777" w:rsidR="0022159E" w:rsidRPr="00693A39" w:rsidRDefault="0022159E" w:rsidP="0022159E">
      <w:pPr>
        <w:widowControl w:val="0"/>
        <w:suppressAutoHyphens/>
        <w:autoSpaceDN w:val="0"/>
        <w:spacing w:after="0" w:line="240" w:lineRule="auto"/>
        <w:ind w:firstLine="708"/>
        <w:jc w:val="center"/>
        <w:textAlignment w:val="baseline"/>
        <w:rPr>
          <w:rFonts w:ascii="Times New Roman" w:hAnsi="Times New Roman" w:cs="Times New Roman"/>
          <w:b/>
          <w:i/>
          <w:kern w:val="3"/>
          <w:sz w:val="28"/>
          <w:szCs w:val="28"/>
        </w:rPr>
      </w:pPr>
    </w:p>
    <w:p w14:paraId="2A5A42DA" w14:textId="63F7741F" w:rsidR="0022159E" w:rsidRPr="00693A39" w:rsidRDefault="0022159E" w:rsidP="00A65731">
      <w:pPr>
        <w:pStyle w:val="2"/>
      </w:pPr>
      <w:bookmarkStart w:id="39" w:name="_Toc78294471"/>
      <w:r w:rsidRPr="00693A39">
        <w:t>6.</w:t>
      </w:r>
      <w:r w:rsidR="00351120" w:rsidRPr="00693A39">
        <w:t>7</w:t>
      </w:r>
      <w:r w:rsidRPr="00693A39">
        <w:t>. В сфере муниципального управления</w:t>
      </w:r>
      <w:bookmarkEnd w:id="39"/>
    </w:p>
    <w:p w14:paraId="63C36FBF" w14:textId="77777777" w:rsidR="0022159E" w:rsidRPr="00693A39" w:rsidRDefault="0022159E" w:rsidP="0022159E">
      <w:pPr>
        <w:widowControl w:val="0"/>
        <w:suppressAutoHyphens/>
        <w:autoSpaceDN w:val="0"/>
        <w:spacing w:after="0" w:line="240" w:lineRule="auto"/>
        <w:ind w:firstLine="708"/>
        <w:jc w:val="center"/>
        <w:textAlignment w:val="baseline"/>
        <w:rPr>
          <w:rFonts w:ascii="Times New Roman" w:hAnsi="Times New Roman" w:cs="Times New Roman"/>
          <w:b/>
          <w:i/>
          <w:kern w:val="3"/>
          <w:sz w:val="28"/>
          <w:szCs w:val="28"/>
        </w:rPr>
      </w:pPr>
    </w:p>
    <w:p w14:paraId="5BA2E853"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kern w:val="3"/>
          <w:sz w:val="28"/>
          <w:szCs w:val="28"/>
        </w:rPr>
      </w:pPr>
      <w:r w:rsidRPr="00693A39">
        <w:rPr>
          <w:rFonts w:ascii="Times New Roman" w:hAnsi="Times New Roman" w:cs="Times New Roman"/>
          <w:b/>
          <w:iCs/>
          <w:kern w:val="3"/>
          <w:sz w:val="28"/>
          <w:szCs w:val="28"/>
        </w:rPr>
        <w:t>6.7.1. Достижения и конкурентные преимущества</w:t>
      </w:r>
    </w:p>
    <w:p w14:paraId="13B78E3F"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03D8D56A"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 xml:space="preserve">6.7.1.1. В поселении внедрены эффективные технологии кадровой работы, направленные на подбор квалифицированных кадров для муниципальной службы. </w:t>
      </w:r>
    </w:p>
    <w:p w14:paraId="308004C6" w14:textId="75A35735"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 xml:space="preserve">6.7.1.2. Функционирует филиал автономного учреждения Вологодского муниципального района «Многофункциональный центр по предоставлению </w:t>
      </w:r>
      <w:r w:rsidRPr="00693A39">
        <w:rPr>
          <w:rFonts w:ascii="Times New Roman" w:hAnsi="Times New Roman" w:cs="Times New Roman"/>
          <w:bCs/>
          <w:iCs/>
          <w:kern w:val="3"/>
          <w:sz w:val="28"/>
          <w:szCs w:val="28"/>
        </w:rPr>
        <w:lastRenderedPageBreak/>
        <w:t xml:space="preserve">государственных и муниципальных услуг» в п. </w:t>
      </w:r>
      <w:proofErr w:type="spellStart"/>
      <w:r w:rsidRPr="00693A39">
        <w:rPr>
          <w:rFonts w:ascii="Times New Roman" w:hAnsi="Times New Roman" w:cs="Times New Roman"/>
          <w:bCs/>
          <w:iCs/>
          <w:kern w:val="3"/>
          <w:sz w:val="28"/>
          <w:szCs w:val="28"/>
        </w:rPr>
        <w:t>Непотягово</w:t>
      </w:r>
      <w:proofErr w:type="spellEnd"/>
      <w:r w:rsidRPr="00693A39">
        <w:rPr>
          <w:rFonts w:ascii="Times New Roman" w:hAnsi="Times New Roman" w:cs="Times New Roman"/>
          <w:bCs/>
          <w:iCs/>
          <w:kern w:val="3"/>
          <w:sz w:val="28"/>
          <w:szCs w:val="28"/>
        </w:rPr>
        <w:t>: обеспечен доступ жителей поселения к государственным и муниципальным услугам по принципу «</w:t>
      </w:r>
      <w:r w:rsidR="00A61144" w:rsidRPr="00693A39">
        <w:rPr>
          <w:rFonts w:ascii="Times New Roman" w:hAnsi="Times New Roman" w:cs="Times New Roman"/>
          <w:bCs/>
          <w:iCs/>
          <w:kern w:val="3"/>
          <w:sz w:val="28"/>
          <w:szCs w:val="28"/>
        </w:rPr>
        <w:t>о</w:t>
      </w:r>
      <w:r w:rsidRPr="00693A39">
        <w:rPr>
          <w:rFonts w:ascii="Times New Roman" w:hAnsi="Times New Roman" w:cs="Times New Roman"/>
          <w:bCs/>
          <w:iCs/>
          <w:kern w:val="3"/>
          <w:sz w:val="28"/>
          <w:szCs w:val="28"/>
        </w:rPr>
        <w:t>дного окна».</w:t>
      </w:r>
    </w:p>
    <w:p w14:paraId="16559154" w14:textId="0EE5F28A" w:rsidR="00243BD7" w:rsidRPr="00693A39" w:rsidRDefault="00243BD7"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 xml:space="preserve">6.7.1.3. </w:t>
      </w:r>
      <w:r w:rsidR="001A5561" w:rsidRPr="00693A39">
        <w:rPr>
          <w:rFonts w:ascii="Times New Roman" w:hAnsi="Times New Roman" w:cs="Times New Roman"/>
          <w:bCs/>
          <w:iCs/>
          <w:kern w:val="3"/>
          <w:sz w:val="28"/>
          <w:szCs w:val="28"/>
        </w:rPr>
        <w:t>В Вологодском районе эффективно функционирует информационный ресурс</w:t>
      </w:r>
      <w:r w:rsidR="00BD5CB7" w:rsidRPr="00693A39">
        <w:rPr>
          <w:rFonts w:ascii="Times New Roman" w:hAnsi="Times New Roman" w:cs="Times New Roman"/>
          <w:bCs/>
          <w:iCs/>
          <w:kern w:val="3"/>
          <w:sz w:val="28"/>
          <w:szCs w:val="28"/>
        </w:rPr>
        <w:t xml:space="preserve"> (сайт)</w:t>
      </w:r>
      <w:r w:rsidR="001A5561" w:rsidRPr="00693A39">
        <w:rPr>
          <w:rFonts w:ascii="Times New Roman" w:hAnsi="Times New Roman" w:cs="Times New Roman"/>
          <w:bCs/>
          <w:iCs/>
          <w:kern w:val="3"/>
          <w:sz w:val="28"/>
          <w:szCs w:val="28"/>
        </w:rPr>
        <w:t xml:space="preserve"> «Заяви о проблеме» </w:t>
      </w:r>
      <w:r w:rsidR="001A5561" w:rsidRPr="00693A39">
        <w:rPr>
          <w:rFonts w:ascii="Times New Roman" w:hAnsi="Times New Roman" w:cs="Times New Roman"/>
          <w:bCs/>
          <w:iCs/>
          <w:color w:val="000000" w:themeColor="text1"/>
          <w:kern w:val="3"/>
          <w:sz w:val="28"/>
          <w:szCs w:val="28"/>
        </w:rPr>
        <w:t>(</w:t>
      </w:r>
      <w:hyperlink r:id="rId13" w:history="1">
        <w:r w:rsidR="001A5561" w:rsidRPr="00693A39">
          <w:rPr>
            <w:rStyle w:val="af4"/>
            <w:rFonts w:ascii="Times New Roman" w:hAnsi="Times New Roman" w:cs="Times New Roman"/>
            <w:bCs/>
            <w:iCs/>
            <w:color w:val="000000" w:themeColor="text1"/>
            <w:kern w:val="3"/>
            <w:sz w:val="28"/>
            <w:szCs w:val="28"/>
            <w:u w:val="none"/>
          </w:rPr>
          <w:t>https://zayavioprobleme.ru/</w:t>
        </w:r>
      </w:hyperlink>
      <w:r w:rsidR="001A5561" w:rsidRPr="00693A39">
        <w:rPr>
          <w:rFonts w:ascii="Times New Roman" w:hAnsi="Times New Roman" w:cs="Times New Roman"/>
          <w:bCs/>
          <w:iCs/>
          <w:color w:val="000000" w:themeColor="text1"/>
          <w:kern w:val="3"/>
          <w:sz w:val="28"/>
          <w:szCs w:val="28"/>
        </w:rPr>
        <w:t>),</w:t>
      </w:r>
      <w:r w:rsidR="001A5561" w:rsidRPr="00693A39">
        <w:rPr>
          <w:rFonts w:ascii="Times New Roman" w:hAnsi="Times New Roman" w:cs="Times New Roman"/>
          <w:bCs/>
          <w:iCs/>
          <w:kern w:val="3"/>
          <w:sz w:val="28"/>
          <w:szCs w:val="28"/>
        </w:rPr>
        <w:t xml:space="preserve"> на котором жители Вологодского района могут разместить сообщения</w:t>
      </w:r>
      <w:r w:rsidR="00BD5CB7" w:rsidRPr="00693A39">
        <w:rPr>
          <w:rFonts w:ascii="Times New Roman" w:hAnsi="Times New Roman" w:cs="Times New Roman"/>
          <w:bCs/>
          <w:iCs/>
          <w:kern w:val="3"/>
          <w:sz w:val="28"/>
          <w:szCs w:val="28"/>
        </w:rPr>
        <w:t>, обращения</w:t>
      </w:r>
      <w:r w:rsidR="001A5561" w:rsidRPr="00693A39">
        <w:rPr>
          <w:rFonts w:ascii="Times New Roman" w:hAnsi="Times New Roman" w:cs="Times New Roman"/>
          <w:bCs/>
          <w:iCs/>
          <w:kern w:val="3"/>
          <w:sz w:val="28"/>
          <w:szCs w:val="28"/>
        </w:rPr>
        <w:t xml:space="preserve"> (заявления, жалобы) о проблемах развития района и поселений</w:t>
      </w:r>
      <w:r w:rsidR="00BD5CB7" w:rsidRPr="00693A39">
        <w:rPr>
          <w:rFonts w:ascii="Times New Roman" w:hAnsi="Times New Roman" w:cs="Times New Roman"/>
          <w:bCs/>
          <w:iCs/>
          <w:kern w:val="3"/>
          <w:sz w:val="28"/>
          <w:szCs w:val="28"/>
        </w:rPr>
        <w:t xml:space="preserve"> (обращения</w:t>
      </w:r>
      <w:r w:rsidR="001A5561" w:rsidRPr="00693A39">
        <w:rPr>
          <w:rFonts w:ascii="Times New Roman" w:hAnsi="Times New Roman" w:cs="Times New Roman"/>
          <w:bCs/>
          <w:iCs/>
          <w:kern w:val="3"/>
          <w:sz w:val="28"/>
          <w:szCs w:val="28"/>
        </w:rPr>
        <w:t xml:space="preserve">  ставятся на контроль и направляются в работу соответствующих органов власти и организаций </w:t>
      </w:r>
      <w:r w:rsidR="00BD5CB7" w:rsidRPr="00693A39">
        <w:rPr>
          <w:rFonts w:ascii="Times New Roman" w:hAnsi="Times New Roman" w:cs="Times New Roman"/>
          <w:bCs/>
          <w:iCs/>
          <w:kern w:val="3"/>
          <w:sz w:val="28"/>
          <w:szCs w:val="28"/>
        </w:rPr>
        <w:t>района), а также предложить свои идеи по благоустройству территорий района.</w:t>
      </w:r>
    </w:p>
    <w:p w14:paraId="3A43DB6C" w14:textId="13DCCD20" w:rsidR="002F409E" w:rsidRPr="00693A39" w:rsidRDefault="002B5A0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w:t>
      </w:r>
      <w:r w:rsidR="002F409E" w:rsidRPr="00693A39">
        <w:rPr>
          <w:rFonts w:ascii="Times New Roman" w:hAnsi="Times New Roman" w:cs="Times New Roman"/>
          <w:bCs/>
          <w:iCs/>
          <w:kern w:val="3"/>
          <w:sz w:val="28"/>
          <w:szCs w:val="28"/>
        </w:rPr>
        <w:t>.1.</w:t>
      </w:r>
      <w:r w:rsidR="00BD5CB7" w:rsidRPr="00693A39">
        <w:rPr>
          <w:rFonts w:ascii="Times New Roman" w:hAnsi="Times New Roman" w:cs="Times New Roman"/>
          <w:bCs/>
          <w:iCs/>
          <w:kern w:val="3"/>
          <w:sz w:val="28"/>
          <w:szCs w:val="28"/>
        </w:rPr>
        <w:t>4</w:t>
      </w:r>
      <w:r w:rsidR="002F409E" w:rsidRPr="00693A39">
        <w:rPr>
          <w:rFonts w:ascii="Times New Roman" w:hAnsi="Times New Roman" w:cs="Times New Roman"/>
          <w:bCs/>
          <w:iCs/>
          <w:kern w:val="3"/>
          <w:sz w:val="28"/>
          <w:szCs w:val="28"/>
        </w:rPr>
        <w:t>. Обеспечен высокий уровень доступности закупок путем проведения аукционов в электронной форме. Доля электронных аукционов в 20</w:t>
      </w:r>
      <w:r w:rsidR="00243BD7" w:rsidRPr="00693A39">
        <w:rPr>
          <w:rFonts w:ascii="Times New Roman" w:hAnsi="Times New Roman" w:cs="Times New Roman"/>
          <w:bCs/>
          <w:iCs/>
          <w:kern w:val="3"/>
          <w:sz w:val="28"/>
          <w:szCs w:val="28"/>
        </w:rPr>
        <w:t>20</w:t>
      </w:r>
      <w:r w:rsidR="002F409E" w:rsidRPr="00693A39">
        <w:rPr>
          <w:rFonts w:ascii="Times New Roman" w:hAnsi="Times New Roman" w:cs="Times New Roman"/>
          <w:bCs/>
          <w:iCs/>
          <w:kern w:val="3"/>
          <w:sz w:val="28"/>
          <w:szCs w:val="28"/>
        </w:rPr>
        <w:t xml:space="preserve"> году составила </w:t>
      </w:r>
      <w:r w:rsidR="00243BD7" w:rsidRPr="00693A39">
        <w:rPr>
          <w:rFonts w:ascii="Times New Roman" w:hAnsi="Times New Roman" w:cs="Times New Roman"/>
          <w:bCs/>
          <w:iCs/>
          <w:kern w:val="3"/>
          <w:sz w:val="28"/>
          <w:szCs w:val="28"/>
        </w:rPr>
        <w:t>100</w:t>
      </w:r>
      <w:r w:rsidR="002F409E" w:rsidRPr="00693A39">
        <w:rPr>
          <w:rFonts w:ascii="Times New Roman" w:hAnsi="Times New Roman" w:cs="Times New Roman"/>
          <w:bCs/>
          <w:iCs/>
          <w:kern w:val="3"/>
          <w:sz w:val="28"/>
          <w:szCs w:val="28"/>
        </w:rPr>
        <w:t>%.</w:t>
      </w:r>
    </w:p>
    <w:p w14:paraId="5845A09D" w14:textId="28086854" w:rsidR="002F409E" w:rsidRPr="00693A39" w:rsidRDefault="002B5A0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w:t>
      </w:r>
      <w:r w:rsidR="002F409E" w:rsidRPr="00693A39">
        <w:rPr>
          <w:rFonts w:ascii="Times New Roman" w:hAnsi="Times New Roman" w:cs="Times New Roman"/>
          <w:bCs/>
          <w:iCs/>
          <w:kern w:val="3"/>
          <w:sz w:val="28"/>
          <w:szCs w:val="28"/>
        </w:rPr>
        <w:t>.1.</w:t>
      </w:r>
      <w:r w:rsidR="00BD5CB7" w:rsidRPr="00693A39">
        <w:rPr>
          <w:rFonts w:ascii="Times New Roman" w:hAnsi="Times New Roman" w:cs="Times New Roman"/>
          <w:bCs/>
          <w:iCs/>
          <w:kern w:val="3"/>
          <w:sz w:val="28"/>
          <w:szCs w:val="28"/>
        </w:rPr>
        <w:t>5</w:t>
      </w:r>
      <w:r w:rsidR="002F409E" w:rsidRPr="00693A39">
        <w:rPr>
          <w:rFonts w:ascii="Times New Roman" w:hAnsi="Times New Roman" w:cs="Times New Roman"/>
          <w:bCs/>
          <w:iCs/>
          <w:kern w:val="3"/>
          <w:sz w:val="28"/>
          <w:szCs w:val="28"/>
        </w:rPr>
        <w:t>. Высокий уровень квалификации муниципальных служащих органов местного самоуправления поселения. 100% кадрового состава имеют высшее образование, из них 56% – два и более высших образования.</w:t>
      </w:r>
    </w:p>
    <w:p w14:paraId="37C6A6F5" w14:textId="77777777" w:rsidR="00451DFA" w:rsidRPr="00693A39" w:rsidRDefault="00451DFA"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76472253"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kern w:val="3"/>
          <w:sz w:val="28"/>
          <w:szCs w:val="28"/>
        </w:rPr>
      </w:pPr>
      <w:r w:rsidRPr="00693A39">
        <w:rPr>
          <w:rFonts w:ascii="Times New Roman" w:hAnsi="Times New Roman" w:cs="Times New Roman"/>
          <w:b/>
          <w:iCs/>
          <w:kern w:val="3"/>
          <w:sz w:val="28"/>
          <w:szCs w:val="28"/>
        </w:rPr>
        <w:t>6.7.2. Ключевые проблемы и вызовы</w:t>
      </w:r>
    </w:p>
    <w:p w14:paraId="21FCC317"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78D51A5A"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6.7.2.1. Противоречивость и отсутствие последовательности в реформировании системы местного самоуправления; низкое число вопросов местного значения, реализуемых органами местного самоуправления Спасского сельского поселения (без передачи на районный уровень).</w:t>
      </w:r>
    </w:p>
    <w:p w14:paraId="2260D619"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6.7.2.2. Межведомственный характер проблем, возникающих в процессе деятельности органов исполнительной государственной власти области, органов местного самоуправления района и органов местного самоуправления поселения.</w:t>
      </w:r>
    </w:p>
    <w:p w14:paraId="78024A08" w14:textId="473D70F4" w:rsidR="002F409E" w:rsidRPr="00693A39" w:rsidRDefault="00E70874"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6.7.2.3</w:t>
      </w:r>
      <w:r w:rsidR="002F409E" w:rsidRPr="00693A39">
        <w:rPr>
          <w:rFonts w:ascii="Times New Roman" w:hAnsi="Times New Roman" w:cs="Times New Roman"/>
          <w:bCs/>
          <w:iCs/>
          <w:kern w:val="3"/>
          <w:sz w:val="28"/>
          <w:szCs w:val="28"/>
        </w:rPr>
        <w:t xml:space="preserve">. Угроза старения кадрового состава органов местного самоуправления поселения. В 2020 году в возрастной структуре кадрового состава местной администрации 44% составляли работники в возрасте от 40 до 55 лет, 22% – в возрасте от 30 до 40 лет, 22% – в возрасте от 55 до 60 лет и 11% – в возрасте до 30 лет. </w:t>
      </w:r>
    </w:p>
    <w:p w14:paraId="0ADF03A7" w14:textId="2E84BDCB"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6.7.2.</w:t>
      </w:r>
      <w:r w:rsidR="00E70874" w:rsidRPr="00693A39">
        <w:rPr>
          <w:rFonts w:ascii="Times New Roman" w:hAnsi="Times New Roman" w:cs="Times New Roman"/>
          <w:bCs/>
          <w:iCs/>
          <w:kern w:val="3"/>
          <w:sz w:val="28"/>
          <w:szCs w:val="28"/>
        </w:rPr>
        <w:t>4</w:t>
      </w:r>
      <w:r w:rsidRPr="00693A39">
        <w:rPr>
          <w:rFonts w:ascii="Times New Roman" w:hAnsi="Times New Roman" w:cs="Times New Roman"/>
          <w:bCs/>
          <w:iCs/>
          <w:kern w:val="3"/>
          <w:sz w:val="28"/>
          <w:szCs w:val="28"/>
        </w:rPr>
        <w:t>. Недостаточное материально-техническое обеспечение органов местного самоуправления поселения.</w:t>
      </w:r>
    </w:p>
    <w:p w14:paraId="289BE321" w14:textId="1A6A2DCA" w:rsidR="002F409E" w:rsidRPr="00693A39" w:rsidRDefault="00E70874"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6.7.2.5</w:t>
      </w:r>
      <w:r w:rsidR="002F409E" w:rsidRPr="00693A39">
        <w:rPr>
          <w:rFonts w:ascii="Times New Roman" w:hAnsi="Times New Roman" w:cs="Times New Roman"/>
          <w:bCs/>
          <w:iCs/>
          <w:kern w:val="3"/>
          <w:sz w:val="28"/>
          <w:szCs w:val="28"/>
        </w:rPr>
        <w:t>. Несовершенство нормативного регулирования вопросов предоставления государственных и муниципальных услуг, не позволяющее сделать некоторые услуги удобными и привлекательными для населения и бизнес-сообщества, прежде всего в электронной форме.</w:t>
      </w:r>
    </w:p>
    <w:p w14:paraId="7F652B12"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673259AF"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kern w:val="3"/>
          <w:sz w:val="28"/>
          <w:szCs w:val="28"/>
        </w:rPr>
      </w:pPr>
      <w:r w:rsidRPr="00693A39">
        <w:rPr>
          <w:rFonts w:ascii="Times New Roman" w:hAnsi="Times New Roman" w:cs="Times New Roman"/>
          <w:b/>
          <w:iCs/>
          <w:kern w:val="3"/>
          <w:sz w:val="28"/>
          <w:szCs w:val="28"/>
        </w:rPr>
        <w:t>6.7.3. Ожидаемые результаты</w:t>
      </w:r>
    </w:p>
    <w:p w14:paraId="11A76A11"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p>
    <w:p w14:paraId="5E9CB955"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 xml:space="preserve">Спасское сельское поселение к 2030 году – поселение, в котором упрощен процесс взаимодействия органов местного самоуправления и граждан, снижены административные барьеры, исключен риск коррупциогенных факторов. </w:t>
      </w:r>
    </w:p>
    <w:p w14:paraId="3D7EE3B2"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693A39">
        <w:rPr>
          <w:rFonts w:ascii="Times New Roman" w:hAnsi="Times New Roman" w:cs="Times New Roman"/>
          <w:bCs/>
          <w:iCs/>
          <w:kern w:val="3"/>
          <w:sz w:val="28"/>
          <w:szCs w:val="28"/>
        </w:rPr>
        <w:lastRenderedPageBreak/>
        <w:t xml:space="preserve">К 2030 году в поселении обеспечен уровень удовлетворенности населения </w:t>
      </w:r>
      <w:r w:rsidRPr="00693A39">
        <w:rPr>
          <w:rFonts w:ascii="Times New Roman" w:hAnsi="Times New Roman" w:cs="Times New Roman"/>
          <w:bCs/>
          <w:iCs/>
          <w:color w:val="000000" w:themeColor="text1"/>
          <w:kern w:val="3"/>
          <w:sz w:val="28"/>
          <w:szCs w:val="28"/>
        </w:rPr>
        <w:t>деятельностью органов местного самоуправления поселения в размере не менее 80% от общего числа опрошенных.</w:t>
      </w:r>
    </w:p>
    <w:p w14:paraId="47F1FA22" w14:textId="77777777" w:rsidR="00F735D2" w:rsidRPr="00693A39" w:rsidRDefault="00F735D2" w:rsidP="002F409E">
      <w:pPr>
        <w:widowControl w:val="0"/>
        <w:suppressAutoHyphens/>
        <w:autoSpaceDN w:val="0"/>
        <w:spacing w:after="0" w:line="240" w:lineRule="auto"/>
        <w:ind w:firstLine="708"/>
        <w:jc w:val="both"/>
        <w:textAlignment w:val="baseline"/>
        <w:rPr>
          <w:rFonts w:ascii="Times New Roman" w:hAnsi="Times New Roman" w:cs="Times New Roman"/>
          <w:b/>
          <w:bCs/>
          <w:iCs/>
          <w:kern w:val="3"/>
          <w:sz w:val="28"/>
          <w:szCs w:val="28"/>
        </w:rPr>
      </w:pPr>
    </w:p>
    <w:p w14:paraId="2915B55B"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bCs/>
          <w:iCs/>
          <w:kern w:val="3"/>
          <w:sz w:val="28"/>
          <w:szCs w:val="28"/>
        </w:rPr>
      </w:pPr>
      <w:r w:rsidRPr="00693A39">
        <w:rPr>
          <w:rFonts w:ascii="Times New Roman" w:hAnsi="Times New Roman" w:cs="Times New Roman"/>
          <w:b/>
          <w:bCs/>
          <w:iCs/>
          <w:kern w:val="3"/>
          <w:sz w:val="28"/>
          <w:szCs w:val="28"/>
        </w:rPr>
        <w:t>6.7.4. Задачи</w:t>
      </w:r>
    </w:p>
    <w:p w14:paraId="10326F68" w14:textId="77777777" w:rsidR="00A65731" w:rsidRPr="00693A39" w:rsidRDefault="00A65731" w:rsidP="002F409E">
      <w:pPr>
        <w:widowControl w:val="0"/>
        <w:suppressAutoHyphens/>
        <w:autoSpaceDN w:val="0"/>
        <w:spacing w:after="0" w:line="240" w:lineRule="auto"/>
        <w:ind w:firstLine="708"/>
        <w:jc w:val="both"/>
        <w:textAlignment w:val="baseline"/>
        <w:rPr>
          <w:rFonts w:ascii="Times New Roman" w:hAnsi="Times New Roman" w:cs="Times New Roman"/>
          <w:b/>
          <w:bCs/>
          <w:iCs/>
          <w:kern w:val="3"/>
          <w:sz w:val="28"/>
          <w:szCs w:val="28"/>
        </w:rPr>
      </w:pPr>
    </w:p>
    <w:p w14:paraId="40DB3714"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6.7.4.1. Повышение эффективности системы стратегического планирования; разработка и реализация муниципальных программ поселения до 2030 года; внедрение проектного подхода в практику управления развитием поселения.</w:t>
      </w:r>
    </w:p>
    <w:p w14:paraId="34DCDDFF" w14:textId="77777777" w:rsidR="002F409E" w:rsidRPr="00693A39"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kern w:val="3"/>
          <w:sz w:val="28"/>
          <w:szCs w:val="28"/>
        </w:rPr>
      </w:pPr>
      <w:r w:rsidRPr="00693A39">
        <w:rPr>
          <w:rFonts w:ascii="Times New Roman" w:hAnsi="Times New Roman" w:cs="Times New Roman"/>
          <w:bCs/>
          <w:iCs/>
          <w:kern w:val="3"/>
          <w:sz w:val="28"/>
          <w:szCs w:val="28"/>
        </w:rPr>
        <w:t>6.7.4.2. Внедрение современных инструментов кадровой политики и технологий подготовки кадров в сфере муниципального управления.</w:t>
      </w:r>
    </w:p>
    <w:p w14:paraId="183D506A"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693A39">
        <w:rPr>
          <w:rFonts w:ascii="Times New Roman" w:hAnsi="Times New Roman" w:cs="Times New Roman"/>
          <w:bCs/>
          <w:iCs/>
          <w:kern w:val="3"/>
          <w:sz w:val="28"/>
          <w:szCs w:val="28"/>
        </w:rPr>
        <w:t xml:space="preserve">6.7.4.3. Повышение эффективности и результативности </w:t>
      </w:r>
      <w:r w:rsidRPr="004E4BA1">
        <w:rPr>
          <w:rFonts w:ascii="Times New Roman" w:hAnsi="Times New Roman" w:cs="Times New Roman"/>
          <w:bCs/>
          <w:iCs/>
          <w:color w:val="000000" w:themeColor="text1"/>
          <w:kern w:val="3"/>
          <w:sz w:val="28"/>
          <w:szCs w:val="28"/>
        </w:rPr>
        <w:t>профессиональной служебной деятельности муниципальных служащих.</w:t>
      </w:r>
    </w:p>
    <w:p w14:paraId="2DCCD2E5" w14:textId="6BCBDD38"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4</w:t>
      </w:r>
      <w:r w:rsidRPr="004E4BA1">
        <w:rPr>
          <w:rFonts w:ascii="Times New Roman" w:hAnsi="Times New Roman" w:cs="Times New Roman"/>
          <w:bCs/>
          <w:iCs/>
          <w:color w:val="000000" w:themeColor="text1"/>
          <w:kern w:val="3"/>
          <w:sz w:val="28"/>
          <w:szCs w:val="28"/>
        </w:rPr>
        <w:t xml:space="preserve">. </w:t>
      </w:r>
      <w:r w:rsidR="00411029" w:rsidRPr="004E4BA1">
        <w:rPr>
          <w:rFonts w:ascii="Times New Roman" w:hAnsi="Times New Roman" w:cs="Times New Roman"/>
          <w:bCs/>
          <w:iCs/>
          <w:color w:val="000000" w:themeColor="text1"/>
          <w:kern w:val="3"/>
          <w:sz w:val="28"/>
          <w:szCs w:val="28"/>
        </w:rPr>
        <w:t>Совершенствование</w:t>
      </w:r>
      <w:r w:rsidRPr="004E4BA1">
        <w:rPr>
          <w:rFonts w:ascii="Times New Roman" w:hAnsi="Times New Roman" w:cs="Times New Roman"/>
          <w:bCs/>
          <w:iCs/>
          <w:color w:val="000000" w:themeColor="text1"/>
          <w:kern w:val="3"/>
          <w:sz w:val="28"/>
          <w:szCs w:val="28"/>
        </w:rPr>
        <w:t xml:space="preserve"> механизмов эффективного противодействия коррупционным проявлениям</w:t>
      </w:r>
      <w:r w:rsidR="00411029" w:rsidRPr="004E4BA1">
        <w:rPr>
          <w:rFonts w:ascii="Times New Roman" w:hAnsi="Times New Roman" w:cs="Times New Roman"/>
          <w:bCs/>
          <w:iCs/>
          <w:color w:val="000000" w:themeColor="text1"/>
          <w:kern w:val="3"/>
          <w:sz w:val="28"/>
          <w:szCs w:val="28"/>
        </w:rPr>
        <w:t xml:space="preserve">. </w:t>
      </w:r>
    </w:p>
    <w:p w14:paraId="25C36274" w14:textId="2526FA8F"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5</w:t>
      </w:r>
      <w:r w:rsidRPr="004E4BA1">
        <w:rPr>
          <w:rFonts w:ascii="Times New Roman" w:hAnsi="Times New Roman" w:cs="Times New Roman"/>
          <w:bCs/>
          <w:iCs/>
          <w:color w:val="000000" w:themeColor="text1"/>
          <w:kern w:val="3"/>
          <w:sz w:val="28"/>
          <w:szCs w:val="28"/>
        </w:rPr>
        <w:t>. Обеспечение качества и доступности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p w14:paraId="53A4BCA7" w14:textId="02DFA862"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6</w:t>
      </w:r>
      <w:r w:rsidRPr="004E4BA1">
        <w:rPr>
          <w:rFonts w:ascii="Times New Roman" w:hAnsi="Times New Roman" w:cs="Times New Roman"/>
          <w:bCs/>
          <w:iCs/>
          <w:color w:val="000000" w:themeColor="text1"/>
          <w:kern w:val="3"/>
          <w:sz w:val="28"/>
          <w:szCs w:val="28"/>
        </w:rPr>
        <w:t>. Оптимизация порядков предоставления муниципальных услуг, повышение доступности государственных и муниципальных услуг, прежде всего через их автоматизацию.</w:t>
      </w:r>
    </w:p>
    <w:p w14:paraId="71E63B91" w14:textId="3A8BF025"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7</w:t>
      </w:r>
      <w:r w:rsidRPr="004E4BA1">
        <w:rPr>
          <w:rFonts w:ascii="Times New Roman" w:hAnsi="Times New Roman" w:cs="Times New Roman"/>
          <w:bCs/>
          <w:iCs/>
          <w:color w:val="000000" w:themeColor="text1"/>
          <w:kern w:val="3"/>
          <w:sz w:val="28"/>
          <w:szCs w:val="28"/>
        </w:rPr>
        <w:t>. Повышение качества реализации контрольно-надзорных полномочий на муниципальном уровне, в том числе за счет использования информационных технологий.</w:t>
      </w:r>
    </w:p>
    <w:p w14:paraId="28880EE8" w14:textId="000268CE"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8</w:t>
      </w:r>
      <w:r w:rsidRPr="004E4BA1">
        <w:rPr>
          <w:rFonts w:ascii="Times New Roman" w:hAnsi="Times New Roman" w:cs="Times New Roman"/>
          <w:bCs/>
          <w:iCs/>
          <w:color w:val="000000" w:themeColor="text1"/>
          <w:kern w:val="3"/>
          <w:sz w:val="28"/>
          <w:szCs w:val="28"/>
        </w:rPr>
        <w:t>. Развитие и повышение качества кадрового состава муниципальной службы за счет профессионального развития муниципальных служащих, повышения открытости института муниципальной службы и привлечения высококвалифицированных специалистов.</w:t>
      </w:r>
    </w:p>
    <w:p w14:paraId="06B09D0C" w14:textId="78482AF4"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w:t>
      </w:r>
      <w:r w:rsidR="00380E5C" w:rsidRPr="004E4BA1">
        <w:rPr>
          <w:rFonts w:ascii="Times New Roman" w:hAnsi="Times New Roman" w:cs="Times New Roman"/>
          <w:bCs/>
          <w:iCs/>
          <w:color w:val="000000" w:themeColor="text1"/>
          <w:kern w:val="3"/>
          <w:sz w:val="28"/>
          <w:szCs w:val="28"/>
        </w:rPr>
        <w:t>9</w:t>
      </w:r>
      <w:r w:rsidRPr="004E4BA1">
        <w:rPr>
          <w:rFonts w:ascii="Times New Roman" w:hAnsi="Times New Roman" w:cs="Times New Roman"/>
          <w:bCs/>
          <w:iCs/>
          <w:color w:val="000000" w:themeColor="text1"/>
          <w:kern w:val="3"/>
          <w:sz w:val="28"/>
          <w:szCs w:val="28"/>
        </w:rPr>
        <w:t>. Формирование и внедрение действенных механизмов карьерного роста работников органов местного самоуправления поселения.</w:t>
      </w:r>
    </w:p>
    <w:p w14:paraId="408582C4" w14:textId="6575D76C"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6.7.4.1</w:t>
      </w:r>
      <w:r w:rsidR="00380E5C" w:rsidRPr="004E4BA1">
        <w:rPr>
          <w:rFonts w:ascii="Times New Roman" w:hAnsi="Times New Roman" w:cs="Times New Roman"/>
          <w:bCs/>
          <w:iCs/>
          <w:color w:val="000000" w:themeColor="text1"/>
          <w:kern w:val="3"/>
          <w:sz w:val="28"/>
          <w:szCs w:val="28"/>
        </w:rPr>
        <w:t>0</w:t>
      </w:r>
      <w:r w:rsidRPr="004E4BA1">
        <w:rPr>
          <w:rFonts w:ascii="Times New Roman" w:hAnsi="Times New Roman" w:cs="Times New Roman"/>
          <w:bCs/>
          <w:iCs/>
          <w:color w:val="000000" w:themeColor="text1"/>
          <w:kern w:val="3"/>
          <w:sz w:val="28"/>
          <w:szCs w:val="28"/>
        </w:rPr>
        <w:t>. Совершенствование системы муниципальных закупок, в том числе за счет перевода всех конкурентных закупок в электронную форму.</w:t>
      </w:r>
    </w:p>
    <w:p w14:paraId="033397E6" w14:textId="5A68AE13" w:rsidR="00380E5C" w:rsidRPr="004E4BA1" w:rsidRDefault="00380E5C"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6.7.4.11. Внедрение технологий «лучших муниципальных практик», реализуемых в муниципальных образованиях Вологодской области и других субъектов РФ, и бенчмаркинга в деятельность органов местного самоуправления.</w:t>
      </w:r>
    </w:p>
    <w:p w14:paraId="761579C0" w14:textId="5F0023E1"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6.7.4.1</w:t>
      </w:r>
      <w:r w:rsidR="00380E5C" w:rsidRPr="004E4BA1">
        <w:rPr>
          <w:rFonts w:ascii="Times New Roman" w:hAnsi="Times New Roman" w:cs="Times New Roman"/>
          <w:bCs/>
          <w:iCs/>
          <w:color w:val="000000" w:themeColor="text1"/>
          <w:kern w:val="3"/>
          <w:sz w:val="28"/>
          <w:szCs w:val="28"/>
        </w:rPr>
        <w:t>2</w:t>
      </w:r>
      <w:r w:rsidRPr="004E4BA1">
        <w:rPr>
          <w:rFonts w:ascii="Times New Roman" w:hAnsi="Times New Roman" w:cs="Times New Roman"/>
          <w:bCs/>
          <w:iCs/>
          <w:color w:val="000000" w:themeColor="text1"/>
          <w:kern w:val="3"/>
          <w:sz w:val="28"/>
          <w:szCs w:val="28"/>
        </w:rPr>
        <w:t>. Развитие компетенций муниципальных служащих и иных лиц, участвующих в процессе подготовки, принятия и применения нормативных правовых актов в сфере цифровой экономики.</w:t>
      </w:r>
    </w:p>
    <w:p w14:paraId="30ECB75B"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p>
    <w:p w14:paraId="0442FA99"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
          <w:iCs/>
          <w:color w:val="000000" w:themeColor="text1"/>
          <w:kern w:val="3"/>
          <w:sz w:val="28"/>
          <w:szCs w:val="28"/>
        </w:rPr>
      </w:pPr>
      <w:r w:rsidRPr="004E4BA1">
        <w:rPr>
          <w:rFonts w:ascii="Times New Roman" w:hAnsi="Times New Roman" w:cs="Times New Roman"/>
          <w:b/>
          <w:iCs/>
          <w:color w:val="000000" w:themeColor="text1"/>
          <w:kern w:val="3"/>
          <w:sz w:val="28"/>
          <w:szCs w:val="28"/>
        </w:rPr>
        <w:t>6.7.5. Показатели</w:t>
      </w:r>
    </w:p>
    <w:p w14:paraId="3AB0156B" w14:textId="77777777" w:rsidR="00A65731" w:rsidRPr="004E4BA1" w:rsidRDefault="00A65731" w:rsidP="002F409E">
      <w:pPr>
        <w:widowControl w:val="0"/>
        <w:suppressAutoHyphens/>
        <w:autoSpaceDN w:val="0"/>
        <w:spacing w:after="0" w:line="240" w:lineRule="auto"/>
        <w:ind w:firstLine="708"/>
        <w:jc w:val="both"/>
        <w:textAlignment w:val="baseline"/>
        <w:rPr>
          <w:rFonts w:ascii="Times New Roman" w:hAnsi="Times New Roman" w:cs="Times New Roman"/>
          <w:b/>
          <w:iCs/>
          <w:color w:val="000000" w:themeColor="text1"/>
          <w:kern w:val="3"/>
          <w:sz w:val="28"/>
          <w:szCs w:val="28"/>
        </w:rPr>
      </w:pPr>
    </w:p>
    <w:p w14:paraId="18947F93" w14:textId="7777777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6.7.5.1. Сохранение количества работников органов местного самоуправления в расчете на 1000 человек населения на уровне 1,8 человека </w:t>
      </w:r>
      <w:r w:rsidRPr="004E4BA1">
        <w:rPr>
          <w:rFonts w:ascii="Times New Roman" w:hAnsi="Times New Roman" w:cs="Times New Roman"/>
          <w:bCs/>
          <w:iCs/>
          <w:color w:val="000000" w:themeColor="text1"/>
          <w:kern w:val="3"/>
          <w:sz w:val="28"/>
          <w:szCs w:val="28"/>
        </w:rPr>
        <w:lastRenderedPageBreak/>
        <w:t>к 2030 году.</w:t>
      </w:r>
    </w:p>
    <w:p w14:paraId="4E750A64" w14:textId="19B2D7F7" w:rsidR="002F409E" w:rsidRPr="004E4BA1" w:rsidRDefault="002F409E" w:rsidP="002F409E">
      <w:pPr>
        <w:widowControl w:val="0"/>
        <w:suppressAutoHyphens/>
        <w:autoSpaceDN w:val="0"/>
        <w:spacing w:after="0" w:line="240" w:lineRule="auto"/>
        <w:ind w:firstLine="708"/>
        <w:jc w:val="both"/>
        <w:textAlignment w:val="baseline"/>
        <w:rPr>
          <w:rFonts w:ascii="Times New Roman" w:hAnsi="Times New Roman" w:cs="Times New Roman"/>
          <w:bCs/>
          <w:iCs/>
          <w:color w:val="000000" w:themeColor="text1"/>
          <w:kern w:val="3"/>
          <w:sz w:val="28"/>
          <w:szCs w:val="28"/>
        </w:rPr>
      </w:pPr>
      <w:r w:rsidRPr="004E4BA1">
        <w:rPr>
          <w:rFonts w:ascii="Times New Roman" w:hAnsi="Times New Roman" w:cs="Times New Roman"/>
          <w:bCs/>
          <w:iCs/>
          <w:color w:val="000000" w:themeColor="text1"/>
          <w:kern w:val="3"/>
          <w:sz w:val="28"/>
          <w:szCs w:val="28"/>
        </w:rPr>
        <w:t xml:space="preserve">6.7.5.3. </w:t>
      </w:r>
      <w:r w:rsidR="00243BD7" w:rsidRPr="004E4BA1">
        <w:rPr>
          <w:rFonts w:ascii="Times New Roman" w:hAnsi="Times New Roman" w:cs="Times New Roman"/>
          <w:bCs/>
          <w:iCs/>
          <w:color w:val="000000" w:themeColor="text1"/>
          <w:kern w:val="3"/>
          <w:sz w:val="28"/>
          <w:szCs w:val="28"/>
        </w:rPr>
        <w:t>Сохранение</w:t>
      </w:r>
      <w:r w:rsidRPr="004E4BA1">
        <w:rPr>
          <w:rFonts w:ascii="Times New Roman" w:hAnsi="Times New Roman" w:cs="Times New Roman"/>
          <w:bCs/>
          <w:iCs/>
          <w:color w:val="000000" w:themeColor="text1"/>
          <w:kern w:val="3"/>
          <w:sz w:val="28"/>
          <w:szCs w:val="28"/>
        </w:rPr>
        <w:t xml:space="preserve"> доли граждан, имеющих доступ к получению государственных и муниципальных услуг по принципу «одного окна» в многофункциональном центре предоставления государственных и муниципальных услуг</w:t>
      </w:r>
      <w:r w:rsidR="00243BD7" w:rsidRPr="004E4BA1">
        <w:rPr>
          <w:rFonts w:ascii="Times New Roman" w:hAnsi="Times New Roman" w:cs="Times New Roman"/>
          <w:bCs/>
          <w:iCs/>
          <w:color w:val="000000" w:themeColor="text1"/>
          <w:kern w:val="3"/>
          <w:sz w:val="28"/>
          <w:szCs w:val="28"/>
        </w:rPr>
        <w:t xml:space="preserve"> </w:t>
      </w:r>
      <w:r w:rsidR="00380E5C" w:rsidRPr="004E4BA1">
        <w:rPr>
          <w:rFonts w:ascii="Times New Roman" w:hAnsi="Times New Roman" w:cs="Times New Roman"/>
          <w:bCs/>
          <w:iCs/>
          <w:color w:val="000000" w:themeColor="text1"/>
          <w:kern w:val="3"/>
          <w:sz w:val="28"/>
          <w:szCs w:val="28"/>
        </w:rPr>
        <w:t>на уровне</w:t>
      </w:r>
      <w:r w:rsidR="00243BD7" w:rsidRPr="004E4BA1">
        <w:rPr>
          <w:rFonts w:ascii="Times New Roman" w:hAnsi="Times New Roman" w:cs="Times New Roman"/>
          <w:bCs/>
          <w:iCs/>
          <w:color w:val="000000" w:themeColor="text1"/>
          <w:kern w:val="3"/>
          <w:sz w:val="28"/>
          <w:szCs w:val="28"/>
        </w:rPr>
        <w:t xml:space="preserve"> </w:t>
      </w:r>
      <w:r w:rsidRPr="004E4BA1">
        <w:rPr>
          <w:rFonts w:ascii="Times New Roman" w:hAnsi="Times New Roman" w:cs="Times New Roman"/>
          <w:bCs/>
          <w:iCs/>
          <w:color w:val="000000" w:themeColor="text1"/>
          <w:kern w:val="3"/>
          <w:sz w:val="28"/>
          <w:szCs w:val="28"/>
        </w:rPr>
        <w:t>100%</w:t>
      </w:r>
      <w:r w:rsidR="00380E5C" w:rsidRPr="004E4BA1">
        <w:rPr>
          <w:rFonts w:ascii="Times New Roman" w:hAnsi="Times New Roman" w:cs="Times New Roman"/>
          <w:bCs/>
          <w:iCs/>
          <w:color w:val="000000" w:themeColor="text1"/>
          <w:kern w:val="3"/>
          <w:sz w:val="28"/>
          <w:szCs w:val="28"/>
        </w:rPr>
        <w:t>.</w:t>
      </w:r>
    </w:p>
    <w:p w14:paraId="101DC592" w14:textId="77777777" w:rsidR="0022159E" w:rsidRPr="004E4BA1" w:rsidRDefault="0022159E" w:rsidP="0022159E">
      <w:pPr>
        <w:widowControl w:val="0"/>
        <w:suppressAutoHyphens/>
        <w:autoSpaceDN w:val="0"/>
        <w:spacing w:after="0" w:line="240" w:lineRule="auto"/>
        <w:ind w:firstLine="708"/>
        <w:jc w:val="center"/>
        <w:textAlignment w:val="baseline"/>
        <w:rPr>
          <w:rFonts w:ascii="Times New Roman" w:hAnsi="Times New Roman" w:cs="Times New Roman"/>
          <w:b/>
          <w:i/>
          <w:color w:val="000000" w:themeColor="text1"/>
          <w:kern w:val="3"/>
          <w:sz w:val="28"/>
          <w:szCs w:val="28"/>
        </w:rPr>
      </w:pPr>
    </w:p>
    <w:p w14:paraId="6FE5E093" w14:textId="0F8EE6D2" w:rsidR="0022159E" w:rsidRPr="004E4BA1" w:rsidRDefault="00F735D2" w:rsidP="00A65731">
      <w:pPr>
        <w:pStyle w:val="2"/>
        <w:rPr>
          <w:color w:val="000000" w:themeColor="text1"/>
        </w:rPr>
      </w:pPr>
      <w:bookmarkStart w:id="40" w:name="_Toc78294472"/>
      <w:r w:rsidRPr="004E4BA1">
        <w:rPr>
          <w:color w:val="000000" w:themeColor="text1"/>
        </w:rPr>
        <w:t>6.</w:t>
      </w:r>
      <w:r w:rsidR="00E70874" w:rsidRPr="004E4BA1">
        <w:rPr>
          <w:color w:val="000000" w:themeColor="text1"/>
        </w:rPr>
        <w:t>8</w:t>
      </w:r>
      <w:r w:rsidRPr="004E4BA1">
        <w:rPr>
          <w:color w:val="000000" w:themeColor="text1"/>
        </w:rPr>
        <w:t>. В</w:t>
      </w:r>
      <w:r w:rsidR="0022159E" w:rsidRPr="004E4BA1">
        <w:rPr>
          <w:color w:val="000000" w:themeColor="text1"/>
        </w:rPr>
        <w:t xml:space="preserve"> сфере эффективного управления земельно-имущественным комплексом</w:t>
      </w:r>
      <w:bookmarkEnd w:id="40"/>
    </w:p>
    <w:p w14:paraId="60E55180" w14:textId="77777777" w:rsidR="0022159E" w:rsidRPr="004E4BA1" w:rsidRDefault="0022159E" w:rsidP="0022159E">
      <w:pPr>
        <w:widowControl w:val="0"/>
        <w:suppressAutoHyphens/>
        <w:autoSpaceDN w:val="0"/>
        <w:spacing w:after="0" w:line="240" w:lineRule="auto"/>
        <w:ind w:firstLine="708"/>
        <w:jc w:val="center"/>
        <w:textAlignment w:val="baseline"/>
        <w:rPr>
          <w:rFonts w:ascii="Times New Roman" w:hAnsi="Times New Roman" w:cs="Times New Roman"/>
          <w:b/>
          <w:i/>
          <w:color w:val="000000" w:themeColor="text1"/>
          <w:kern w:val="3"/>
          <w:sz w:val="28"/>
          <w:szCs w:val="28"/>
        </w:rPr>
      </w:pPr>
    </w:p>
    <w:p w14:paraId="58747D21" w14:textId="77777777" w:rsidR="0022159E" w:rsidRPr="004E4BA1" w:rsidRDefault="0022159E"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6.8.1. Достижения и конкурентные преимущества </w:t>
      </w:r>
    </w:p>
    <w:p w14:paraId="07F14ED5" w14:textId="77777777" w:rsidR="0022159E" w:rsidRPr="004E4BA1" w:rsidRDefault="0022159E" w:rsidP="0022159E">
      <w:pPr>
        <w:widowControl w:val="0"/>
        <w:suppressAutoHyphens/>
        <w:autoSpaceDN w:val="0"/>
        <w:spacing w:after="0" w:line="240" w:lineRule="auto"/>
        <w:textAlignment w:val="baseline"/>
        <w:rPr>
          <w:rFonts w:ascii="Times New Roman" w:hAnsi="Times New Roman" w:cs="Times New Roman"/>
          <w:b/>
          <w:color w:val="000000" w:themeColor="text1"/>
          <w:kern w:val="3"/>
          <w:sz w:val="28"/>
          <w:szCs w:val="28"/>
        </w:rPr>
      </w:pPr>
    </w:p>
    <w:p w14:paraId="4F69EDD0" w14:textId="77777777" w:rsidR="0030629C" w:rsidRPr="004E4BA1" w:rsidRDefault="0022159E" w:rsidP="0030629C">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kern w:val="3"/>
          <w:sz w:val="28"/>
          <w:szCs w:val="28"/>
        </w:rPr>
        <w:t xml:space="preserve">6.8.1.1. </w:t>
      </w:r>
      <w:r w:rsidR="0030629C" w:rsidRPr="004E4BA1">
        <w:rPr>
          <w:rFonts w:ascii="Times New Roman" w:hAnsi="Times New Roman" w:cs="Times New Roman"/>
          <w:color w:val="000000" w:themeColor="text1"/>
          <w:sz w:val="28"/>
          <w:szCs w:val="28"/>
        </w:rPr>
        <w:t>В Спасском сельском поселении сохранился значительный объем муниципального имущества (121 земельный участок площадью более 341 тыс. м</w:t>
      </w:r>
      <w:r w:rsidR="0030629C" w:rsidRPr="004E4BA1">
        <w:rPr>
          <w:rFonts w:ascii="Times New Roman" w:hAnsi="Times New Roman" w:cs="Times New Roman"/>
          <w:color w:val="000000" w:themeColor="text1"/>
          <w:sz w:val="28"/>
          <w:szCs w:val="28"/>
          <w:vertAlign w:val="superscript"/>
        </w:rPr>
        <w:t>2</w:t>
      </w:r>
      <w:r w:rsidR="0030629C" w:rsidRPr="004E4BA1">
        <w:rPr>
          <w:rFonts w:ascii="Times New Roman" w:hAnsi="Times New Roman" w:cs="Times New Roman"/>
          <w:color w:val="000000" w:themeColor="text1"/>
          <w:sz w:val="28"/>
          <w:szCs w:val="28"/>
        </w:rPr>
        <w:t xml:space="preserve"> и 25 квартир и зданий площадью 1307,8 м</w:t>
      </w:r>
      <w:r w:rsidR="0030629C" w:rsidRPr="004E4BA1">
        <w:rPr>
          <w:rFonts w:ascii="Times New Roman" w:hAnsi="Times New Roman" w:cs="Times New Roman"/>
          <w:color w:val="000000" w:themeColor="text1"/>
          <w:sz w:val="28"/>
          <w:szCs w:val="28"/>
          <w:vertAlign w:val="superscript"/>
        </w:rPr>
        <w:t>2</w:t>
      </w:r>
      <w:r w:rsidR="0030629C" w:rsidRPr="004E4BA1">
        <w:rPr>
          <w:rFonts w:ascii="Times New Roman" w:hAnsi="Times New Roman" w:cs="Times New Roman"/>
          <w:color w:val="000000" w:themeColor="text1"/>
          <w:sz w:val="28"/>
          <w:szCs w:val="28"/>
        </w:rPr>
        <w:t xml:space="preserve">), способствующий развитию экономических отношений и являющийся важной материальной основой осуществления полномочий поселения. </w:t>
      </w:r>
    </w:p>
    <w:p w14:paraId="62559A19" w14:textId="77777777" w:rsidR="0028519E" w:rsidRPr="004E4BA1" w:rsidRDefault="0028519E" w:rsidP="0022159E">
      <w:pPr>
        <w:widowControl w:val="0"/>
        <w:suppressAutoHyphens/>
        <w:autoSpaceDN w:val="0"/>
        <w:spacing w:after="0" w:line="240" w:lineRule="auto"/>
        <w:textAlignment w:val="baseline"/>
        <w:rPr>
          <w:rFonts w:ascii="Times New Roman" w:hAnsi="Times New Roman" w:cs="Times New Roman"/>
          <w:color w:val="000000" w:themeColor="text1"/>
          <w:kern w:val="3"/>
          <w:sz w:val="28"/>
          <w:szCs w:val="28"/>
        </w:rPr>
      </w:pPr>
    </w:p>
    <w:p w14:paraId="0905A8D2" w14:textId="77777777" w:rsidR="0030629C" w:rsidRPr="004E4BA1" w:rsidRDefault="0022159E"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6.8.2. Ключевые проблемы и вызовы</w:t>
      </w:r>
    </w:p>
    <w:p w14:paraId="392A3DCE" w14:textId="77777777" w:rsidR="0022159E" w:rsidRPr="004E4BA1" w:rsidRDefault="0022159E"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 </w:t>
      </w:r>
    </w:p>
    <w:p w14:paraId="2491E68C" w14:textId="77777777" w:rsidR="0030629C" w:rsidRPr="004E4BA1" w:rsidRDefault="0022159E" w:rsidP="0030629C">
      <w:pPr>
        <w:spacing w:after="0" w:line="240" w:lineRule="auto"/>
        <w:ind w:firstLine="709"/>
        <w:jc w:val="both"/>
        <w:rPr>
          <w:rFonts w:cs="Times New Roman"/>
          <w:color w:val="000000" w:themeColor="text1"/>
          <w:sz w:val="28"/>
          <w:szCs w:val="28"/>
        </w:rPr>
      </w:pPr>
      <w:r w:rsidRPr="004E4BA1">
        <w:rPr>
          <w:rFonts w:ascii="Times New Roman" w:hAnsi="Times New Roman" w:cs="Times New Roman"/>
          <w:color w:val="000000" w:themeColor="text1"/>
          <w:kern w:val="3"/>
          <w:sz w:val="28"/>
          <w:szCs w:val="28"/>
        </w:rPr>
        <w:t xml:space="preserve">6.8.2.1. </w:t>
      </w:r>
      <w:r w:rsidR="0030629C" w:rsidRPr="004E4BA1">
        <w:rPr>
          <w:rFonts w:ascii="Times New Roman" w:hAnsi="Times New Roman" w:cs="Times New Roman"/>
          <w:color w:val="000000" w:themeColor="text1"/>
          <w:kern w:val="3"/>
          <w:sz w:val="28"/>
          <w:szCs w:val="28"/>
        </w:rPr>
        <w:t>Недостаточный уровень эффективности распоряжения и использования муниципального имущества и земельных участков, находящихся в собственности поселения, обусловленный их повышенным физическим и моральным износом, отсутствием заинтересованности хозяйствующих субъектов в воспроизводстве арендованного имущества, расположением многих объектов имущества в местах, непривлекательных для использования в коммерческих целях.</w:t>
      </w:r>
      <w:r w:rsidR="0030629C" w:rsidRPr="004E4BA1">
        <w:rPr>
          <w:rFonts w:cs="Times New Roman"/>
          <w:color w:val="000000" w:themeColor="text1"/>
          <w:sz w:val="28"/>
          <w:szCs w:val="28"/>
        </w:rPr>
        <w:t xml:space="preserve"> </w:t>
      </w:r>
    </w:p>
    <w:p w14:paraId="0C46531E" w14:textId="77777777" w:rsidR="0022159E" w:rsidRPr="004E4BA1" w:rsidRDefault="0022159E" w:rsidP="0030629C">
      <w:pPr>
        <w:widowControl w:val="0"/>
        <w:suppressAutoHyphens/>
        <w:autoSpaceDN w:val="0"/>
        <w:spacing w:after="0" w:line="240" w:lineRule="auto"/>
        <w:ind w:firstLine="709"/>
        <w:jc w:val="both"/>
        <w:textAlignment w:val="baseline"/>
        <w:rPr>
          <w:rFonts w:ascii="Times New Roman" w:hAnsi="Times New Roman" w:cs="Arial, Helvetica, sans-serif"/>
          <w:color w:val="000000" w:themeColor="text1"/>
          <w:kern w:val="3"/>
          <w:sz w:val="28"/>
          <w:szCs w:val="28"/>
        </w:rPr>
      </w:pPr>
      <w:r w:rsidRPr="004E4BA1">
        <w:rPr>
          <w:rFonts w:ascii="Times New Roman" w:hAnsi="Times New Roman" w:cs="Times New Roman"/>
          <w:color w:val="000000" w:themeColor="text1"/>
          <w:kern w:val="3"/>
          <w:sz w:val="28"/>
          <w:szCs w:val="28"/>
        </w:rPr>
        <w:t xml:space="preserve">6.8.2.2. </w:t>
      </w:r>
      <w:r w:rsidRPr="004E4BA1">
        <w:rPr>
          <w:rFonts w:ascii="Times New Roman" w:hAnsi="Times New Roman" w:cs="Times New Roman"/>
          <w:color w:val="000000" w:themeColor="text1"/>
          <w:sz w:val="28"/>
          <w:szCs w:val="28"/>
        </w:rPr>
        <w:t>Отсутствие свободного муниципального жилищного</w:t>
      </w:r>
      <w:r w:rsidRPr="004E4BA1">
        <w:rPr>
          <w:rFonts w:ascii="Times New Roman" w:hAnsi="Times New Roman" w:cs="Arial, Helvetica, sans-serif"/>
          <w:color w:val="000000" w:themeColor="text1"/>
          <w:kern w:val="3"/>
          <w:sz w:val="28"/>
          <w:szCs w:val="28"/>
        </w:rPr>
        <w:t xml:space="preserve"> фонда для предоставления по договору найма</w:t>
      </w:r>
      <w:r w:rsidR="0030629C" w:rsidRPr="004E4BA1">
        <w:rPr>
          <w:rFonts w:ascii="Times New Roman" w:hAnsi="Times New Roman" w:cs="Arial, Helvetica, sans-serif"/>
          <w:color w:val="000000" w:themeColor="text1"/>
          <w:kern w:val="3"/>
          <w:sz w:val="28"/>
          <w:szCs w:val="28"/>
        </w:rPr>
        <w:t>.</w:t>
      </w:r>
    </w:p>
    <w:p w14:paraId="00EF599A" w14:textId="307A092C" w:rsidR="0030629C" w:rsidRPr="004E4BA1" w:rsidRDefault="0030629C" w:rsidP="0030629C">
      <w:pPr>
        <w:spacing w:after="0" w:line="240" w:lineRule="auto"/>
        <w:ind w:firstLine="709"/>
        <w:jc w:val="both"/>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6.8.2.3. Большая доля имущества</w:t>
      </w:r>
      <w:r w:rsidR="00E612D7" w:rsidRPr="004E4BA1">
        <w:rPr>
          <w:rFonts w:ascii="Times New Roman" w:hAnsi="Times New Roman" w:cs="Times New Roman"/>
          <w:color w:val="000000" w:themeColor="text1"/>
          <w:kern w:val="3"/>
          <w:sz w:val="28"/>
          <w:szCs w:val="28"/>
        </w:rPr>
        <w:t xml:space="preserve"> казны</w:t>
      </w:r>
      <w:r w:rsidRPr="004E4BA1">
        <w:rPr>
          <w:rFonts w:ascii="Times New Roman" w:hAnsi="Times New Roman" w:cs="Times New Roman"/>
          <w:color w:val="000000" w:themeColor="text1"/>
          <w:kern w:val="3"/>
          <w:sz w:val="28"/>
          <w:szCs w:val="28"/>
        </w:rPr>
        <w:t>, не вовлеченного в хозяйственный оборот (83%</w:t>
      </w:r>
      <w:r w:rsidR="00A33462" w:rsidRPr="004E4BA1">
        <w:rPr>
          <w:rFonts w:ascii="Times New Roman" w:hAnsi="Times New Roman" w:cs="Times New Roman"/>
          <w:color w:val="000000" w:themeColor="text1"/>
          <w:kern w:val="3"/>
          <w:sz w:val="28"/>
          <w:szCs w:val="28"/>
        </w:rPr>
        <w:t>; земельные участки без проведения процедуры их межевания и т.п.</w:t>
      </w:r>
      <w:r w:rsidRPr="004E4BA1">
        <w:rPr>
          <w:rFonts w:ascii="Times New Roman" w:hAnsi="Times New Roman" w:cs="Times New Roman"/>
          <w:color w:val="000000" w:themeColor="text1"/>
          <w:kern w:val="3"/>
          <w:sz w:val="28"/>
          <w:szCs w:val="28"/>
        </w:rPr>
        <w:t>).</w:t>
      </w:r>
    </w:p>
    <w:p w14:paraId="794D2928" w14:textId="77777777" w:rsidR="0030629C" w:rsidRPr="004E4BA1" w:rsidRDefault="0030629C" w:rsidP="0030629C">
      <w:pPr>
        <w:widowControl w:val="0"/>
        <w:suppressAutoHyphens/>
        <w:autoSpaceDN w:val="0"/>
        <w:spacing w:after="0" w:line="240" w:lineRule="auto"/>
        <w:ind w:firstLine="708"/>
        <w:jc w:val="both"/>
        <w:textAlignment w:val="baseline"/>
        <w:rPr>
          <w:rFonts w:ascii="Times New Roman" w:hAnsi="Times New Roman" w:cs="Arial, Helvetica, sans-serif"/>
          <w:color w:val="000000" w:themeColor="text1"/>
          <w:kern w:val="3"/>
          <w:sz w:val="28"/>
          <w:szCs w:val="28"/>
        </w:rPr>
      </w:pPr>
    </w:p>
    <w:p w14:paraId="2030D6ED" w14:textId="77777777" w:rsidR="0022159E" w:rsidRPr="004E4BA1" w:rsidRDefault="0022159E"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6.8.3. Ожидаемые результаты </w:t>
      </w:r>
    </w:p>
    <w:p w14:paraId="0CB1F6A0" w14:textId="77777777" w:rsidR="0022159E" w:rsidRPr="004E4BA1" w:rsidRDefault="0022159E" w:rsidP="0022159E">
      <w:pPr>
        <w:widowControl w:val="0"/>
        <w:suppressAutoHyphens/>
        <w:autoSpaceDN w:val="0"/>
        <w:spacing w:after="0" w:line="240" w:lineRule="auto"/>
        <w:jc w:val="both"/>
        <w:textAlignment w:val="baseline"/>
        <w:rPr>
          <w:rFonts w:ascii="Times New Roman" w:hAnsi="Times New Roman" w:cs="Times New Roman"/>
          <w:color w:val="000000" w:themeColor="text1"/>
          <w:kern w:val="3"/>
          <w:sz w:val="28"/>
          <w:szCs w:val="28"/>
        </w:rPr>
      </w:pPr>
    </w:p>
    <w:p w14:paraId="224F1844" w14:textId="77777777" w:rsidR="0022159E" w:rsidRPr="004E4BA1" w:rsidRDefault="0022159E" w:rsidP="0022159E">
      <w:pPr>
        <w:widowControl w:val="0"/>
        <w:suppressAutoHyphens/>
        <w:autoSpaceDN w:val="0"/>
        <w:spacing w:after="0" w:line="240" w:lineRule="auto"/>
        <w:ind w:firstLine="708"/>
        <w:jc w:val="both"/>
        <w:textAlignment w:val="baseline"/>
        <w:rPr>
          <w:rFonts w:ascii="Times New Roman" w:hAnsi="Times New Roman" w:cs="Times New Roman"/>
          <w:color w:val="000000" w:themeColor="text1"/>
          <w:kern w:val="3"/>
          <w:sz w:val="28"/>
          <w:szCs w:val="28"/>
        </w:rPr>
      </w:pPr>
      <w:r w:rsidRPr="004E4BA1">
        <w:rPr>
          <w:rFonts w:ascii="Times New Roman" w:hAnsi="Times New Roman" w:cs="Times New Roman"/>
          <w:color w:val="000000" w:themeColor="text1"/>
          <w:kern w:val="3"/>
          <w:sz w:val="28"/>
          <w:szCs w:val="28"/>
        </w:rPr>
        <w:t xml:space="preserve">В Спасском сельском поселении в 2030 году сформирована эффективная система управления и распоряжения муниципальным имуществом и земельным фондом, которая обеспечивает рациональное использование земельно-имущественного комплекса и его развитие. </w:t>
      </w:r>
    </w:p>
    <w:p w14:paraId="4F62AEC3" w14:textId="77777777" w:rsidR="0022159E" w:rsidRPr="004E4BA1" w:rsidRDefault="0022159E" w:rsidP="0022159E">
      <w:pPr>
        <w:widowControl w:val="0"/>
        <w:suppressAutoHyphens/>
        <w:autoSpaceDN w:val="0"/>
        <w:spacing w:after="0" w:line="240" w:lineRule="auto"/>
        <w:textAlignment w:val="baseline"/>
        <w:rPr>
          <w:rFonts w:ascii="Times New Roman" w:hAnsi="Times New Roman" w:cs="Times New Roman"/>
          <w:b/>
          <w:color w:val="000000" w:themeColor="text1"/>
          <w:kern w:val="3"/>
          <w:sz w:val="28"/>
          <w:szCs w:val="28"/>
        </w:rPr>
      </w:pPr>
    </w:p>
    <w:p w14:paraId="17D74250" w14:textId="77777777" w:rsidR="0022159E" w:rsidRPr="004E4BA1" w:rsidRDefault="0022159E"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6.8.4. Задачи </w:t>
      </w:r>
    </w:p>
    <w:p w14:paraId="1A9E625B" w14:textId="77777777" w:rsidR="00061AD5" w:rsidRPr="004E4BA1" w:rsidRDefault="00061AD5" w:rsidP="0022159E">
      <w:pPr>
        <w:widowControl w:val="0"/>
        <w:suppressAutoHyphens/>
        <w:autoSpaceDN w:val="0"/>
        <w:spacing w:after="0" w:line="240" w:lineRule="auto"/>
        <w:ind w:firstLine="708"/>
        <w:textAlignment w:val="baseline"/>
        <w:rPr>
          <w:rFonts w:ascii="Times New Roman" w:hAnsi="Times New Roman" w:cs="Times New Roman"/>
          <w:b/>
          <w:color w:val="000000" w:themeColor="text1"/>
          <w:kern w:val="3"/>
          <w:sz w:val="28"/>
          <w:szCs w:val="28"/>
        </w:rPr>
      </w:pPr>
    </w:p>
    <w:p w14:paraId="3817B7E0" w14:textId="62B2D401" w:rsidR="009348FC" w:rsidRPr="004E4BA1" w:rsidRDefault="009348FC" w:rsidP="009348FC">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6.8.4.1. Совершенствование управления и распоряжения земельно-имущественным комплексом</w:t>
      </w:r>
      <w:r w:rsidR="00522D3B" w:rsidRPr="004E4BA1">
        <w:rPr>
          <w:rFonts w:ascii="Times New Roman" w:hAnsi="Times New Roman" w:cs="Times New Roman"/>
          <w:color w:val="000000" w:themeColor="text1"/>
          <w:sz w:val="28"/>
          <w:szCs w:val="28"/>
        </w:rPr>
        <w:t xml:space="preserve"> на территории поселения</w:t>
      </w:r>
      <w:r w:rsidRPr="004E4BA1">
        <w:rPr>
          <w:rFonts w:ascii="Times New Roman" w:hAnsi="Times New Roman" w:cs="Times New Roman"/>
          <w:color w:val="000000" w:themeColor="text1"/>
          <w:sz w:val="28"/>
          <w:szCs w:val="28"/>
        </w:rPr>
        <w:t xml:space="preserve">. </w:t>
      </w:r>
    </w:p>
    <w:p w14:paraId="00F5EACA" w14:textId="77777777" w:rsidR="009348FC" w:rsidRPr="004E4BA1" w:rsidRDefault="009348FC" w:rsidP="009348FC">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6.8.4.2. Снижение доли имущества казны Спасского сельского поселения, не вовлеченного в хозяйственный оборот. </w:t>
      </w:r>
    </w:p>
    <w:p w14:paraId="753CF5C3" w14:textId="77777777" w:rsidR="009348FC" w:rsidRPr="004E4BA1" w:rsidRDefault="009348FC" w:rsidP="009348FC">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lastRenderedPageBreak/>
        <w:t xml:space="preserve">6.8.4.3. Проведение постоянного мониторинга по использованию муниципальной собственности, правильности начисления и своевременному внесению арендной платы. </w:t>
      </w:r>
    </w:p>
    <w:p w14:paraId="3EAD2464" w14:textId="77777777" w:rsidR="009348FC" w:rsidRPr="004E4BA1" w:rsidRDefault="009348FC" w:rsidP="009348FC">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6.8.4.4. Внедрение нового программно-информационного обеспечения и</w:t>
      </w:r>
      <w:r w:rsidR="00381E1F" w:rsidRPr="004E4BA1">
        <w:rPr>
          <w:rFonts w:ascii="Times New Roman" w:hAnsi="Times New Roman" w:cs="Times New Roman"/>
          <w:color w:val="000000" w:themeColor="text1"/>
          <w:sz w:val="28"/>
          <w:szCs w:val="28"/>
        </w:rPr>
        <w:t xml:space="preserve"> совершенствование действующего</w:t>
      </w:r>
      <w:r w:rsidRPr="004E4BA1">
        <w:rPr>
          <w:rFonts w:ascii="Times New Roman" w:hAnsi="Times New Roman" w:cs="Times New Roman"/>
          <w:color w:val="000000" w:themeColor="text1"/>
          <w:sz w:val="28"/>
          <w:szCs w:val="28"/>
        </w:rPr>
        <w:t xml:space="preserve"> для проведения претензионной работы по взысканию задолженности по арендной плате. </w:t>
      </w:r>
    </w:p>
    <w:p w14:paraId="1359DA96" w14:textId="77777777" w:rsidR="0022159E" w:rsidRPr="004E4BA1" w:rsidRDefault="0022159E" w:rsidP="0022159E">
      <w:pPr>
        <w:widowControl w:val="0"/>
        <w:suppressAutoHyphens/>
        <w:autoSpaceDN w:val="0"/>
        <w:spacing w:after="0" w:line="240" w:lineRule="auto"/>
        <w:jc w:val="both"/>
        <w:textAlignment w:val="baseline"/>
        <w:rPr>
          <w:rFonts w:ascii="Times New Roman" w:hAnsi="Times New Roman" w:cs="Times New Roman"/>
          <w:color w:val="000000" w:themeColor="text1"/>
          <w:sz w:val="28"/>
          <w:szCs w:val="28"/>
        </w:rPr>
      </w:pPr>
    </w:p>
    <w:p w14:paraId="79236031" w14:textId="77777777" w:rsidR="0022159E" w:rsidRPr="004E4BA1" w:rsidRDefault="0022159E" w:rsidP="0022159E">
      <w:pPr>
        <w:widowControl w:val="0"/>
        <w:suppressAutoHyphens/>
        <w:autoSpaceDN w:val="0"/>
        <w:spacing w:after="0" w:line="240" w:lineRule="auto"/>
        <w:ind w:firstLine="708"/>
        <w:jc w:val="both"/>
        <w:textAlignment w:val="baseline"/>
        <w:rPr>
          <w:rFonts w:ascii="Times New Roman" w:hAnsi="Times New Roman" w:cs="Times New Roman"/>
          <w:b/>
          <w:color w:val="000000" w:themeColor="text1"/>
          <w:kern w:val="3"/>
          <w:sz w:val="28"/>
          <w:szCs w:val="28"/>
        </w:rPr>
      </w:pPr>
      <w:r w:rsidRPr="004E4BA1">
        <w:rPr>
          <w:rFonts w:ascii="Times New Roman" w:hAnsi="Times New Roman" w:cs="Times New Roman"/>
          <w:b/>
          <w:color w:val="000000" w:themeColor="text1"/>
          <w:kern w:val="3"/>
          <w:sz w:val="28"/>
          <w:szCs w:val="28"/>
        </w:rPr>
        <w:t xml:space="preserve">6.8.5. Показатели </w:t>
      </w:r>
    </w:p>
    <w:p w14:paraId="57CE2113" w14:textId="77777777" w:rsidR="00522D3B" w:rsidRPr="004E4BA1" w:rsidRDefault="00522D3B" w:rsidP="0022159E">
      <w:pPr>
        <w:widowControl w:val="0"/>
        <w:suppressAutoHyphens/>
        <w:autoSpaceDN w:val="0"/>
        <w:spacing w:after="0" w:line="240" w:lineRule="auto"/>
        <w:ind w:firstLine="708"/>
        <w:jc w:val="both"/>
        <w:textAlignment w:val="baseline"/>
        <w:rPr>
          <w:rFonts w:ascii="Times New Roman" w:hAnsi="Times New Roman" w:cs="Times New Roman"/>
          <w:b/>
          <w:color w:val="000000" w:themeColor="text1"/>
          <w:kern w:val="3"/>
          <w:sz w:val="28"/>
          <w:szCs w:val="28"/>
        </w:rPr>
      </w:pPr>
    </w:p>
    <w:p w14:paraId="5D2E1E60" w14:textId="72BE5EC5" w:rsidR="00190331" w:rsidRPr="004E4BA1" w:rsidRDefault="009348FC" w:rsidP="00522D3B">
      <w:pPr>
        <w:widowControl w:val="0"/>
        <w:suppressAutoHyphens/>
        <w:autoSpaceDN w:val="0"/>
        <w:spacing w:after="0" w:line="240" w:lineRule="auto"/>
        <w:ind w:firstLine="708"/>
        <w:jc w:val="both"/>
        <w:textAlignment w:val="baseline"/>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6.8.5.1.</w:t>
      </w:r>
      <w:r w:rsidR="00C75718" w:rsidRPr="004E4BA1">
        <w:rPr>
          <w:rFonts w:ascii="Times New Roman" w:hAnsi="Times New Roman" w:cs="Times New Roman"/>
          <w:color w:val="000000" w:themeColor="text1"/>
          <w:sz w:val="28"/>
          <w:szCs w:val="28"/>
        </w:rPr>
        <w:t xml:space="preserve"> </w:t>
      </w:r>
      <w:r w:rsidRPr="004E4BA1">
        <w:rPr>
          <w:rFonts w:ascii="Times New Roman" w:hAnsi="Times New Roman" w:cs="Times New Roman"/>
          <w:color w:val="000000" w:themeColor="text1"/>
          <w:sz w:val="28"/>
          <w:szCs w:val="28"/>
        </w:rPr>
        <w:t>Уменьшение доли объектов имущества казны Спасского сельского поселения, не вовлеченного в хозяйственный оборот, с 83 % в 2020 году до 50% к 2030 году</w:t>
      </w:r>
      <w:r w:rsidR="00381E1F" w:rsidRPr="004E4BA1">
        <w:rPr>
          <w:rFonts w:ascii="Times New Roman" w:hAnsi="Times New Roman" w:cs="Times New Roman"/>
          <w:color w:val="000000" w:themeColor="text1"/>
          <w:sz w:val="28"/>
          <w:szCs w:val="28"/>
        </w:rPr>
        <w:t>.</w:t>
      </w:r>
    </w:p>
    <w:p w14:paraId="0C468F13" w14:textId="77777777" w:rsidR="00B65CD0" w:rsidRPr="004E4BA1" w:rsidRDefault="00B65CD0" w:rsidP="00522D3B">
      <w:pPr>
        <w:widowControl w:val="0"/>
        <w:suppressAutoHyphens/>
        <w:autoSpaceDN w:val="0"/>
        <w:spacing w:after="0" w:line="240" w:lineRule="auto"/>
        <w:ind w:firstLine="708"/>
        <w:jc w:val="both"/>
        <w:textAlignment w:val="baseline"/>
        <w:rPr>
          <w:rFonts w:ascii="Times New Roman" w:hAnsi="Times New Roman" w:cs="Times New Roman"/>
          <w:color w:val="000000" w:themeColor="text1"/>
          <w:sz w:val="28"/>
          <w:szCs w:val="28"/>
        </w:rPr>
      </w:pPr>
    </w:p>
    <w:p w14:paraId="0CA50686" w14:textId="28C8D82D" w:rsidR="00190331" w:rsidRPr="004E4BA1" w:rsidRDefault="00190331" w:rsidP="00A65731">
      <w:pPr>
        <w:pStyle w:val="2"/>
        <w:rPr>
          <w:color w:val="000000" w:themeColor="text1"/>
        </w:rPr>
      </w:pPr>
      <w:bookmarkStart w:id="41" w:name="_Toc78294473"/>
      <w:r w:rsidRPr="004E4BA1">
        <w:rPr>
          <w:color w:val="000000" w:themeColor="text1"/>
        </w:rPr>
        <w:t>6.</w:t>
      </w:r>
      <w:r w:rsidR="00457825" w:rsidRPr="004E4BA1">
        <w:rPr>
          <w:color w:val="000000" w:themeColor="text1"/>
        </w:rPr>
        <w:t>9</w:t>
      </w:r>
      <w:r w:rsidRPr="004E4BA1">
        <w:rPr>
          <w:color w:val="000000" w:themeColor="text1"/>
        </w:rPr>
        <w:t>. В сфере обеспечения финансовой устойчивости поселения</w:t>
      </w:r>
      <w:bookmarkEnd w:id="41"/>
    </w:p>
    <w:p w14:paraId="31F7FF73" w14:textId="77777777" w:rsidR="00190331" w:rsidRPr="004E4BA1" w:rsidRDefault="00190331" w:rsidP="00190331">
      <w:pPr>
        <w:widowControl w:val="0"/>
        <w:suppressAutoHyphens/>
        <w:autoSpaceDN w:val="0"/>
        <w:spacing w:after="0" w:line="240" w:lineRule="auto"/>
        <w:ind w:firstLine="708"/>
        <w:jc w:val="center"/>
        <w:textAlignment w:val="baseline"/>
        <w:rPr>
          <w:rFonts w:ascii="Times New Roman" w:hAnsi="Times New Roman" w:cs="Times New Roman"/>
          <w:b/>
          <w:i/>
          <w:color w:val="000000" w:themeColor="text1"/>
          <w:sz w:val="28"/>
          <w:szCs w:val="28"/>
        </w:rPr>
      </w:pPr>
    </w:p>
    <w:p w14:paraId="26FED983" w14:textId="3C1A070C" w:rsidR="00061AD5" w:rsidRPr="004E4BA1" w:rsidRDefault="00457825" w:rsidP="00061AD5">
      <w:pPr>
        <w:spacing w:after="0" w:line="240" w:lineRule="auto"/>
        <w:ind w:firstLine="708"/>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 xml:space="preserve">6.9.1. </w:t>
      </w:r>
      <w:r w:rsidR="007C35FC" w:rsidRPr="004E4BA1">
        <w:rPr>
          <w:rFonts w:ascii="Times New Roman" w:hAnsi="Times New Roman" w:cs="Times New Roman"/>
          <w:b/>
          <w:bCs/>
          <w:color w:val="000000" w:themeColor="text1"/>
          <w:sz w:val="28"/>
          <w:szCs w:val="28"/>
          <w:lang w:eastAsia="ru-RU"/>
        </w:rPr>
        <w:t>Достижения и конкурентные преимущества</w:t>
      </w:r>
    </w:p>
    <w:p w14:paraId="120F9E2B" w14:textId="19EB3442" w:rsidR="007C35FC" w:rsidRPr="004E4BA1" w:rsidRDefault="007C35FC" w:rsidP="00061AD5">
      <w:pPr>
        <w:spacing w:after="0" w:line="240" w:lineRule="auto"/>
        <w:ind w:firstLine="708"/>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 xml:space="preserve"> </w:t>
      </w:r>
    </w:p>
    <w:p w14:paraId="7C33A4B8" w14:textId="4D8D22E3" w:rsidR="007C35FC" w:rsidRPr="004E4BA1" w:rsidRDefault="00457825" w:rsidP="00457825">
      <w:pPr>
        <w:pStyle w:val="aa"/>
        <w:spacing w:after="0" w:line="240" w:lineRule="auto"/>
        <w:ind w:left="0"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6.9.1.1.</w:t>
      </w:r>
      <w:r w:rsidR="007C35FC" w:rsidRPr="004E4BA1">
        <w:rPr>
          <w:rFonts w:ascii="Times New Roman" w:hAnsi="Times New Roman" w:cs="Times New Roman"/>
          <w:color w:val="000000" w:themeColor="text1"/>
          <w:sz w:val="28"/>
          <w:szCs w:val="28"/>
        </w:rPr>
        <w:t>В целях эффективного управления муниципальными финансами осуществлена деятельность по выполнению задач развити</w:t>
      </w:r>
      <w:r w:rsidR="000609C8" w:rsidRPr="004E4BA1">
        <w:rPr>
          <w:rFonts w:ascii="Times New Roman" w:hAnsi="Times New Roman" w:cs="Times New Roman"/>
          <w:color w:val="000000" w:themeColor="text1"/>
          <w:sz w:val="28"/>
          <w:szCs w:val="28"/>
        </w:rPr>
        <w:t>я</w:t>
      </w:r>
      <w:r w:rsidR="007C35FC" w:rsidRPr="004E4BA1">
        <w:rPr>
          <w:rFonts w:ascii="Times New Roman" w:hAnsi="Times New Roman" w:cs="Times New Roman"/>
          <w:color w:val="000000" w:themeColor="text1"/>
          <w:sz w:val="28"/>
          <w:szCs w:val="28"/>
        </w:rPr>
        <w:t xml:space="preserve"> доходного потенциала сельского поселения.</w:t>
      </w:r>
    </w:p>
    <w:p w14:paraId="64432386" w14:textId="77777777" w:rsidR="007C35FC" w:rsidRPr="004E4BA1" w:rsidRDefault="007C35FC" w:rsidP="00457825">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rPr>
        <w:t>В 2020 году к уровню 2019 года отмечен рост по следующим доходным</w:t>
      </w:r>
      <w:r w:rsidRPr="004E4BA1">
        <w:rPr>
          <w:rFonts w:ascii="Times New Roman" w:hAnsi="Times New Roman" w:cs="Times New Roman"/>
          <w:color w:val="000000" w:themeColor="text1"/>
          <w:sz w:val="28"/>
          <w:szCs w:val="28"/>
          <w:lang w:eastAsia="ru-RU"/>
        </w:rPr>
        <w:t xml:space="preserve"> источникам:</w:t>
      </w:r>
    </w:p>
    <w:p w14:paraId="4070DF82" w14:textId="3A4D9F4B" w:rsidR="000609C8" w:rsidRPr="004E4BA1" w:rsidRDefault="00252FF1" w:rsidP="00E5262A">
      <w:pPr>
        <w:spacing w:after="0" w:line="240" w:lineRule="auto"/>
        <w:ind w:firstLine="709"/>
        <w:jc w:val="both"/>
        <w:rPr>
          <w:rFonts w:ascii="Times New Roman" w:hAnsi="Times New Roman" w:cs="Times New Roman"/>
          <w:color w:val="000000" w:themeColor="text1"/>
          <w:sz w:val="28"/>
          <w:szCs w:val="28"/>
          <w:lang w:eastAsia="ru-RU"/>
        </w:rPr>
      </w:pPr>
      <w:bookmarkStart w:id="42" w:name="_Hlk80173441"/>
      <w:r w:rsidRPr="004E4BA1">
        <w:rPr>
          <w:rFonts w:ascii="Times New Roman" w:hAnsi="Times New Roman" w:cs="Times New Roman"/>
          <w:color w:val="000000" w:themeColor="text1"/>
          <w:sz w:val="28"/>
          <w:szCs w:val="28"/>
          <w:lang w:eastAsia="ru-RU"/>
        </w:rPr>
        <w:t>–</w:t>
      </w:r>
      <w:bookmarkEnd w:id="42"/>
      <w:r w:rsidRPr="004E4BA1">
        <w:rPr>
          <w:rFonts w:ascii="Times New Roman" w:hAnsi="Times New Roman" w:cs="Times New Roman"/>
          <w:color w:val="000000" w:themeColor="text1"/>
          <w:sz w:val="28"/>
          <w:szCs w:val="28"/>
          <w:lang w:eastAsia="ru-RU"/>
        </w:rPr>
        <w:t xml:space="preserve"> </w:t>
      </w:r>
      <w:r w:rsidR="000609C8" w:rsidRPr="004E4BA1">
        <w:rPr>
          <w:rFonts w:ascii="Times New Roman" w:hAnsi="Times New Roman" w:cs="Times New Roman"/>
          <w:color w:val="000000" w:themeColor="text1"/>
          <w:sz w:val="28"/>
          <w:szCs w:val="28"/>
          <w:lang w:eastAsia="ru-RU"/>
        </w:rPr>
        <w:t>налог на доходы с физических лиц – 109,6%;</w:t>
      </w:r>
    </w:p>
    <w:p w14:paraId="052E70E9" w14:textId="67FC18DB" w:rsidR="000609C8" w:rsidRPr="004E4BA1" w:rsidRDefault="00252FF1" w:rsidP="00E5262A">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 </w:t>
      </w:r>
      <w:r w:rsidR="000609C8" w:rsidRPr="004E4BA1">
        <w:rPr>
          <w:rFonts w:ascii="Times New Roman" w:hAnsi="Times New Roman" w:cs="Times New Roman"/>
          <w:color w:val="000000" w:themeColor="text1"/>
          <w:sz w:val="28"/>
          <w:szCs w:val="28"/>
          <w:lang w:eastAsia="ru-RU"/>
        </w:rPr>
        <w:t>земельный налог – 121,2%;</w:t>
      </w:r>
    </w:p>
    <w:p w14:paraId="202DE8CC" w14:textId="22AAF0CD" w:rsidR="000609C8" w:rsidRPr="004E4BA1" w:rsidRDefault="00252FF1" w:rsidP="00E5262A">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 </w:t>
      </w:r>
      <w:r w:rsidR="000609C8" w:rsidRPr="004E4BA1">
        <w:rPr>
          <w:rFonts w:ascii="Times New Roman" w:hAnsi="Times New Roman" w:cs="Times New Roman"/>
          <w:color w:val="000000" w:themeColor="text1"/>
          <w:sz w:val="28"/>
          <w:szCs w:val="28"/>
          <w:lang w:eastAsia="ru-RU"/>
        </w:rPr>
        <w:t>налог на имущество физических лиц – 133,4%;</w:t>
      </w:r>
    </w:p>
    <w:p w14:paraId="4FDB38E5" w14:textId="4A2C3E54" w:rsidR="007C35FC" w:rsidRPr="004E4BA1" w:rsidRDefault="00252FF1" w:rsidP="00E5262A">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государственная пошлина – 152,6%;</w:t>
      </w:r>
    </w:p>
    <w:p w14:paraId="2822764B" w14:textId="1A3283ED" w:rsidR="007C35FC" w:rsidRPr="004E4BA1" w:rsidRDefault="00457825" w:rsidP="0045782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6.9.1.2.</w:t>
      </w:r>
      <w:r w:rsidR="00252FF1"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Организовано межведомственное взаимодействие государственных органов, органов местного самоуправления по вопросам легализации налоговой базы и сокращения задолженности по платежам в бюджеты всех уровней.</w:t>
      </w:r>
    </w:p>
    <w:p w14:paraId="4D20F190" w14:textId="41ABE5D4" w:rsidR="007C35FC" w:rsidRPr="004E4BA1" w:rsidRDefault="00FA2C10" w:rsidP="00FA2C10">
      <w:pPr>
        <w:tabs>
          <w:tab w:val="left" w:pos="0"/>
        </w:tabs>
        <w:spacing w:after="0" w:line="240" w:lineRule="auto"/>
        <w:ind w:firstLine="851"/>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6.9.1.3.</w:t>
      </w:r>
      <w:r w:rsidR="008337E6"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Увеличена доля налоговых и неналоговых поступлений в структуре доходов бюджета сельского поселения – 43,7% в 2020 году по сравнению с 36,3% в 2019 году.</w:t>
      </w:r>
    </w:p>
    <w:p w14:paraId="03E004BF" w14:textId="7A9CBF71" w:rsidR="007C35FC" w:rsidRPr="004E4BA1" w:rsidRDefault="00FA2C10" w:rsidP="00FA2C10">
      <w:pPr>
        <w:tabs>
          <w:tab w:val="left" w:pos="0"/>
        </w:tabs>
        <w:spacing w:after="0" w:line="240" w:lineRule="auto"/>
        <w:ind w:firstLine="851"/>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6.9.1.4.</w:t>
      </w:r>
      <w:r w:rsidR="008337E6"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Усилено влияние имущественных налогов на доходы бюджета, что способствует повышению устойчивости и стабильности сельского поселения (33,6% в сумме общих доходов поселения в 2020 году против 25,1% в 2019 году).</w:t>
      </w:r>
    </w:p>
    <w:p w14:paraId="4422C849" w14:textId="3DD528C2" w:rsidR="007C35FC" w:rsidRPr="004E4BA1" w:rsidRDefault="00FA2C10" w:rsidP="00FA2C10">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6.9.1.5. </w:t>
      </w:r>
      <w:r w:rsidR="007C35FC" w:rsidRPr="004E4BA1">
        <w:rPr>
          <w:rFonts w:ascii="Times New Roman" w:hAnsi="Times New Roman" w:cs="Times New Roman"/>
          <w:color w:val="000000" w:themeColor="text1"/>
          <w:sz w:val="28"/>
          <w:szCs w:val="28"/>
          <w:lang w:eastAsia="ru-RU"/>
        </w:rPr>
        <w:t>Привлечен</w:t>
      </w:r>
      <w:r w:rsidR="000609C8" w:rsidRPr="004E4BA1">
        <w:rPr>
          <w:rFonts w:ascii="Times New Roman" w:hAnsi="Times New Roman" w:cs="Times New Roman"/>
          <w:color w:val="000000" w:themeColor="text1"/>
          <w:sz w:val="28"/>
          <w:szCs w:val="28"/>
          <w:lang w:eastAsia="ru-RU"/>
        </w:rPr>
        <w:t xml:space="preserve">ы субсидии </w:t>
      </w:r>
      <w:r w:rsidR="007C35FC" w:rsidRPr="004E4BA1">
        <w:rPr>
          <w:rFonts w:ascii="Times New Roman" w:hAnsi="Times New Roman" w:cs="Times New Roman"/>
          <w:color w:val="000000" w:themeColor="text1"/>
          <w:sz w:val="28"/>
          <w:szCs w:val="28"/>
          <w:lang w:eastAsia="ru-RU"/>
        </w:rPr>
        <w:t xml:space="preserve">вышестоящих бюджетов на условиях </w:t>
      </w:r>
      <w:proofErr w:type="spellStart"/>
      <w:r w:rsidR="007C35FC" w:rsidRPr="004E4BA1">
        <w:rPr>
          <w:rFonts w:ascii="Times New Roman" w:hAnsi="Times New Roman" w:cs="Times New Roman"/>
          <w:color w:val="000000" w:themeColor="text1"/>
          <w:sz w:val="28"/>
          <w:szCs w:val="28"/>
          <w:lang w:eastAsia="ru-RU"/>
        </w:rPr>
        <w:t>софинансирования</w:t>
      </w:r>
      <w:proofErr w:type="spellEnd"/>
      <w:r w:rsidR="007C35FC" w:rsidRPr="004E4BA1">
        <w:rPr>
          <w:rFonts w:ascii="Times New Roman" w:hAnsi="Times New Roman" w:cs="Times New Roman"/>
          <w:color w:val="000000" w:themeColor="text1"/>
          <w:sz w:val="28"/>
          <w:szCs w:val="28"/>
          <w:lang w:eastAsia="ru-RU"/>
        </w:rPr>
        <w:t xml:space="preserve"> с целью реализации инфраструктурных объектов – 33,9 млн. руб. за 2016-2020 гг. против 2,3 млн. руб. за 2010-2015 гг.</w:t>
      </w:r>
    </w:p>
    <w:p w14:paraId="056A7B81" w14:textId="7A26CEB7" w:rsidR="007C35FC" w:rsidRPr="004E4BA1" w:rsidRDefault="00FA2C10" w:rsidP="00FA2C10">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6.9.1.6. </w:t>
      </w:r>
      <w:r w:rsidR="007C35FC" w:rsidRPr="004E4BA1">
        <w:rPr>
          <w:rFonts w:ascii="Times New Roman" w:hAnsi="Times New Roman" w:cs="Times New Roman"/>
          <w:color w:val="000000" w:themeColor="text1"/>
          <w:sz w:val="28"/>
          <w:szCs w:val="28"/>
          <w:lang w:eastAsia="ru-RU"/>
        </w:rPr>
        <w:t xml:space="preserve">Выстроены приоритеты использования бюджетных средств с целью сохранения социальной направленности бюджета и реализации государственных и муниципальных программ. </w:t>
      </w:r>
    </w:p>
    <w:p w14:paraId="6110B550" w14:textId="4C18803D" w:rsidR="007C35FC" w:rsidRDefault="00FA2C10" w:rsidP="00FA2C10">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lastRenderedPageBreak/>
        <w:t xml:space="preserve">6.9.1.7. </w:t>
      </w:r>
      <w:r w:rsidR="007C35FC" w:rsidRPr="004E4BA1">
        <w:rPr>
          <w:rFonts w:ascii="Times New Roman" w:hAnsi="Times New Roman" w:cs="Times New Roman"/>
          <w:color w:val="000000" w:themeColor="text1"/>
          <w:sz w:val="28"/>
          <w:szCs w:val="28"/>
          <w:lang w:eastAsia="ru-RU"/>
        </w:rPr>
        <w:t xml:space="preserve">Реализовано </w:t>
      </w:r>
      <w:r w:rsidR="000609C8" w:rsidRPr="004E4BA1">
        <w:rPr>
          <w:rFonts w:ascii="Times New Roman" w:hAnsi="Times New Roman" w:cs="Times New Roman"/>
          <w:color w:val="000000" w:themeColor="text1"/>
          <w:sz w:val="28"/>
          <w:szCs w:val="28"/>
          <w:lang w:eastAsia="ru-RU"/>
        </w:rPr>
        <w:t>более 20</w:t>
      </w:r>
      <w:r w:rsidR="007C35FC" w:rsidRPr="004E4BA1">
        <w:rPr>
          <w:rFonts w:ascii="Times New Roman" w:hAnsi="Times New Roman" w:cs="Times New Roman"/>
          <w:color w:val="000000" w:themeColor="text1"/>
          <w:sz w:val="28"/>
          <w:szCs w:val="28"/>
          <w:lang w:eastAsia="ru-RU"/>
        </w:rPr>
        <w:t xml:space="preserve"> проектов инициативного бюджетирования по программе «Народный бюджет» при финансировании за счет местного бюджета в размере 20%, средств населения – 10%.</w:t>
      </w:r>
    </w:p>
    <w:p w14:paraId="62FC8737" w14:textId="77777777" w:rsidR="005F4545" w:rsidRPr="004E4BA1" w:rsidRDefault="005F4545" w:rsidP="00FA2C10">
      <w:pPr>
        <w:pStyle w:val="aa"/>
        <w:spacing w:after="0" w:line="240" w:lineRule="auto"/>
        <w:ind w:left="0" w:firstLine="709"/>
        <w:jc w:val="both"/>
        <w:rPr>
          <w:rFonts w:ascii="Times New Roman" w:hAnsi="Times New Roman" w:cs="Times New Roman"/>
          <w:color w:val="000000" w:themeColor="text1"/>
          <w:sz w:val="28"/>
          <w:szCs w:val="28"/>
          <w:lang w:eastAsia="ru-RU"/>
        </w:rPr>
      </w:pPr>
    </w:p>
    <w:p w14:paraId="64FEB5C2" w14:textId="77777777" w:rsidR="00252FF1" w:rsidRPr="004E4BA1" w:rsidRDefault="00252FF1" w:rsidP="00061AD5">
      <w:pPr>
        <w:spacing w:after="0" w:line="240" w:lineRule="auto"/>
        <w:ind w:firstLine="709"/>
        <w:jc w:val="both"/>
        <w:rPr>
          <w:rFonts w:ascii="Times New Roman" w:hAnsi="Times New Roman" w:cs="Times New Roman"/>
          <w:b/>
          <w:bCs/>
          <w:color w:val="000000" w:themeColor="text1"/>
          <w:sz w:val="28"/>
          <w:szCs w:val="28"/>
          <w:lang w:eastAsia="ru-RU"/>
        </w:rPr>
      </w:pPr>
    </w:p>
    <w:p w14:paraId="3ECB9023" w14:textId="1E600724" w:rsidR="007C35FC" w:rsidRPr="004E4BA1" w:rsidRDefault="00BE702F" w:rsidP="00061AD5">
      <w:pPr>
        <w:spacing w:after="0" w:line="240" w:lineRule="auto"/>
        <w:ind w:firstLine="709"/>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6.9.2.</w:t>
      </w:r>
      <w:r w:rsidR="00EA1744" w:rsidRPr="004E4BA1">
        <w:rPr>
          <w:rFonts w:ascii="Times New Roman" w:hAnsi="Times New Roman" w:cs="Times New Roman"/>
          <w:b/>
          <w:bCs/>
          <w:color w:val="000000" w:themeColor="text1"/>
          <w:sz w:val="28"/>
          <w:szCs w:val="28"/>
          <w:lang w:eastAsia="ru-RU"/>
        </w:rPr>
        <w:t xml:space="preserve"> </w:t>
      </w:r>
      <w:r w:rsidR="007C35FC" w:rsidRPr="004E4BA1">
        <w:rPr>
          <w:rFonts w:ascii="Times New Roman" w:hAnsi="Times New Roman" w:cs="Times New Roman"/>
          <w:b/>
          <w:bCs/>
          <w:color w:val="000000" w:themeColor="text1"/>
          <w:sz w:val="28"/>
          <w:szCs w:val="28"/>
          <w:lang w:eastAsia="ru-RU"/>
        </w:rPr>
        <w:t>Ключевые проблемы и вызовы</w:t>
      </w:r>
    </w:p>
    <w:p w14:paraId="6F408E42" w14:textId="77777777" w:rsidR="00061AD5" w:rsidRPr="004E4BA1" w:rsidRDefault="00061AD5" w:rsidP="00061AD5">
      <w:pPr>
        <w:spacing w:after="0" w:line="240" w:lineRule="auto"/>
        <w:ind w:firstLine="709"/>
        <w:jc w:val="both"/>
        <w:rPr>
          <w:rFonts w:ascii="Times New Roman" w:hAnsi="Times New Roman" w:cs="Times New Roman"/>
          <w:b/>
          <w:bCs/>
          <w:color w:val="000000" w:themeColor="text1"/>
          <w:sz w:val="28"/>
          <w:szCs w:val="28"/>
          <w:lang w:eastAsia="ru-RU"/>
        </w:rPr>
      </w:pPr>
    </w:p>
    <w:p w14:paraId="226552D4" w14:textId="1559FA96" w:rsidR="007C35FC" w:rsidRPr="004E4BA1" w:rsidRDefault="00BE702F" w:rsidP="00BE702F">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6.9.2.1</w:t>
      </w:r>
      <w:r w:rsidR="00D8030D"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Сокращение за 2010-2020 годы доходов от использования муниципального имущества на 91%, что свидетельствует о недостаточном уровне эффективности распоряжения и использования имущества и земельных участков, обусловленном повышенным физическим и моральным износом имущества, отсутствием заинтересованности хозяйствующих субъектов, арендующих муниципальное имущество.</w:t>
      </w:r>
    </w:p>
    <w:p w14:paraId="242746C4" w14:textId="6CA51D17" w:rsidR="007C35FC" w:rsidRPr="004E4BA1" w:rsidRDefault="00BE702F" w:rsidP="00BE702F">
      <w:pPr>
        <w:pStyle w:val="aa"/>
        <w:spacing w:after="0" w:line="240" w:lineRule="auto"/>
        <w:ind w:left="0"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6.9.2.2.</w:t>
      </w:r>
      <w:r w:rsidR="00D8030D"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 xml:space="preserve">Усиление уровня </w:t>
      </w:r>
      <w:proofErr w:type="spellStart"/>
      <w:r w:rsidR="007C35FC" w:rsidRPr="004E4BA1">
        <w:rPr>
          <w:rFonts w:ascii="Times New Roman" w:hAnsi="Times New Roman" w:cs="Times New Roman"/>
          <w:color w:val="000000" w:themeColor="text1"/>
          <w:sz w:val="28"/>
          <w:szCs w:val="28"/>
          <w:lang w:eastAsia="ru-RU"/>
        </w:rPr>
        <w:t>дотационности</w:t>
      </w:r>
      <w:proofErr w:type="spellEnd"/>
      <w:r w:rsidR="007C35FC" w:rsidRPr="004E4BA1">
        <w:rPr>
          <w:rFonts w:ascii="Times New Roman" w:hAnsi="Times New Roman" w:cs="Times New Roman"/>
          <w:color w:val="000000" w:themeColor="text1"/>
          <w:sz w:val="28"/>
          <w:szCs w:val="28"/>
          <w:lang w:eastAsia="ru-RU"/>
        </w:rPr>
        <w:t xml:space="preserve"> с 15,3 до 33,4% и рост объема дотаций из вышестоящих бюджетов в объеме доходов бюджета поселения более чем в 4 раза за 2010-2020 годы.</w:t>
      </w:r>
    </w:p>
    <w:p w14:paraId="11D28614" w14:textId="3C56E53D" w:rsidR="007C35FC" w:rsidRPr="004E4BA1" w:rsidRDefault="00BE702F" w:rsidP="00BE702F">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6.9.2.3</w:t>
      </w:r>
      <w:r w:rsidR="00D8030D"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Нестабильность экономической ситуации приводит к низким темпам роста доходной базы и сокращает возможности бюджета поселения к быстрому снижению кредиторской задолженности.</w:t>
      </w:r>
    </w:p>
    <w:p w14:paraId="546E5B92" w14:textId="77777777" w:rsidR="007C35FC" w:rsidRPr="004E4BA1" w:rsidRDefault="007C35FC" w:rsidP="00BE702F">
      <w:pPr>
        <w:spacing w:after="0" w:line="240" w:lineRule="auto"/>
        <w:ind w:firstLine="709"/>
        <w:jc w:val="both"/>
        <w:rPr>
          <w:rFonts w:ascii="Times New Roman" w:hAnsi="Times New Roman" w:cs="Times New Roman"/>
          <w:b/>
          <w:bCs/>
          <w:color w:val="000000" w:themeColor="text1"/>
          <w:sz w:val="28"/>
          <w:szCs w:val="28"/>
          <w:lang w:eastAsia="ru-RU"/>
        </w:rPr>
      </w:pPr>
    </w:p>
    <w:p w14:paraId="28BBD39F" w14:textId="37F0318F" w:rsidR="007C35FC" w:rsidRPr="004E4BA1" w:rsidRDefault="00BE702F" w:rsidP="00061AD5">
      <w:pPr>
        <w:spacing w:after="0" w:line="240" w:lineRule="auto"/>
        <w:ind w:firstLine="709"/>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6.9.3.</w:t>
      </w:r>
      <w:r w:rsidR="00EA1744" w:rsidRPr="004E4BA1">
        <w:rPr>
          <w:rFonts w:ascii="Times New Roman" w:hAnsi="Times New Roman" w:cs="Times New Roman"/>
          <w:b/>
          <w:bCs/>
          <w:color w:val="000000" w:themeColor="text1"/>
          <w:sz w:val="28"/>
          <w:szCs w:val="28"/>
          <w:lang w:eastAsia="ru-RU"/>
        </w:rPr>
        <w:t xml:space="preserve"> </w:t>
      </w:r>
      <w:r w:rsidR="007C35FC" w:rsidRPr="004E4BA1">
        <w:rPr>
          <w:rFonts w:ascii="Times New Roman" w:hAnsi="Times New Roman" w:cs="Times New Roman"/>
          <w:b/>
          <w:bCs/>
          <w:color w:val="000000" w:themeColor="text1"/>
          <w:sz w:val="28"/>
          <w:szCs w:val="28"/>
          <w:lang w:eastAsia="ru-RU"/>
        </w:rPr>
        <w:t>Ожидаемые результаты</w:t>
      </w:r>
    </w:p>
    <w:p w14:paraId="4F53C7A1" w14:textId="77777777" w:rsidR="00061AD5" w:rsidRPr="004E4BA1" w:rsidRDefault="00061AD5" w:rsidP="00061AD5">
      <w:pPr>
        <w:spacing w:after="0" w:line="240" w:lineRule="auto"/>
        <w:ind w:firstLine="709"/>
        <w:jc w:val="both"/>
        <w:rPr>
          <w:rFonts w:ascii="Times New Roman" w:hAnsi="Times New Roman" w:cs="Times New Roman"/>
          <w:b/>
          <w:bCs/>
          <w:color w:val="000000" w:themeColor="text1"/>
          <w:sz w:val="28"/>
          <w:szCs w:val="28"/>
          <w:lang w:eastAsia="ru-RU"/>
        </w:rPr>
      </w:pPr>
    </w:p>
    <w:p w14:paraId="48B23D99" w14:textId="77777777"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В Спасском сельском поселении в 2030 году реализуется бюджет развития, обеспечивающий реализацию инфраструктурных проектов. Обеспечена долгосрочная сбалансированность и устойчивость бюджета сельского поселения. Формирование бюджета осуществляется на принципах открытости и прозрачности.</w:t>
      </w:r>
    </w:p>
    <w:p w14:paraId="78F1F151" w14:textId="77777777" w:rsidR="007C35FC" w:rsidRPr="004E4BA1" w:rsidRDefault="007C35FC" w:rsidP="00061AD5">
      <w:pPr>
        <w:spacing w:after="0" w:line="240" w:lineRule="auto"/>
        <w:ind w:firstLine="709"/>
        <w:jc w:val="both"/>
        <w:rPr>
          <w:rFonts w:ascii="Times New Roman" w:hAnsi="Times New Roman" w:cs="Times New Roman"/>
          <w:b/>
          <w:bCs/>
          <w:color w:val="000000" w:themeColor="text1"/>
          <w:sz w:val="28"/>
          <w:szCs w:val="28"/>
          <w:lang w:eastAsia="ru-RU"/>
        </w:rPr>
      </w:pPr>
    </w:p>
    <w:p w14:paraId="74C3AF5A" w14:textId="14AA0668" w:rsidR="007C35FC" w:rsidRPr="004E4BA1" w:rsidRDefault="00BE702F" w:rsidP="00061AD5">
      <w:pPr>
        <w:spacing w:after="0" w:line="240" w:lineRule="auto"/>
        <w:ind w:firstLine="709"/>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6.9.4.</w:t>
      </w:r>
      <w:r w:rsidR="00EA1744" w:rsidRPr="004E4BA1">
        <w:rPr>
          <w:rFonts w:ascii="Times New Roman" w:hAnsi="Times New Roman" w:cs="Times New Roman"/>
          <w:b/>
          <w:bCs/>
          <w:color w:val="000000" w:themeColor="text1"/>
          <w:sz w:val="28"/>
          <w:szCs w:val="28"/>
          <w:lang w:eastAsia="ru-RU"/>
        </w:rPr>
        <w:t xml:space="preserve"> </w:t>
      </w:r>
      <w:r w:rsidRPr="004E4BA1">
        <w:rPr>
          <w:rFonts w:ascii="Times New Roman" w:hAnsi="Times New Roman" w:cs="Times New Roman"/>
          <w:b/>
          <w:bCs/>
          <w:color w:val="000000" w:themeColor="text1"/>
          <w:sz w:val="28"/>
          <w:szCs w:val="28"/>
          <w:lang w:eastAsia="ru-RU"/>
        </w:rPr>
        <w:t>За</w:t>
      </w:r>
      <w:r w:rsidR="007C35FC" w:rsidRPr="004E4BA1">
        <w:rPr>
          <w:rFonts w:ascii="Times New Roman" w:hAnsi="Times New Roman" w:cs="Times New Roman"/>
          <w:b/>
          <w:bCs/>
          <w:color w:val="000000" w:themeColor="text1"/>
          <w:sz w:val="28"/>
          <w:szCs w:val="28"/>
          <w:lang w:eastAsia="ru-RU"/>
        </w:rPr>
        <w:t>дачи</w:t>
      </w:r>
    </w:p>
    <w:p w14:paraId="6E5D1841" w14:textId="77777777" w:rsidR="00E5262A" w:rsidRPr="004E4BA1" w:rsidRDefault="00E5262A" w:rsidP="008B672B">
      <w:pPr>
        <w:spacing w:after="0" w:line="240" w:lineRule="auto"/>
        <w:ind w:firstLine="709"/>
        <w:jc w:val="both"/>
        <w:rPr>
          <w:rFonts w:ascii="Times New Roman" w:hAnsi="Times New Roman" w:cs="Times New Roman"/>
          <w:color w:val="000000" w:themeColor="text1"/>
          <w:sz w:val="28"/>
          <w:szCs w:val="28"/>
          <w:lang w:eastAsia="ru-RU"/>
        </w:rPr>
      </w:pPr>
    </w:p>
    <w:p w14:paraId="122B0483" w14:textId="0F16879C"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6.9.4.1. </w:t>
      </w:r>
      <w:r w:rsidR="007C35FC" w:rsidRPr="004E4BA1">
        <w:rPr>
          <w:rFonts w:ascii="Times New Roman" w:hAnsi="Times New Roman" w:cs="Times New Roman"/>
          <w:color w:val="000000" w:themeColor="text1"/>
          <w:sz w:val="28"/>
          <w:szCs w:val="28"/>
          <w:lang w:eastAsia="ru-RU"/>
        </w:rPr>
        <w:t>Повышение экономической самодостаточности бюджета сельского поселения и снижение уровня дотаций в последующие периоды.</w:t>
      </w:r>
    </w:p>
    <w:p w14:paraId="1758CFF6" w14:textId="1B7277FF"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6.9.4.2.</w:t>
      </w:r>
      <w:r w:rsidR="00520D12"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Развитие института самозанятых в целях стимулирования развития собственной доходной базы бюджета.</w:t>
      </w:r>
    </w:p>
    <w:p w14:paraId="452ED6F3" w14:textId="11723706"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6.9.4.3.</w:t>
      </w:r>
      <w:r w:rsidR="00520D12"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Обеспечение устойчивого роста доходной базы бюджета сельского поселения за счет мероприятий по легализации налогооблагаемой базы, сокращению задолженности и привлечению инвестиций.</w:t>
      </w:r>
    </w:p>
    <w:p w14:paraId="30F9062A" w14:textId="65B59C4C"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6.9.4.4.</w:t>
      </w:r>
      <w:r w:rsidR="00520D12"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Достижение соответствия расходных обязательств бюджета сельского поселения источникам финансового обеспечения в долгосрочном периоде.</w:t>
      </w:r>
    </w:p>
    <w:p w14:paraId="5C6E4396" w14:textId="3154815D"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6.9.4.5.</w:t>
      </w:r>
      <w:r w:rsidR="005522CC"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Рост количества и общей стоимости проектов по программе «Народный бюджет».</w:t>
      </w:r>
    </w:p>
    <w:p w14:paraId="0D23B287" w14:textId="2A419742"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6.9.4.6.</w:t>
      </w:r>
      <w:r w:rsidR="005522CC"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 xml:space="preserve">Обеспечение соблюдения и повышения доли расходов бюджета поселения, формируемых в рамках муниципальных программ, не менее 90%. </w:t>
      </w:r>
      <w:r w:rsidR="007C35FC" w:rsidRPr="004E4BA1">
        <w:rPr>
          <w:rFonts w:ascii="Times New Roman" w:hAnsi="Times New Roman" w:cs="Times New Roman"/>
          <w:color w:val="000000" w:themeColor="text1"/>
          <w:sz w:val="28"/>
          <w:szCs w:val="28"/>
          <w:lang w:eastAsia="ru-RU"/>
        </w:rPr>
        <w:lastRenderedPageBreak/>
        <w:t>Повышение эффективности реализации муниципальных программ сельского поселения, увеличение доли «программных» ассигнований.</w:t>
      </w:r>
    </w:p>
    <w:p w14:paraId="2D84A123" w14:textId="1A8FD0D6" w:rsidR="007C35FC" w:rsidRPr="004E4BA1" w:rsidRDefault="00BE702F"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6.9.4.7.</w:t>
      </w:r>
      <w:r w:rsidR="00252FF1"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Совершенствование системы контроля за использованием бюджетных ассигнований.</w:t>
      </w:r>
    </w:p>
    <w:p w14:paraId="5426891D" w14:textId="11F3A414" w:rsidR="007C35FC" w:rsidRPr="004E4BA1" w:rsidRDefault="005522CC"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6.9.4.8. </w:t>
      </w:r>
      <w:r w:rsidR="007C35FC" w:rsidRPr="004E4BA1">
        <w:rPr>
          <w:rFonts w:ascii="Times New Roman" w:hAnsi="Times New Roman" w:cs="Times New Roman"/>
          <w:color w:val="000000" w:themeColor="text1"/>
          <w:sz w:val="28"/>
          <w:szCs w:val="28"/>
          <w:lang w:eastAsia="ru-RU"/>
        </w:rPr>
        <w:t>Повышение эффективности межбюджетных отношений сельского поселения, создание условий для устойчивого исполнения бюджета.</w:t>
      </w:r>
    </w:p>
    <w:p w14:paraId="65670FB9" w14:textId="12ED1CC8" w:rsidR="007C35FC" w:rsidRPr="004E4BA1" w:rsidRDefault="005522CC"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6.9.4.9. </w:t>
      </w:r>
      <w:r w:rsidR="007C35FC" w:rsidRPr="004E4BA1">
        <w:rPr>
          <w:rFonts w:ascii="Times New Roman" w:hAnsi="Times New Roman" w:cs="Times New Roman"/>
          <w:color w:val="000000" w:themeColor="text1"/>
          <w:sz w:val="28"/>
          <w:szCs w:val="28"/>
          <w:lang w:eastAsia="ru-RU"/>
        </w:rPr>
        <w:t>Обеспечение погашения кредиторской задолженности и бюджетных кредитов.</w:t>
      </w:r>
    </w:p>
    <w:p w14:paraId="3DD32584" w14:textId="21556002" w:rsidR="007C35FC" w:rsidRPr="004E4BA1" w:rsidRDefault="005522CC"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6.9.4.10. </w:t>
      </w:r>
      <w:r w:rsidR="007C35FC" w:rsidRPr="004E4BA1">
        <w:rPr>
          <w:rFonts w:ascii="Times New Roman" w:hAnsi="Times New Roman" w:cs="Times New Roman"/>
          <w:color w:val="000000" w:themeColor="text1"/>
          <w:sz w:val="28"/>
          <w:szCs w:val="28"/>
          <w:lang w:eastAsia="ru-RU"/>
        </w:rPr>
        <w:t>Проведение анализа эффективности всех расходов бюджета поселения, осуществление комплекса мер по оптимизации бюджетных расходов.</w:t>
      </w:r>
    </w:p>
    <w:p w14:paraId="685315B6" w14:textId="22467943" w:rsidR="007C35FC" w:rsidRPr="004E4BA1" w:rsidRDefault="005522CC" w:rsidP="008B672B">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6.9.4.11.</w:t>
      </w:r>
      <w:r w:rsidR="008B672B" w:rsidRPr="004E4BA1">
        <w:rPr>
          <w:rFonts w:ascii="Times New Roman" w:hAnsi="Times New Roman" w:cs="Times New Roman"/>
          <w:color w:val="000000" w:themeColor="text1"/>
          <w:sz w:val="28"/>
          <w:szCs w:val="28"/>
          <w:lang w:eastAsia="ru-RU"/>
        </w:rPr>
        <w:t xml:space="preserve"> </w:t>
      </w:r>
      <w:r w:rsidR="007C35FC" w:rsidRPr="004E4BA1">
        <w:rPr>
          <w:rFonts w:ascii="Times New Roman" w:hAnsi="Times New Roman" w:cs="Times New Roman"/>
          <w:color w:val="000000" w:themeColor="text1"/>
          <w:sz w:val="28"/>
          <w:szCs w:val="28"/>
          <w:lang w:eastAsia="ru-RU"/>
        </w:rPr>
        <w:t xml:space="preserve">Осуществление постоянного контроля за финансовой деятельностью подведомственных бюджетных учреждений. </w:t>
      </w:r>
    </w:p>
    <w:p w14:paraId="5674E260" w14:textId="77777777" w:rsidR="007C35FC" w:rsidRPr="004E4BA1" w:rsidRDefault="007C35FC" w:rsidP="00BE702F">
      <w:pPr>
        <w:spacing w:after="0" w:line="240" w:lineRule="auto"/>
        <w:ind w:left="709"/>
        <w:jc w:val="both"/>
        <w:rPr>
          <w:rFonts w:ascii="Times New Roman" w:hAnsi="Times New Roman" w:cs="Times New Roman"/>
          <w:b/>
          <w:bCs/>
          <w:color w:val="000000" w:themeColor="text1"/>
          <w:sz w:val="28"/>
          <w:szCs w:val="28"/>
          <w:lang w:eastAsia="ru-RU"/>
        </w:rPr>
      </w:pPr>
    </w:p>
    <w:p w14:paraId="5D1D4EFF" w14:textId="218992D3" w:rsidR="007C35FC" w:rsidRPr="004E4BA1" w:rsidRDefault="00F3037E" w:rsidP="00061AD5">
      <w:pPr>
        <w:spacing w:after="0" w:line="240" w:lineRule="auto"/>
        <w:ind w:firstLine="709"/>
        <w:jc w:val="both"/>
        <w:rPr>
          <w:rFonts w:ascii="Times New Roman" w:hAnsi="Times New Roman" w:cs="Times New Roman"/>
          <w:b/>
          <w:bCs/>
          <w:color w:val="000000" w:themeColor="text1"/>
          <w:sz w:val="28"/>
          <w:szCs w:val="28"/>
          <w:lang w:eastAsia="ru-RU"/>
        </w:rPr>
      </w:pPr>
      <w:r w:rsidRPr="004E4BA1">
        <w:rPr>
          <w:rFonts w:ascii="Times New Roman" w:hAnsi="Times New Roman" w:cs="Times New Roman"/>
          <w:b/>
          <w:bCs/>
          <w:color w:val="000000" w:themeColor="text1"/>
          <w:sz w:val="28"/>
          <w:szCs w:val="28"/>
          <w:lang w:eastAsia="ru-RU"/>
        </w:rPr>
        <w:t xml:space="preserve">6.9.5. </w:t>
      </w:r>
      <w:r w:rsidR="007C35FC" w:rsidRPr="004E4BA1">
        <w:rPr>
          <w:rFonts w:ascii="Times New Roman" w:hAnsi="Times New Roman" w:cs="Times New Roman"/>
          <w:b/>
          <w:bCs/>
          <w:color w:val="000000" w:themeColor="text1"/>
          <w:sz w:val="28"/>
          <w:szCs w:val="28"/>
          <w:lang w:eastAsia="ru-RU"/>
        </w:rPr>
        <w:t>Показатели</w:t>
      </w:r>
    </w:p>
    <w:p w14:paraId="19D7C194" w14:textId="77777777" w:rsidR="00522D3B" w:rsidRPr="004E4BA1" w:rsidRDefault="00522D3B" w:rsidP="00061AD5">
      <w:pPr>
        <w:spacing w:after="0" w:line="240" w:lineRule="auto"/>
        <w:ind w:firstLine="709"/>
        <w:jc w:val="both"/>
        <w:rPr>
          <w:rFonts w:ascii="Times New Roman" w:hAnsi="Times New Roman" w:cs="Times New Roman"/>
          <w:b/>
          <w:bCs/>
          <w:color w:val="000000" w:themeColor="text1"/>
          <w:sz w:val="28"/>
          <w:szCs w:val="28"/>
          <w:lang w:eastAsia="ru-RU"/>
        </w:rPr>
      </w:pPr>
    </w:p>
    <w:p w14:paraId="4C9FA04A" w14:textId="3C65436C" w:rsidR="007C35FC" w:rsidRPr="004E4BA1" w:rsidRDefault="00F3037E"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6.9.5.</w:t>
      </w:r>
      <w:r w:rsidR="00053055" w:rsidRPr="004E4BA1">
        <w:rPr>
          <w:rFonts w:ascii="Times New Roman" w:hAnsi="Times New Roman" w:cs="Times New Roman"/>
          <w:color w:val="000000" w:themeColor="text1"/>
          <w:sz w:val="28"/>
          <w:szCs w:val="28"/>
          <w:lang w:eastAsia="ru-RU"/>
        </w:rPr>
        <w:t>1</w:t>
      </w:r>
      <w:r w:rsidR="007C35FC" w:rsidRPr="004E4BA1">
        <w:rPr>
          <w:rFonts w:ascii="Times New Roman" w:hAnsi="Times New Roman" w:cs="Times New Roman"/>
          <w:color w:val="000000" w:themeColor="text1"/>
          <w:sz w:val="28"/>
          <w:szCs w:val="28"/>
          <w:lang w:eastAsia="ru-RU"/>
        </w:rPr>
        <w:t>. Сохранение отношения муниципального долга к общему годовому объему доходов бюджета сельского поселения без учета объема безвозмездных поступлений и (или) поступлений налоговых доходов по дополнительным нормативам отчислений не более 1% до 2030 года.</w:t>
      </w:r>
    </w:p>
    <w:p w14:paraId="17D908CF" w14:textId="54F75DCA" w:rsidR="00053055" w:rsidRPr="004E4BA1" w:rsidRDefault="00053055" w:rsidP="008337E6">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6.9.5.2. Увеличение поступления налоговых доходов в бюджет поселения (по земельному налогу и налогу на имущество физических лиц) на душу населения с </w:t>
      </w:r>
      <w:r w:rsidR="008337E6" w:rsidRPr="004E4BA1">
        <w:rPr>
          <w:rFonts w:ascii="Times New Roman" w:hAnsi="Times New Roman" w:cs="Times New Roman"/>
          <w:color w:val="000000" w:themeColor="text1"/>
          <w:sz w:val="28"/>
          <w:szCs w:val="28"/>
          <w:lang w:eastAsia="ru-RU"/>
        </w:rPr>
        <w:t>1,52</w:t>
      </w:r>
      <w:r w:rsidRPr="004E4BA1">
        <w:rPr>
          <w:rFonts w:ascii="Times New Roman" w:hAnsi="Times New Roman" w:cs="Times New Roman"/>
          <w:color w:val="000000" w:themeColor="text1"/>
          <w:sz w:val="28"/>
          <w:szCs w:val="28"/>
          <w:lang w:eastAsia="ru-RU"/>
        </w:rPr>
        <w:t xml:space="preserve"> тыс. рублей в 2020 году до </w:t>
      </w:r>
      <w:r w:rsidR="00DA04BA" w:rsidRPr="004E4BA1">
        <w:rPr>
          <w:rFonts w:ascii="Times New Roman" w:hAnsi="Times New Roman" w:cs="Times New Roman"/>
          <w:color w:val="000000" w:themeColor="text1"/>
          <w:sz w:val="28"/>
          <w:szCs w:val="28"/>
          <w:lang w:eastAsia="ru-RU"/>
        </w:rPr>
        <w:t>2,18</w:t>
      </w:r>
      <w:r w:rsidRPr="004E4BA1">
        <w:rPr>
          <w:rFonts w:ascii="Times New Roman" w:hAnsi="Times New Roman" w:cs="Times New Roman"/>
          <w:color w:val="000000" w:themeColor="text1"/>
          <w:sz w:val="28"/>
          <w:szCs w:val="28"/>
          <w:lang w:eastAsia="ru-RU"/>
        </w:rPr>
        <w:t xml:space="preserve"> тыс. рублей к 2030 году. </w:t>
      </w:r>
    </w:p>
    <w:p w14:paraId="7483F94B" w14:textId="74092CE0" w:rsidR="00053055" w:rsidRPr="004E4BA1" w:rsidRDefault="00053055" w:rsidP="00061AD5">
      <w:pPr>
        <w:spacing w:after="0" w:line="240" w:lineRule="auto"/>
        <w:ind w:firstLine="709"/>
        <w:jc w:val="both"/>
        <w:rPr>
          <w:rFonts w:ascii="Times New Roman" w:hAnsi="Times New Roman" w:cs="Times New Roman"/>
          <w:color w:val="000000" w:themeColor="text1"/>
          <w:sz w:val="28"/>
          <w:szCs w:val="28"/>
          <w:lang w:eastAsia="ru-RU"/>
        </w:rPr>
      </w:pPr>
    </w:p>
    <w:p w14:paraId="268D7C17" w14:textId="77777777" w:rsidR="002A5E1A" w:rsidRPr="004E4BA1" w:rsidRDefault="002A5E1A" w:rsidP="003B6D35">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6370CC0F" w14:textId="2A348626" w:rsidR="003B6D35" w:rsidRPr="004E4BA1" w:rsidRDefault="0044226E" w:rsidP="00A65731">
      <w:pPr>
        <w:pStyle w:val="1"/>
        <w:rPr>
          <w:color w:val="000000" w:themeColor="text1"/>
        </w:rPr>
      </w:pPr>
      <w:bookmarkStart w:id="43" w:name="_Toc78294474"/>
      <w:r w:rsidRPr="004E4BA1">
        <w:rPr>
          <w:color w:val="000000" w:themeColor="text1"/>
        </w:rPr>
        <w:t>7</w:t>
      </w:r>
      <w:r w:rsidR="003B6D35" w:rsidRPr="004E4BA1">
        <w:rPr>
          <w:color w:val="000000" w:themeColor="text1"/>
        </w:rPr>
        <w:t>. Этапы реализации Стратегии</w:t>
      </w:r>
      <w:bookmarkEnd w:id="43"/>
    </w:p>
    <w:p w14:paraId="30C61036" w14:textId="77777777" w:rsidR="00010210" w:rsidRPr="004E4BA1" w:rsidRDefault="00010210" w:rsidP="003B6D35">
      <w:pPr>
        <w:autoSpaceDE w:val="0"/>
        <w:autoSpaceDN w:val="0"/>
        <w:adjustRightInd w:val="0"/>
        <w:spacing w:after="0" w:line="240" w:lineRule="auto"/>
        <w:rPr>
          <w:rFonts w:ascii="Times New Roman" w:hAnsi="Times New Roman" w:cs="Times New Roman"/>
          <w:color w:val="000000" w:themeColor="text1"/>
          <w:sz w:val="28"/>
          <w:szCs w:val="28"/>
        </w:rPr>
      </w:pPr>
    </w:p>
    <w:p w14:paraId="48FE977B" w14:textId="77777777" w:rsidR="00520D12" w:rsidRPr="004E4BA1" w:rsidRDefault="00520D12" w:rsidP="00520D12">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Стратегия развития поселения реализуется в три этапа: </w:t>
      </w:r>
    </w:p>
    <w:p w14:paraId="6A063341" w14:textId="77777777" w:rsidR="00520D12" w:rsidRPr="004E4BA1" w:rsidRDefault="00520D12" w:rsidP="00520D12">
      <w:pPr>
        <w:autoSpaceDE w:val="0"/>
        <w:autoSpaceDN w:val="0"/>
        <w:adjustRightInd w:val="0"/>
        <w:spacing w:after="0" w:line="240" w:lineRule="auto"/>
        <w:ind w:firstLine="708"/>
        <w:rPr>
          <w:rFonts w:ascii="Times New Roman" w:hAnsi="Times New Roman" w:cs="Times New Roman"/>
          <w:b/>
          <w:color w:val="000000" w:themeColor="text1"/>
          <w:sz w:val="28"/>
          <w:szCs w:val="28"/>
        </w:rPr>
      </w:pPr>
      <w:r w:rsidRPr="004E4BA1">
        <w:rPr>
          <w:rFonts w:ascii="Times New Roman" w:hAnsi="Times New Roman" w:cs="Times New Roman"/>
          <w:b/>
          <w:color w:val="000000" w:themeColor="text1"/>
          <w:sz w:val="28"/>
          <w:szCs w:val="28"/>
          <w:lang w:val="en-US"/>
        </w:rPr>
        <w:t>I</w:t>
      </w:r>
      <w:r w:rsidRPr="004E4BA1">
        <w:rPr>
          <w:rFonts w:ascii="Times New Roman" w:hAnsi="Times New Roman" w:cs="Times New Roman"/>
          <w:b/>
          <w:color w:val="000000" w:themeColor="text1"/>
          <w:sz w:val="28"/>
          <w:szCs w:val="28"/>
        </w:rPr>
        <w:t xml:space="preserve"> этап (переходный) – 2022-2024 годы. </w:t>
      </w:r>
    </w:p>
    <w:p w14:paraId="0AE94232" w14:textId="711ED07E" w:rsidR="00520D12" w:rsidRPr="004E4BA1" w:rsidRDefault="00520D12" w:rsidP="00520D1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Этап предполагает разработку комплекса инструментов реализации Стратегии; разработку муниципальных программ поселения на 2022-2025 гг. и их реализацию; осуществление мероприятий, направленных на формирование благоприятного инвестиционного климата, разработку пакета инфраструктурных, иных инвестиционных и социальных проектов, планируемых к реализации в поселении; системы мер их поддержки. </w:t>
      </w:r>
    </w:p>
    <w:p w14:paraId="319D3C20" w14:textId="77777777" w:rsidR="00520D12" w:rsidRPr="004E4BA1" w:rsidRDefault="00520D12" w:rsidP="00520D12">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r w:rsidRPr="004E4BA1">
        <w:rPr>
          <w:rFonts w:ascii="Times New Roman" w:hAnsi="Times New Roman" w:cs="Times New Roman"/>
          <w:b/>
          <w:color w:val="000000" w:themeColor="text1"/>
          <w:sz w:val="28"/>
          <w:szCs w:val="28"/>
          <w:lang w:val="en-US"/>
        </w:rPr>
        <w:t>II</w:t>
      </w:r>
      <w:r w:rsidRPr="004E4BA1">
        <w:rPr>
          <w:rFonts w:ascii="Times New Roman" w:hAnsi="Times New Roman" w:cs="Times New Roman"/>
          <w:b/>
          <w:color w:val="000000" w:themeColor="text1"/>
          <w:sz w:val="28"/>
          <w:szCs w:val="28"/>
        </w:rPr>
        <w:t xml:space="preserve"> этап – 2025-2027 годы. </w:t>
      </w:r>
    </w:p>
    <w:p w14:paraId="781867CC" w14:textId="77777777" w:rsidR="00520D12" w:rsidRPr="004E4BA1" w:rsidRDefault="00520D12" w:rsidP="00520D12">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 xml:space="preserve">Этап предполагает разработку и реализацию новых муниципальных программ (на 2026-2030 гг.) и проектов (инвестиционных, социальных), направленных на реализацию стратегических приоритетов развития поселения; масштабную модернизацию объектов инфраструктуры; формирование эффективных механизмов межмуниципального сотрудничества в рамках развития Вологодской агломерации. В результате реализации комплекса мероприятий в экономической и социальной сферах будут сформированы благоприятные предпосылки для развития человеческого капитала поселения. </w:t>
      </w:r>
    </w:p>
    <w:p w14:paraId="7E2E09F5" w14:textId="77777777" w:rsidR="00935879" w:rsidRPr="00C32842" w:rsidRDefault="00935879" w:rsidP="00520D12">
      <w:pPr>
        <w:spacing w:after="0" w:line="240" w:lineRule="auto"/>
        <w:ind w:firstLine="709"/>
        <w:jc w:val="both"/>
        <w:rPr>
          <w:rFonts w:ascii="Times New Roman" w:hAnsi="Times New Roman" w:cs="Times New Roman"/>
          <w:b/>
          <w:color w:val="000000" w:themeColor="text1"/>
          <w:sz w:val="28"/>
          <w:szCs w:val="28"/>
        </w:rPr>
      </w:pPr>
    </w:p>
    <w:p w14:paraId="5B52E496" w14:textId="18AB4977" w:rsidR="00520D12" w:rsidRPr="004E4BA1" w:rsidRDefault="00520D12" w:rsidP="00520D12">
      <w:pPr>
        <w:spacing w:after="0" w:line="240" w:lineRule="auto"/>
        <w:ind w:firstLine="709"/>
        <w:jc w:val="both"/>
        <w:rPr>
          <w:rFonts w:ascii="Times New Roman" w:hAnsi="Times New Roman" w:cs="Times New Roman"/>
          <w:b/>
          <w:color w:val="000000" w:themeColor="text1"/>
          <w:sz w:val="28"/>
          <w:szCs w:val="28"/>
        </w:rPr>
      </w:pPr>
      <w:r w:rsidRPr="004E4BA1">
        <w:rPr>
          <w:rFonts w:ascii="Times New Roman" w:hAnsi="Times New Roman" w:cs="Times New Roman"/>
          <w:b/>
          <w:color w:val="000000" w:themeColor="text1"/>
          <w:sz w:val="28"/>
          <w:szCs w:val="28"/>
          <w:lang w:val="en-US"/>
        </w:rPr>
        <w:lastRenderedPageBreak/>
        <w:t>III</w:t>
      </w:r>
      <w:r w:rsidRPr="004E4BA1">
        <w:rPr>
          <w:rFonts w:ascii="Times New Roman" w:hAnsi="Times New Roman" w:cs="Times New Roman"/>
          <w:b/>
          <w:color w:val="000000" w:themeColor="text1"/>
          <w:sz w:val="28"/>
          <w:szCs w:val="28"/>
        </w:rPr>
        <w:t xml:space="preserve"> этап (завершающий) – 2028-2030 годы. </w:t>
      </w:r>
    </w:p>
    <w:p w14:paraId="21664275" w14:textId="45ABEBD8" w:rsidR="00935879" w:rsidRDefault="00520D12" w:rsidP="002A2055">
      <w:pPr>
        <w:spacing w:after="0" w:line="240" w:lineRule="auto"/>
        <w:ind w:firstLine="709"/>
        <w:jc w:val="both"/>
        <w:rPr>
          <w:rFonts w:ascii="Times New Roman" w:hAnsi="Times New Roman" w:cs="Times New Roman"/>
          <w:color w:val="000000" w:themeColor="text1"/>
          <w:sz w:val="28"/>
          <w:szCs w:val="28"/>
        </w:rPr>
      </w:pPr>
      <w:r w:rsidRPr="004E4BA1">
        <w:rPr>
          <w:rFonts w:ascii="Times New Roman" w:hAnsi="Times New Roman" w:cs="Times New Roman"/>
          <w:color w:val="000000" w:themeColor="text1"/>
          <w:sz w:val="28"/>
          <w:szCs w:val="28"/>
        </w:rPr>
        <w:t>Этап предполагает обеспечение устойчивого социально-эколого-экономического развития поселения, структурной модернизация его экономики;</w:t>
      </w:r>
      <w:r w:rsidRPr="004E4BA1">
        <w:rPr>
          <w:color w:val="000000" w:themeColor="text1"/>
        </w:rPr>
        <w:t xml:space="preserve"> </w:t>
      </w:r>
      <w:r w:rsidRPr="004E4BA1">
        <w:rPr>
          <w:rFonts w:ascii="Times New Roman" w:hAnsi="Times New Roman" w:cs="Times New Roman"/>
          <w:color w:val="000000" w:themeColor="text1"/>
          <w:sz w:val="28"/>
          <w:szCs w:val="28"/>
        </w:rPr>
        <w:t>повышение уровня и качества жизни населения; масштабную модернизацию объектов инфраструктуры. Разработка концептуального видения развития поселения на следующий период с учетом сложившихся глобальных, национальных и региональных трендов.</w:t>
      </w:r>
      <w:bookmarkStart w:id="44" w:name="_Toc78294475"/>
    </w:p>
    <w:p w14:paraId="6F838E77" w14:textId="77777777" w:rsidR="002A2055" w:rsidRDefault="002A2055" w:rsidP="002A2055">
      <w:pPr>
        <w:spacing w:after="0" w:line="240" w:lineRule="auto"/>
        <w:ind w:firstLine="709"/>
        <w:jc w:val="both"/>
        <w:rPr>
          <w:color w:val="000000" w:themeColor="text1"/>
        </w:rPr>
      </w:pPr>
    </w:p>
    <w:p w14:paraId="33A0B141" w14:textId="4740F0E4" w:rsidR="003B6D35" w:rsidRPr="004E4BA1" w:rsidRDefault="0044226E" w:rsidP="00A65731">
      <w:pPr>
        <w:pStyle w:val="1"/>
        <w:rPr>
          <w:color w:val="000000" w:themeColor="text1"/>
        </w:rPr>
      </w:pPr>
      <w:r w:rsidRPr="004E4BA1">
        <w:rPr>
          <w:color w:val="000000" w:themeColor="text1"/>
        </w:rPr>
        <w:t>8</w:t>
      </w:r>
      <w:r w:rsidR="003B6D35" w:rsidRPr="004E4BA1">
        <w:rPr>
          <w:color w:val="000000" w:themeColor="text1"/>
        </w:rPr>
        <w:t xml:space="preserve">. Оценка финансовых ресурсов, необходимых для реализации </w:t>
      </w:r>
      <w:r w:rsidR="00A65731" w:rsidRPr="004E4BA1">
        <w:rPr>
          <w:color w:val="000000" w:themeColor="text1"/>
        </w:rPr>
        <w:br/>
      </w:r>
      <w:r w:rsidR="003B6D35" w:rsidRPr="004E4BA1">
        <w:rPr>
          <w:color w:val="000000" w:themeColor="text1"/>
        </w:rPr>
        <w:t>Стратегии</w:t>
      </w:r>
      <w:bookmarkEnd w:id="44"/>
    </w:p>
    <w:p w14:paraId="36BCCD13" w14:textId="77777777" w:rsidR="003B6D35" w:rsidRPr="004E4BA1" w:rsidRDefault="003B6D35" w:rsidP="00061AD5">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0414302B" w14:textId="77777777"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Обеспечение реализации Стратегии будет осуществляться на основе</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эффективного взаимодействия органов местного самоуправления сельского поселения с</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органами исполнительной государственной власти области, территориальными</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органами федеральных органов исполнительной власти, с коммерческими</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организациями, общественными объединениями и некоммерческими</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организациями, населением поселения.</w:t>
      </w:r>
    </w:p>
    <w:p w14:paraId="15888211" w14:textId="77777777"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Реализация Стратегии потребует привлечения финансовых ресурсов из</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различных источников: бюджетные средства (федеральный бюджет, областной</w:t>
      </w:r>
      <w:r w:rsidR="00115AED" w:rsidRPr="004E4BA1">
        <w:rPr>
          <w:rFonts w:ascii="Times New Roman" w:hAnsi="Times New Roman" w:cs="Times New Roman"/>
          <w:color w:val="000000" w:themeColor="text1"/>
          <w:sz w:val="28"/>
          <w:szCs w:val="28"/>
          <w:lang w:eastAsia="ru-RU"/>
        </w:rPr>
        <w:t xml:space="preserve"> </w:t>
      </w:r>
      <w:r w:rsidRPr="004E4BA1">
        <w:rPr>
          <w:rFonts w:ascii="Times New Roman" w:hAnsi="Times New Roman" w:cs="Times New Roman"/>
          <w:color w:val="000000" w:themeColor="text1"/>
          <w:sz w:val="28"/>
          <w:szCs w:val="28"/>
          <w:lang w:eastAsia="ru-RU"/>
        </w:rPr>
        <w:t xml:space="preserve">бюджет, бюджет района, бюджет поселения), а также средств внебюджетных источников, в том числе с использованием механизмов </w:t>
      </w:r>
      <w:proofErr w:type="spellStart"/>
      <w:r w:rsidRPr="004E4BA1">
        <w:rPr>
          <w:rFonts w:ascii="Times New Roman" w:hAnsi="Times New Roman" w:cs="Times New Roman"/>
          <w:color w:val="000000" w:themeColor="text1"/>
          <w:sz w:val="28"/>
          <w:szCs w:val="28"/>
          <w:lang w:eastAsia="ru-RU"/>
        </w:rPr>
        <w:t>муниципально</w:t>
      </w:r>
      <w:proofErr w:type="spellEnd"/>
      <w:r w:rsidRPr="004E4BA1">
        <w:rPr>
          <w:rFonts w:ascii="Times New Roman" w:hAnsi="Times New Roman" w:cs="Times New Roman"/>
          <w:color w:val="000000" w:themeColor="text1"/>
          <w:sz w:val="28"/>
          <w:szCs w:val="28"/>
          <w:lang w:eastAsia="ru-RU"/>
        </w:rPr>
        <w:t>-частного партнерства.</w:t>
      </w:r>
    </w:p>
    <w:p w14:paraId="64EF0246" w14:textId="7A7A9007"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Основным источником доходов бюджета сельского поселения в период до 2030 года будут оставаться безвозмездные поступления (</w:t>
      </w:r>
      <w:r w:rsidR="00CF6905" w:rsidRPr="004E4BA1">
        <w:rPr>
          <w:rFonts w:ascii="Times New Roman" w:hAnsi="Times New Roman" w:cs="Times New Roman"/>
          <w:color w:val="000000" w:themeColor="text1"/>
          <w:sz w:val="28"/>
          <w:szCs w:val="28"/>
          <w:lang w:eastAsia="ru-RU"/>
        </w:rPr>
        <w:t>5</w:t>
      </w:r>
      <w:r w:rsidRPr="004E4BA1">
        <w:rPr>
          <w:rFonts w:ascii="Times New Roman" w:hAnsi="Times New Roman" w:cs="Times New Roman"/>
          <w:color w:val="000000" w:themeColor="text1"/>
          <w:sz w:val="28"/>
          <w:szCs w:val="28"/>
          <w:lang w:eastAsia="ru-RU"/>
        </w:rPr>
        <w:t>5-60%).</w:t>
      </w:r>
      <w:r w:rsidR="00053055" w:rsidRPr="004E4BA1">
        <w:rPr>
          <w:rFonts w:ascii="Times New Roman" w:hAnsi="Times New Roman" w:cs="Times New Roman"/>
          <w:color w:val="000000" w:themeColor="text1"/>
          <w:sz w:val="28"/>
          <w:szCs w:val="28"/>
          <w:lang w:eastAsia="ru-RU"/>
        </w:rPr>
        <w:t xml:space="preserve"> </w:t>
      </w:r>
      <w:r w:rsidR="00CF6905" w:rsidRPr="004E4BA1">
        <w:rPr>
          <w:rFonts w:ascii="Times New Roman" w:hAnsi="Times New Roman" w:cs="Times New Roman"/>
          <w:color w:val="000000" w:themeColor="text1"/>
          <w:sz w:val="28"/>
          <w:szCs w:val="28"/>
          <w:lang w:eastAsia="ru-RU"/>
        </w:rPr>
        <w:t xml:space="preserve">Доля имущественных налогов к 2030 году составит не менее 30% (в 2020 г. – 34%) от доходной базы бюджета сельского поселения. </w:t>
      </w:r>
      <w:r w:rsidRPr="004E4BA1">
        <w:rPr>
          <w:rFonts w:ascii="Times New Roman" w:hAnsi="Times New Roman" w:cs="Times New Roman"/>
          <w:color w:val="000000" w:themeColor="text1"/>
          <w:sz w:val="28"/>
          <w:szCs w:val="28"/>
          <w:lang w:eastAsia="ru-RU"/>
        </w:rPr>
        <w:t>Ожидается рост неналоговых доходов бюджета за счет активизации деятельности по реализации земельных участков на территории поселения.</w:t>
      </w:r>
    </w:p>
    <w:p w14:paraId="1CDD6763" w14:textId="77777777"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Ожидается рост зарегистрированных некоммерческих организаций, в том числе </w:t>
      </w:r>
      <w:proofErr w:type="spellStart"/>
      <w:r w:rsidRPr="004E4BA1">
        <w:rPr>
          <w:rFonts w:ascii="Times New Roman" w:hAnsi="Times New Roman" w:cs="Times New Roman"/>
          <w:color w:val="000000" w:themeColor="text1"/>
          <w:sz w:val="28"/>
          <w:szCs w:val="28"/>
          <w:lang w:eastAsia="ru-RU"/>
        </w:rPr>
        <w:t>ТОСов</w:t>
      </w:r>
      <w:proofErr w:type="spellEnd"/>
      <w:r w:rsidRPr="004E4BA1">
        <w:rPr>
          <w:rFonts w:ascii="Times New Roman" w:hAnsi="Times New Roman" w:cs="Times New Roman"/>
          <w:color w:val="000000" w:themeColor="text1"/>
          <w:sz w:val="28"/>
          <w:szCs w:val="28"/>
          <w:lang w:eastAsia="ru-RU"/>
        </w:rPr>
        <w:t>, с целью участия в программах, конкурсах, грантах государственных органов власти и благотворительных фондов на реализацию социально-значимых проектов на территории сельского поселения.</w:t>
      </w:r>
    </w:p>
    <w:p w14:paraId="74D3F6E9" w14:textId="5B0058DA"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Развитие </w:t>
      </w:r>
      <w:r w:rsidR="00493203" w:rsidRPr="004E4BA1">
        <w:rPr>
          <w:rFonts w:ascii="Times New Roman" w:hAnsi="Times New Roman" w:cs="Times New Roman"/>
          <w:color w:val="000000" w:themeColor="text1"/>
          <w:sz w:val="28"/>
          <w:szCs w:val="28"/>
          <w:lang w:eastAsia="ru-RU"/>
        </w:rPr>
        <w:t xml:space="preserve">различных форм </w:t>
      </w:r>
      <w:r w:rsidRPr="004E4BA1">
        <w:rPr>
          <w:rFonts w:ascii="Times New Roman" w:hAnsi="Times New Roman" w:cs="Times New Roman"/>
          <w:color w:val="000000" w:themeColor="text1"/>
          <w:sz w:val="28"/>
          <w:szCs w:val="28"/>
          <w:lang w:eastAsia="ru-RU"/>
        </w:rPr>
        <w:t>межмуниципального сотрудничества</w:t>
      </w:r>
      <w:r w:rsidR="00AF4D6A" w:rsidRPr="004E4BA1">
        <w:rPr>
          <w:rFonts w:ascii="Times New Roman" w:hAnsi="Times New Roman" w:cs="Times New Roman"/>
          <w:color w:val="000000" w:themeColor="text1"/>
          <w:sz w:val="28"/>
          <w:szCs w:val="28"/>
          <w:lang w:eastAsia="ru-RU"/>
        </w:rPr>
        <w:t xml:space="preserve"> (в рамках заключенных соглашений и договоров, </w:t>
      </w:r>
      <w:proofErr w:type="spellStart"/>
      <w:r w:rsidR="00AF4D6A" w:rsidRPr="004E4BA1">
        <w:rPr>
          <w:rFonts w:ascii="Times New Roman" w:hAnsi="Times New Roman" w:cs="Times New Roman"/>
          <w:color w:val="000000" w:themeColor="text1"/>
          <w:sz w:val="28"/>
          <w:szCs w:val="28"/>
          <w:lang w:eastAsia="ru-RU"/>
        </w:rPr>
        <w:t>софинансирования</w:t>
      </w:r>
      <w:proofErr w:type="spellEnd"/>
      <w:r w:rsidR="00AF4D6A" w:rsidRPr="004E4BA1">
        <w:rPr>
          <w:rFonts w:ascii="Times New Roman" w:hAnsi="Times New Roman" w:cs="Times New Roman"/>
          <w:color w:val="000000" w:themeColor="text1"/>
          <w:sz w:val="28"/>
          <w:szCs w:val="28"/>
          <w:lang w:eastAsia="ru-RU"/>
        </w:rPr>
        <w:t xml:space="preserve"> расходов на реализацию совместных проектов, мероприятий в рамках механизма «горизонтальных субсидий» и др.) с муниципальными образованиями Вологодской области (преимущественно в рамках Вологодской агломерации) и муниципалитетами других субъектов РФ</w:t>
      </w:r>
      <w:r w:rsidR="00493203" w:rsidRPr="004E4BA1">
        <w:rPr>
          <w:rFonts w:ascii="Times New Roman" w:hAnsi="Times New Roman" w:cs="Times New Roman"/>
          <w:color w:val="000000" w:themeColor="text1"/>
          <w:sz w:val="28"/>
          <w:szCs w:val="28"/>
          <w:lang w:eastAsia="ru-RU"/>
        </w:rPr>
        <w:t xml:space="preserve"> </w:t>
      </w:r>
      <w:r w:rsidR="00AF4D6A" w:rsidRPr="004E4BA1">
        <w:rPr>
          <w:rFonts w:ascii="Times New Roman" w:hAnsi="Times New Roman" w:cs="Times New Roman"/>
          <w:color w:val="000000" w:themeColor="text1"/>
          <w:sz w:val="28"/>
          <w:szCs w:val="28"/>
          <w:lang w:eastAsia="ru-RU"/>
        </w:rPr>
        <w:t>позволит обеспечить</w:t>
      </w:r>
      <w:r w:rsidRPr="004E4BA1">
        <w:rPr>
          <w:rFonts w:ascii="Times New Roman" w:hAnsi="Times New Roman" w:cs="Times New Roman"/>
          <w:color w:val="000000" w:themeColor="text1"/>
          <w:sz w:val="28"/>
          <w:szCs w:val="28"/>
          <w:lang w:eastAsia="ru-RU"/>
        </w:rPr>
        <w:t xml:space="preserve"> </w:t>
      </w:r>
      <w:r w:rsidR="00AF4D6A" w:rsidRPr="004E4BA1">
        <w:rPr>
          <w:rFonts w:ascii="Times New Roman" w:hAnsi="Times New Roman" w:cs="Times New Roman"/>
          <w:color w:val="000000" w:themeColor="text1"/>
          <w:sz w:val="28"/>
          <w:szCs w:val="28"/>
          <w:lang w:eastAsia="ru-RU"/>
        </w:rPr>
        <w:t>экономию средств бюджета поселения на решение отдельных вопросов и проблем местного значения</w:t>
      </w:r>
      <w:r w:rsidRPr="004E4BA1">
        <w:rPr>
          <w:rFonts w:ascii="Times New Roman" w:hAnsi="Times New Roman" w:cs="Times New Roman"/>
          <w:color w:val="000000" w:themeColor="text1"/>
          <w:sz w:val="28"/>
          <w:szCs w:val="28"/>
          <w:lang w:eastAsia="ru-RU"/>
        </w:rPr>
        <w:t>.</w:t>
      </w:r>
      <w:r w:rsidR="00053055" w:rsidRPr="004E4BA1">
        <w:rPr>
          <w:rFonts w:ascii="Times New Roman" w:hAnsi="Times New Roman" w:cs="Times New Roman"/>
          <w:color w:val="000000" w:themeColor="text1"/>
          <w:sz w:val="28"/>
          <w:szCs w:val="28"/>
          <w:lang w:eastAsia="ru-RU"/>
        </w:rPr>
        <w:t xml:space="preserve"> </w:t>
      </w:r>
    </w:p>
    <w:p w14:paraId="02B44075" w14:textId="41EB021D" w:rsidR="007C35FC" w:rsidRPr="004E4BA1" w:rsidRDefault="007C35FC" w:rsidP="00061AD5">
      <w:pPr>
        <w:spacing w:after="0" w:line="240" w:lineRule="auto"/>
        <w:ind w:firstLine="709"/>
        <w:jc w:val="both"/>
        <w:rPr>
          <w:rFonts w:ascii="Times New Roman" w:hAnsi="Times New Roman" w:cs="Times New Roman"/>
          <w:color w:val="000000" w:themeColor="text1"/>
          <w:sz w:val="28"/>
          <w:szCs w:val="28"/>
          <w:lang w:eastAsia="ru-RU"/>
        </w:rPr>
      </w:pPr>
      <w:r w:rsidRPr="004E4BA1">
        <w:rPr>
          <w:rFonts w:ascii="Times New Roman" w:hAnsi="Times New Roman" w:cs="Times New Roman"/>
          <w:color w:val="000000" w:themeColor="text1"/>
          <w:sz w:val="28"/>
          <w:szCs w:val="28"/>
          <w:lang w:eastAsia="ru-RU"/>
        </w:rPr>
        <w:t xml:space="preserve">Ожидается повышение уровня вовлеченности населения в реализацию проектов инициативного бюджетирования </w:t>
      </w:r>
      <w:r w:rsidR="00AF4D6A" w:rsidRPr="004E4BA1">
        <w:rPr>
          <w:rFonts w:ascii="Times New Roman" w:hAnsi="Times New Roman" w:cs="Times New Roman"/>
          <w:color w:val="000000" w:themeColor="text1"/>
          <w:sz w:val="28"/>
          <w:szCs w:val="28"/>
          <w:lang w:eastAsia="ru-RU"/>
        </w:rPr>
        <w:t xml:space="preserve">на территории сельского поселения </w:t>
      </w:r>
      <w:r w:rsidRPr="004E4BA1">
        <w:rPr>
          <w:rFonts w:ascii="Times New Roman" w:hAnsi="Times New Roman" w:cs="Times New Roman"/>
          <w:color w:val="000000" w:themeColor="text1"/>
          <w:sz w:val="28"/>
          <w:szCs w:val="28"/>
          <w:lang w:eastAsia="ru-RU"/>
        </w:rPr>
        <w:t>по программе «Народный бюджет»</w:t>
      </w:r>
      <w:r w:rsidR="00AF4D6A" w:rsidRPr="004E4BA1">
        <w:rPr>
          <w:rFonts w:ascii="Times New Roman" w:hAnsi="Times New Roman" w:cs="Times New Roman"/>
          <w:color w:val="000000" w:themeColor="text1"/>
          <w:sz w:val="28"/>
          <w:szCs w:val="28"/>
          <w:lang w:eastAsia="ru-RU"/>
        </w:rPr>
        <w:t xml:space="preserve"> и в рамках других форм</w:t>
      </w:r>
      <w:r w:rsidRPr="004E4BA1">
        <w:rPr>
          <w:rFonts w:ascii="Times New Roman" w:hAnsi="Times New Roman" w:cs="Times New Roman"/>
          <w:color w:val="000000" w:themeColor="text1"/>
          <w:sz w:val="28"/>
          <w:szCs w:val="28"/>
          <w:lang w:eastAsia="ru-RU"/>
        </w:rPr>
        <w:t>.</w:t>
      </w:r>
    </w:p>
    <w:p w14:paraId="58198D10" w14:textId="04786962" w:rsidR="007C35FC" w:rsidRPr="004E4BA1" w:rsidRDefault="007C35FC" w:rsidP="007C35FC">
      <w:pPr>
        <w:spacing w:after="0"/>
        <w:ind w:firstLine="709"/>
        <w:jc w:val="both"/>
        <w:rPr>
          <w:rFonts w:ascii="Times New Roman" w:hAnsi="Times New Roman" w:cs="Times New Roman"/>
          <w:color w:val="000000" w:themeColor="text1"/>
          <w:sz w:val="28"/>
          <w:szCs w:val="28"/>
          <w:lang w:eastAsia="ru-RU"/>
        </w:rPr>
      </w:pPr>
    </w:p>
    <w:p w14:paraId="705A9A05" w14:textId="0347FD69" w:rsidR="006E2D6E" w:rsidRPr="004E4BA1" w:rsidRDefault="006E2D6E" w:rsidP="00A65731">
      <w:pPr>
        <w:pStyle w:val="1"/>
        <w:rPr>
          <w:rFonts w:eastAsia="Times New Roman"/>
          <w:color w:val="000000" w:themeColor="text1"/>
        </w:rPr>
      </w:pPr>
      <w:bookmarkStart w:id="45" w:name="_Toc78294476"/>
      <w:r w:rsidRPr="004E4BA1">
        <w:rPr>
          <w:rFonts w:eastAsia="Times New Roman"/>
          <w:color w:val="000000" w:themeColor="text1"/>
        </w:rPr>
        <w:lastRenderedPageBreak/>
        <w:t xml:space="preserve">9. Информация о муниципальных программах </w:t>
      </w:r>
      <w:r w:rsidR="002329D2" w:rsidRPr="004E4BA1">
        <w:rPr>
          <w:rFonts w:eastAsia="Times New Roman"/>
          <w:color w:val="000000" w:themeColor="text1"/>
        </w:rPr>
        <w:t>Спасского сельского</w:t>
      </w:r>
      <w:r w:rsidR="00A65731" w:rsidRPr="004E4BA1">
        <w:rPr>
          <w:rFonts w:eastAsia="Times New Roman"/>
          <w:color w:val="000000" w:themeColor="text1"/>
        </w:rPr>
        <w:br/>
      </w:r>
      <w:r w:rsidR="002329D2" w:rsidRPr="004E4BA1">
        <w:rPr>
          <w:rFonts w:eastAsia="Times New Roman"/>
          <w:color w:val="000000" w:themeColor="text1"/>
        </w:rPr>
        <w:t xml:space="preserve"> поселения </w:t>
      </w:r>
      <w:r w:rsidRPr="004E4BA1">
        <w:rPr>
          <w:rFonts w:eastAsia="Times New Roman"/>
          <w:color w:val="000000" w:themeColor="text1"/>
        </w:rPr>
        <w:t xml:space="preserve">Вологодского муниципального района, утверждаемых в </w:t>
      </w:r>
      <w:r w:rsidR="002C2675" w:rsidRPr="004E4BA1">
        <w:rPr>
          <w:rFonts w:eastAsia="Times New Roman"/>
          <w:color w:val="000000" w:themeColor="text1"/>
        </w:rPr>
        <w:t xml:space="preserve">     </w:t>
      </w:r>
      <w:r w:rsidRPr="004E4BA1">
        <w:rPr>
          <w:rFonts w:eastAsia="Times New Roman"/>
          <w:color w:val="000000" w:themeColor="text1"/>
        </w:rPr>
        <w:t>целях реализации Стратегии, и иных механизмах реализации Стратегии</w:t>
      </w:r>
      <w:bookmarkEnd w:id="45"/>
    </w:p>
    <w:p w14:paraId="5ED3A607" w14:textId="77777777" w:rsidR="006E2D6E" w:rsidRPr="004E4BA1" w:rsidRDefault="006E2D6E" w:rsidP="006E2D6E">
      <w:pPr>
        <w:spacing w:after="0" w:line="240" w:lineRule="auto"/>
        <w:ind w:firstLine="709"/>
        <w:jc w:val="center"/>
        <w:rPr>
          <w:rFonts w:ascii="Times New Roman" w:eastAsia="Times New Roman" w:hAnsi="Times New Roman" w:cs="Times New Roman"/>
          <w:b/>
          <w:bCs/>
          <w:color w:val="000000" w:themeColor="text1"/>
          <w:sz w:val="28"/>
          <w:szCs w:val="28"/>
        </w:rPr>
      </w:pPr>
    </w:p>
    <w:p w14:paraId="78955041" w14:textId="77777777"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В качестве основного механизма реализации Стратегии предлагается программно-целевой и проектный подход, предусматривающий долгосрочное стратегическое планирование в соответствии с приоритетами развития сфер.</w:t>
      </w:r>
    </w:p>
    <w:p w14:paraId="1334B52B" w14:textId="1544043F"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xml:space="preserve">9.1. На дату утверждения Стратегии реализуются </w:t>
      </w:r>
      <w:r w:rsidR="00AF4D6A" w:rsidRPr="004E4BA1">
        <w:rPr>
          <w:rFonts w:ascii="Times New Roman" w:eastAsia="Times New Roman" w:hAnsi="Times New Roman" w:cs="Times New Roman"/>
          <w:color w:val="000000" w:themeColor="text1"/>
          <w:sz w:val="28"/>
          <w:szCs w:val="28"/>
        </w:rPr>
        <w:t xml:space="preserve">следующие </w:t>
      </w:r>
      <w:r w:rsidRPr="004E4BA1">
        <w:rPr>
          <w:rFonts w:ascii="Times New Roman" w:eastAsia="Times New Roman" w:hAnsi="Times New Roman" w:cs="Times New Roman"/>
          <w:color w:val="000000" w:themeColor="text1"/>
          <w:sz w:val="28"/>
          <w:szCs w:val="28"/>
        </w:rPr>
        <w:t>муниципальные программы Спасского сельского поселения Вологодского муниципального района:</w:t>
      </w:r>
    </w:p>
    <w:p w14:paraId="6816E74B" w14:textId="225B85A6" w:rsidR="002F409E" w:rsidRPr="004E4BA1" w:rsidRDefault="00187414" w:rsidP="00497D4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9.1.</w:t>
      </w:r>
      <w:r w:rsidR="002F409E" w:rsidRPr="004E4BA1">
        <w:rPr>
          <w:rFonts w:ascii="Times New Roman" w:eastAsia="Times New Roman" w:hAnsi="Times New Roman" w:cs="Times New Roman"/>
          <w:color w:val="000000" w:themeColor="text1"/>
          <w:sz w:val="28"/>
          <w:szCs w:val="28"/>
        </w:rPr>
        <w:t xml:space="preserve">1. </w:t>
      </w:r>
      <w:r w:rsidR="00890EAA" w:rsidRPr="004E4BA1">
        <w:rPr>
          <w:rFonts w:ascii="Times New Roman" w:eastAsia="Times New Roman" w:hAnsi="Times New Roman" w:cs="Times New Roman"/>
          <w:color w:val="000000" w:themeColor="text1"/>
          <w:sz w:val="28"/>
          <w:szCs w:val="28"/>
        </w:rPr>
        <w:t>Муниципальная программа «</w:t>
      </w:r>
      <w:r w:rsidR="002F409E" w:rsidRPr="004E4BA1">
        <w:rPr>
          <w:rFonts w:ascii="Times New Roman" w:eastAsia="Times New Roman" w:hAnsi="Times New Roman" w:cs="Times New Roman"/>
          <w:color w:val="000000" w:themeColor="text1"/>
          <w:sz w:val="28"/>
          <w:szCs w:val="28"/>
        </w:rPr>
        <w:t>Программа комплексного развития систем коммунальной инфраструктуры Спасского сельского поселения Вологодского муниципального района до 2033 года</w:t>
      </w:r>
      <w:r w:rsidR="00890EAA" w:rsidRPr="004E4BA1">
        <w:rPr>
          <w:rFonts w:ascii="Times New Roman" w:eastAsia="Times New Roman" w:hAnsi="Times New Roman" w:cs="Times New Roman"/>
          <w:color w:val="000000" w:themeColor="text1"/>
          <w:sz w:val="28"/>
          <w:szCs w:val="28"/>
        </w:rPr>
        <w:t>»</w:t>
      </w:r>
      <w:r w:rsidR="002F409E" w:rsidRPr="004E4BA1">
        <w:rPr>
          <w:rFonts w:ascii="Times New Roman" w:eastAsia="Times New Roman" w:hAnsi="Times New Roman" w:cs="Times New Roman"/>
          <w:color w:val="000000" w:themeColor="text1"/>
          <w:sz w:val="28"/>
          <w:szCs w:val="28"/>
        </w:rPr>
        <w:t xml:space="preserve"> (утверждена</w:t>
      </w:r>
      <w:r w:rsidR="00497D4E" w:rsidRPr="004E4BA1">
        <w:rPr>
          <w:rFonts w:ascii="Times New Roman" w:eastAsia="Times New Roman" w:hAnsi="Times New Roman" w:cs="Times New Roman"/>
          <w:color w:val="000000" w:themeColor="text1"/>
          <w:sz w:val="28"/>
          <w:szCs w:val="28"/>
        </w:rPr>
        <w:t xml:space="preserve"> Решением</w:t>
      </w:r>
      <w:r w:rsidR="002F409E" w:rsidRPr="004E4BA1">
        <w:rPr>
          <w:rFonts w:ascii="Times New Roman" w:eastAsia="Times New Roman" w:hAnsi="Times New Roman" w:cs="Times New Roman"/>
          <w:color w:val="000000" w:themeColor="text1"/>
          <w:sz w:val="28"/>
          <w:szCs w:val="28"/>
        </w:rPr>
        <w:t xml:space="preserve"> </w:t>
      </w:r>
      <w:r w:rsidR="00497D4E" w:rsidRPr="004E4BA1">
        <w:rPr>
          <w:rFonts w:ascii="Times New Roman" w:eastAsia="Times New Roman" w:hAnsi="Times New Roman" w:cs="Times New Roman"/>
          <w:color w:val="000000" w:themeColor="text1"/>
          <w:sz w:val="28"/>
          <w:szCs w:val="28"/>
        </w:rPr>
        <w:t>Совета Спасского сельского поселения Вологодского муниципального района от 13.05.2015 г. № 94</w:t>
      </w:r>
      <w:r w:rsidR="002F409E" w:rsidRPr="004E4BA1">
        <w:rPr>
          <w:rFonts w:ascii="Times New Roman" w:eastAsia="Times New Roman" w:hAnsi="Times New Roman" w:cs="Times New Roman"/>
          <w:color w:val="000000" w:themeColor="text1"/>
          <w:sz w:val="28"/>
          <w:szCs w:val="28"/>
        </w:rPr>
        <w:t>)</w:t>
      </w:r>
      <w:r w:rsidR="00497D4E" w:rsidRPr="004E4BA1">
        <w:rPr>
          <w:rFonts w:ascii="Times New Roman" w:eastAsia="Times New Roman" w:hAnsi="Times New Roman" w:cs="Times New Roman"/>
          <w:color w:val="000000" w:themeColor="text1"/>
          <w:sz w:val="28"/>
          <w:szCs w:val="28"/>
        </w:rPr>
        <w:t>.</w:t>
      </w:r>
    </w:p>
    <w:p w14:paraId="51B41CAF" w14:textId="5EDEDFD2" w:rsidR="002F409E" w:rsidRPr="004E4BA1" w:rsidRDefault="00187414"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9.1.</w:t>
      </w:r>
      <w:r w:rsidR="002F409E" w:rsidRPr="004E4BA1">
        <w:rPr>
          <w:rFonts w:ascii="Times New Roman" w:eastAsia="Times New Roman" w:hAnsi="Times New Roman" w:cs="Times New Roman"/>
          <w:color w:val="000000" w:themeColor="text1"/>
          <w:sz w:val="28"/>
          <w:szCs w:val="28"/>
        </w:rPr>
        <w:t xml:space="preserve">2. </w:t>
      </w:r>
      <w:r w:rsidR="00890EAA" w:rsidRPr="004E4BA1">
        <w:rPr>
          <w:rFonts w:ascii="Times New Roman" w:eastAsia="Times New Roman" w:hAnsi="Times New Roman" w:cs="Times New Roman"/>
          <w:color w:val="000000" w:themeColor="text1"/>
          <w:sz w:val="28"/>
          <w:szCs w:val="28"/>
        </w:rPr>
        <w:t>М</w:t>
      </w:r>
      <w:r w:rsidR="002F409E" w:rsidRPr="004E4BA1">
        <w:rPr>
          <w:rFonts w:ascii="Times New Roman" w:eastAsia="Times New Roman" w:hAnsi="Times New Roman" w:cs="Times New Roman"/>
          <w:color w:val="000000" w:themeColor="text1"/>
          <w:sz w:val="28"/>
          <w:szCs w:val="28"/>
        </w:rPr>
        <w:t>униципальн</w:t>
      </w:r>
      <w:r w:rsidR="00890EAA" w:rsidRPr="004E4BA1">
        <w:rPr>
          <w:rFonts w:ascii="Times New Roman" w:eastAsia="Times New Roman" w:hAnsi="Times New Roman" w:cs="Times New Roman"/>
          <w:color w:val="000000" w:themeColor="text1"/>
          <w:sz w:val="28"/>
          <w:szCs w:val="28"/>
        </w:rPr>
        <w:t>ая</w:t>
      </w:r>
      <w:r w:rsidR="002F409E" w:rsidRPr="004E4BA1">
        <w:rPr>
          <w:rFonts w:ascii="Times New Roman" w:eastAsia="Times New Roman" w:hAnsi="Times New Roman" w:cs="Times New Roman"/>
          <w:color w:val="000000" w:themeColor="text1"/>
          <w:sz w:val="28"/>
          <w:szCs w:val="28"/>
        </w:rPr>
        <w:t xml:space="preserve"> программ</w:t>
      </w:r>
      <w:r w:rsidR="00890EAA" w:rsidRPr="004E4BA1">
        <w:rPr>
          <w:rFonts w:ascii="Times New Roman" w:eastAsia="Times New Roman" w:hAnsi="Times New Roman" w:cs="Times New Roman"/>
          <w:color w:val="000000" w:themeColor="text1"/>
          <w:sz w:val="28"/>
          <w:szCs w:val="28"/>
        </w:rPr>
        <w:t>а</w:t>
      </w:r>
      <w:r w:rsidR="002F409E" w:rsidRPr="004E4BA1">
        <w:rPr>
          <w:rFonts w:ascii="Times New Roman" w:eastAsia="Times New Roman" w:hAnsi="Times New Roman" w:cs="Times New Roman"/>
          <w:color w:val="000000" w:themeColor="text1"/>
          <w:sz w:val="28"/>
          <w:szCs w:val="28"/>
        </w:rPr>
        <w:t xml:space="preserve"> «Благоустройство в Спасском сельском поселении на 2019-2021 годы» (утверждена Постановлением Администрации Спасского сельского поселения Вологодского муниципального района от 12.10.2018 г. № 311).</w:t>
      </w:r>
    </w:p>
    <w:p w14:paraId="05BD49C2" w14:textId="7452EEDC" w:rsidR="002F409E" w:rsidRPr="004E4BA1" w:rsidRDefault="00187414"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9.1.</w:t>
      </w:r>
      <w:r w:rsidR="002F409E" w:rsidRPr="004E4BA1">
        <w:rPr>
          <w:rFonts w:ascii="Times New Roman" w:eastAsia="Times New Roman" w:hAnsi="Times New Roman" w:cs="Times New Roman"/>
          <w:color w:val="000000" w:themeColor="text1"/>
          <w:sz w:val="28"/>
          <w:szCs w:val="28"/>
        </w:rPr>
        <w:t xml:space="preserve">3. </w:t>
      </w:r>
      <w:r w:rsidR="00890EAA" w:rsidRPr="004E4BA1">
        <w:rPr>
          <w:rFonts w:ascii="Times New Roman" w:eastAsia="Times New Roman" w:hAnsi="Times New Roman" w:cs="Times New Roman"/>
          <w:color w:val="000000" w:themeColor="text1"/>
          <w:sz w:val="28"/>
          <w:szCs w:val="28"/>
        </w:rPr>
        <w:t>Муниципальная программа «</w:t>
      </w:r>
      <w:r w:rsidR="002F409E" w:rsidRPr="004E4BA1">
        <w:rPr>
          <w:rFonts w:ascii="Times New Roman" w:eastAsia="Times New Roman" w:hAnsi="Times New Roman" w:cs="Times New Roman"/>
          <w:color w:val="000000" w:themeColor="text1"/>
          <w:sz w:val="28"/>
          <w:szCs w:val="28"/>
        </w:rPr>
        <w:t>Формирование комфортной городской среды на территории Спасского сельского поселения Вологодского муниципального района Вологодской области на 2018-2022 годы</w:t>
      </w:r>
      <w:r w:rsidR="00890EAA" w:rsidRPr="004E4BA1">
        <w:rPr>
          <w:rFonts w:ascii="Times New Roman" w:eastAsia="Times New Roman" w:hAnsi="Times New Roman" w:cs="Times New Roman"/>
          <w:color w:val="000000" w:themeColor="text1"/>
          <w:sz w:val="28"/>
          <w:szCs w:val="28"/>
        </w:rPr>
        <w:t>»</w:t>
      </w:r>
      <w:r w:rsidR="002F409E" w:rsidRPr="004E4BA1">
        <w:rPr>
          <w:rFonts w:ascii="Times New Roman" w:eastAsia="Times New Roman" w:hAnsi="Times New Roman" w:cs="Times New Roman"/>
          <w:color w:val="000000" w:themeColor="text1"/>
          <w:sz w:val="28"/>
          <w:szCs w:val="28"/>
        </w:rPr>
        <w:t xml:space="preserve"> (утверждена Постановлением Администрации Спасского сельского поселения Вологодского муниципального района от 12.02.2018 г. № 41).</w:t>
      </w:r>
    </w:p>
    <w:p w14:paraId="49C34555" w14:textId="43107404" w:rsidR="002F409E" w:rsidRPr="004E4BA1" w:rsidRDefault="00187414"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9.1.</w:t>
      </w:r>
      <w:r w:rsidR="002F409E" w:rsidRPr="004E4BA1">
        <w:rPr>
          <w:rFonts w:ascii="Times New Roman" w:eastAsia="Times New Roman" w:hAnsi="Times New Roman" w:cs="Times New Roman"/>
          <w:color w:val="000000" w:themeColor="text1"/>
          <w:sz w:val="28"/>
          <w:szCs w:val="28"/>
        </w:rPr>
        <w:t xml:space="preserve">4. </w:t>
      </w:r>
      <w:r w:rsidR="00890EAA" w:rsidRPr="004E4BA1">
        <w:rPr>
          <w:rFonts w:ascii="Times New Roman" w:eastAsia="Times New Roman" w:hAnsi="Times New Roman" w:cs="Times New Roman"/>
          <w:color w:val="000000" w:themeColor="text1"/>
          <w:sz w:val="28"/>
          <w:szCs w:val="28"/>
        </w:rPr>
        <w:t>Муниципальная программа «</w:t>
      </w:r>
      <w:r w:rsidR="002F409E" w:rsidRPr="004E4BA1">
        <w:rPr>
          <w:rFonts w:ascii="Times New Roman" w:eastAsia="Times New Roman" w:hAnsi="Times New Roman" w:cs="Times New Roman"/>
          <w:color w:val="000000" w:themeColor="text1"/>
          <w:sz w:val="28"/>
          <w:szCs w:val="28"/>
        </w:rPr>
        <w:t>Забота на 2019-2021 годы</w:t>
      </w:r>
      <w:r w:rsidR="00890EAA" w:rsidRPr="004E4BA1">
        <w:rPr>
          <w:rFonts w:ascii="Times New Roman" w:eastAsia="Times New Roman" w:hAnsi="Times New Roman" w:cs="Times New Roman"/>
          <w:color w:val="000000" w:themeColor="text1"/>
          <w:sz w:val="28"/>
          <w:szCs w:val="28"/>
        </w:rPr>
        <w:t>»</w:t>
      </w:r>
      <w:r w:rsidR="002F409E" w:rsidRPr="004E4BA1">
        <w:rPr>
          <w:rFonts w:ascii="Times New Roman" w:eastAsia="Times New Roman" w:hAnsi="Times New Roman" w:cs="Times New Roman"/>
          <w:color w:val="000000" w:themeColor="text1"/>
          <w:sz w:val="28"/>
          <w:szCs w:val="28"/>
        </w:rPr>
        <w:t xml:space="preserve"> (утверждена Постановлением Администрации Спасского сельского поселения Вологодского муниципального района от 03.10.2018 г. № 299).</w:t>
      </w:r>
    </w:p>
    <w:p w14:paraId="6347AE03" w14:textId="7CA82088" w:rsidR="002F409E" w:rsidRPr="004E4BA1" w:rsidRDefault="00187414"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9.1.</w:t>
      </w:r>
      <w:r w:rsidR="002F409E" w:rsidRPr="004E4BA1">
        <w:rPr>
          <w:rFonts w:ascii="Times New Roman" w:eastAsia="Times New Roman" w:hAnsi="Times New Roman" w:cs="Times New Roman"/>
          <w:color w:val="000000" w:themeColor="text1"/>
          <w:sz w:val="28"/>
          <w:szCs w:val="28"/>
        </w:rPr>
        <w:t xml:space="preserve">5. </w:t>
      </w:r>
      <w:r w:rsidR="00890EAA" w:rsidRPr="004E4BA1">
        <w:rPr>
          <w:rFonts w:ascii="Times New Roman" w:eastAsia="Times New Roman" w:hAnsi="Times New Roman" w:cs="Times New Roman"/>
          <w:color w:val="000000" w:themeColor="text1"/>
          <w:sz w:val="28"/>
          <w:szCs w:val="28"/>
        </w:rPr>
        <w:t>Муниципальная программа «</w:t>
      </w:r>
      <w:r w:rsidR="002F409E" w:rsidRPr="004E4BA1">
        <w:rPr>
          <w:rFonts w:ascii="Times New Roman" w:eastAsia="Times New Roman" w:hAnsi="Times New Roman" w:cs="Times New Roman"/>
          <w:color w:val="000000" w:themeColor="text1"/>
          <w:sz w:val="28"/>
          <w:szCs w:val="28"/>
        </w:rPr>
        <w:t>Обеспечение пожарной безопасности на территории Спасского сельского поселения на 2019-2021 годы</w:t>
      </w:r>
      <w:r w:rsidR="00890EAA" w:rsidRPr="004E4BA1">
        <w:rPr>
          <w:rFonts w:ascii="Times New Roman" w:eastAsia="Times New Roman" w:hAnsi="Times New Roman" w:cs="Times New Roman"/>
          <w:color w:val="000000" w:themeColor="text1"/>
          <w:sz w:val="28"/>
          <w:szCs w:val="28"/>
        </w:rPr>
        <w:t>»</w:t>
      </w:r>
      <w:r w:rsidR="002F409E" w:rsidRPr="004E4BA1">
        <w:rPr>
          <w:rFonts w:ascii="Times New Roman" w:eastAsia="Times New Roman" w:hAnsi="Times New Roman" w:cs="Times New Roman"/>
          <w:color w:val="000000" w:themeColor="text1"/>
          <w:sz w:val="28"/>
          <w:szCs w:val="28"/>
        </w:rPr>
        <w:t xml:space="preserve"> (утверждена Постановлением Администрации Спасского сельского поселения Вологодского муниципального района от 13.12.2018 г. № 399).</w:t>
      </w:r>
    </w:p>
    <w:p w14:paraId="4FEB84A7" w14:textId="10B9B207"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На всех этапах реализации Стратегии предполагается реализация муниципальных программ Спасского сельского поселения для достижения целей и решения задач в следующих сферах:</w:t>
      </w:r>
      <w:r w:rsidR="00E010D2" w:rsidRPr="004E4BA1">
        <w:rPr>
          <w:rFonts w:ascii="Times New Roman" w:eastAsia="Times New Roman" w:hAnsi="Times New Roman" w:cs="Times New Roman"/>
          <w:color w:val="000000" w:themeColor="text1"/>
          <w:sz w:val="28"/>
          <w:szCs w:val="28"/>
        </w:rPr>
        <w:t xml:space="preserve"> </w:t>
      </w:r>
    </w:p>
    <w:p w14:paraId="194CD329" w14:textId="1D17B0D6"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развитие систем коммунальной инфраструктуры;</w:t>
      </w:r>
    </w:p>
    <w:p w14:paraId="30E7B54B" w14:textId="347D5169" w:rsidR="00AF4D6A" w:rsidRPr="004E4BA1" w:rsidRDefault="0051576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э</w:t>
      </w:r>
      <w:r w:rsidR="00AF4D6A" w:rsidRPr="004E4BA1">
        <w:rPr>
          <w:rFonts w:ascii="Times New Roman" w:eastAsia="Times New Roman" w:hAnsi="Times New Roman" w:cs="Times New Roman"/>
          <w:color w:val="000000" w:themeColor="text1"/>
          <w:sz w:val="28"/>
          <w:szCs w:val="28"/>
        </w:rPr>
        <w:t>нергосбережение и повышение энергетической эффективности</w:t>
      </w:r>
      <w:r w:rsidR="00757A83">
        <w:rPr>
          <w:rFonts w:ascii="Times New Roman" w:eastAsia="Times New Roman" w:hAnsi="Times New Roman" w:cs="Times New Roman"/>
          <w:color w:val="000000" w:themeColor="text1"/>
          <w:sz w:val="28"/>
          <w:szCs w:val="28"/>
        </w:rPr>
        <w:t>;</w:t>
      </w:r>
    </w:p>
    <w:p w14:paraId="334D933A" w14:textId="1A032A1C"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благоустройств</w:t>
      </w:r>
      <w:r w:rsidR="00AF4D6A" w:rsidRPr="004E4BA1">
        <w:rPr>
          <w:rFonts w:ascii="Times New Roman" w:eastAsia="Times New Roman" w:hAnsi="Times New Roman" w:cs="Times New Roman"/>
          <w:color w:val="000000" w:themeColor="text1"/>
          <w:sz w:val="28"/>
          <w:szCs w:val="28"/>
        </w:rPr>
        <w:t>о</w:t>
      </w:r>
      <w:r w:rsidRPr="004E4BA1">
        <w:rPr>
          <w:rFonts w:ascii="Times New Roman" w:eastAsia="Times New Roman" w:hAnsi="Times New Roman" w:cs="Times New Roman"/>
          <w:color w:val="000000" w:themeColor="text1"/>
          <w:sz w:val="28"/>
          <w:szCs w:val="28"/>
        </w:rPr>
        <w:t xml:space="preserve"> населенных пунктов;</w:t>
      </w:r>
    </w:p>
    <w:p w14:paraId="4215EEEA" w14:textId="0DEC98A4"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обеспечени</w:t>
      </w:r>
      <w:r w:rsidR="00AF4D6A" w:rsidRPr="004E4BA1">
        <w:rPr>
          <w:rFonts w:ascii="Times New Roman" w:eastAsia="Times New Roman" w:hAnsi="Times New Roman" w:cs="Times New Roman"/>
          <w:color w:val="000000" w:themeColor="text1"/>
          <w:sz w:val="28"/>
          <w:szCs w:val="28"/>
        </w:rPr>
        <w:t>е</w:t>
      </w:r>
      <w:r w:rsidRPr="004E4BA1">
        <w:rPr>
          <w:rFonts w:ascii="Times New Roman" w:eastAsia="Times New Roman" w:hAnsi="Times New Roman" w:cs="Times New Roman"/>
          <w:color w:val="000000" w:themeColor="text1"/>
          <w:sz w:val="28"/>
          <w:szCs w:val="28"/>
        </w:rPr>
        <w:t xml:space="preserve"> комфортной городской среды в населенных пунктах;</w:t>
      </w:r>
    </w:p>
    <w:p w14:paraId="5E7B4E7D" w14:textId="5D4BB35E"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пожарн</w:t>
      </w:r>
      <w:r w:rsidR="00AF4D6A" w:rsidRPr="004E4BA1">
        <w:rPr>
          <w:rFonts w:ascii="Times New Roman" w:eastAsia="Times New Roman" w:hAnsi="Times New Roman" w:cs="Times New Roman"/>
          <w:color w:val="000000" w:themeColor="text1"/>
          <w:sz w:val="28"/>
          <w:szCs w:val="28"/>
        </w:rPr>
        <w:t>ая</w:t>
      </w:r>
      <w:r w:rsidRPr="004E4BA1">
        <w:rPr>
          <w:rFonts w:ascii="Times New Roman" w:eastAsia="Times New Roman" w:hAnsi="Times New Roman" w:cs="Times New Roman"/>
          <w:color w:val="000000" w:themeColor="text1"/>
          <w:sz w:val="28"/>
          <w:szCs w:val="28"/>
        </w:rPr>
        <w:t xml:space="preserve"> безопасност</w:t>
      </w:r>
      <w:r w:rsidR="00AF4D6A" w:rsidRPr="004E4BA1">
        <w:rPr>
          <w:rFonts w:ascii="Times New Roman" w:eastAsia="Times New Roman" w:hAnsi="Times New Roman" w:cs="Times New Roman"/>
          <w:color w:val="000000" w:themeColor="text1"/>
          <w:sz w:val="28"/>
          <w:szCs w:val="28"/>
        </w:rPr>
        <w:t>ь</w:t>
      </w:r>
      <w:r w:rsidRPr="004E4BA1">
        <w:rPr>
          <w:rFonts w:ascii="Times New Roman" w:eastAsia="Times New Roman" w:hAnsi="Times New Roman" w:cs="Times New Roman"/>
          <w:color w:val="000000" w:themeColor="text1"/>
          <w:sz w:val="28"/>
          <w:szCs w:val="28"/>
        </w:rPr>
        <w:t>;</w:t>
      </w:r>
    </w:p>
    <w:p w14:paraId="3C2D0021" w14:textId="216A8166" w:rsidR="0051576E" w:rsidRPr="004E4BA1" w:rsidRDefault="0051576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 развитие агропромышленного комплекса и обеспечение комплексного развития сельских территорий;</w:t>
      </w:r>
    </w:p>
    <w:p w14:paraId="0B414D5C" w14:textId="4A29110F" w:rsidR="00AF4D6A" w:rsidRPr="004E4BA1" w:rsidRDefault="0051576E" w:rsidP="00AF4D6A">
      <w:pPr>
        <w:spacing w:after="0" w:line="240" w:lineRule="auto"/>
        <w:ind w:firstLine="709"/>
        <w:jc w:val="both"/>
        <w:rPr>
          <w:rFonts w:ascii="Times New Roman" w:eastAsia="Times New Roman" w:hAnsi="Times New Roman" w:cs="Times New Roman"/>
          <w:color w:val="000000" w:themeColor="text1"/>
          <w:sz w:val="28"/>
          <w:szCs w:val="28"/>
        </w:rPr>
      </w:pPr>
      <w:bookmarkStart w:id="46" w:name="_Hlk80178295"/>
      <w:r w:rsidRPr="004E4BA1">
        <w:rPr>
          <w:rFonts w:ascii="Times New Roman" w:eastAsia="Times New Roman" w:hAnsi="Times New Roman" w:cs="Times New Roman"/>
          <w:color w:val="000000" w:themeColor="text1"/>
          <w:sz w:val="28"/>
          <w:szCs w:val="28"/>
        </w:rPr>
        <w:t xml:space="preserve">– </w:t>
      </w:r>
      <w:r w:rsidR="00AF4D6A" w:rsidRPr="004E4BA1">
        <w:rPr>
          <w:rFonts w:ascii="Times New Roman" w:eastAsia="Times New Roman" w:hAnsi="Times New Roman" w:cs="Times New Roman"/>
          <w:color w:val="000000" w:themeColor="text1"/>
          <w:sz w:val="28"/>
          <w:szCs w:val="28"/>
        </w:rPr>
        <w:t>профилактика правонарушений</w:t>
      </w:r>
      <w:r w:rsidRPr="004E4BA1">
        <w:rPr>
          <w:rFonts w:ascii="Times New Roman" w:eastAsia="Times New Roman" w:hAnsi="Times New Roman" w:cs="Times New Roman"/>
          <w:color w:val="000000" w:themeColor="text1"/>
          <w:sz w:val="28"/>
          <w:szCs w:val="28"/>
        </w:rPr>
        <w:t>;</w:t>
      </w:r>
    </w:p>
    <w:p w14:paraId="3B7EF630" w14:textId="457A1624"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w:t>
      </w:r>
      <w:bookmarkEnd w:id="46"/>
      <w:r w:rsidRPr="004E4BA1">
        <w:rPr>
          <w:rFonts w:ascii="Times New Roman" w:eastAsia="Times New Roman" w:hAnsi="Times New Roman" w:cs="Times New Roman"/>
          <w:color w:val="000000" w:themeColor="text1"/>
          <w:sz w:val="28"/>
          <w:szCs w:val="28"/>
        </w:rPr>
        <w:t xml:space="preserve"> социальн</w:t>
      </w:r>
      <w:r w:rsidR="00AF4D6A" w:rsidRPr="004E4BA1">
        <w:rPr>
          <w:rFonts w:ascii="Times New Roman" w:eastAsia="Times New Roman" w:hAnsi="Times New Roman" w:cs="Times New Roman"/>
          <w:color w:val="000000" w:themeColor="text1"/>
          <w:sz w:val="28"/>
          <w:szCs w:val="28"/>
        </w:rPr>
        <w:t>ая</w:t>
      </w:r>
      <w:r w:rsidRPr="004E4BA1">
        <w:rPr>
          <w:rFonts w:ascii="Times New Roman" w:eastAsia="Times New Roman" w:hAnsi="Times New Roman" w:cs="Times New Roman"/>
          <w:color w:val="000000" w:themeColor="text1"/>
          <w:sz w:val="28"/>
          <w:szCs w:val="28"/>
        </w:rPr>
        <w:t xml:space="preserve"> поддержки отдельных категорий граждан</w:t>
      </w:r>
      <w:r w:rsidR="00AF4D6A" w:rsidRPr="004E4BA1">
        <w:rPr>
          <w:rFonts w:ascii="Times New Roman" w:eastAsia="Times New Roman" w:hAnsi="Times New Roman" w:cs="Times New Roman"/>
          <w:color w:val="000000" w:themeColor="text1"/>
          <w:sz w:val="28"/>
          <w:szCs w:val="28"/>
        </w:rPr>
        <w:t>;</w:t>
      </w:r>
    </w:p>
    <w:p w14:paraId="14FC6A6F" w14:textId="24803D13" w:rsidR="00AF4D6A" w:rsidRPr="004E4BA1" w:rsidRDefault="00AF4D6A"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lastRenderedPageBreak/>
        <w:t>– развитие муниципальной службы</w:t>
      </w:r>
      <w:r w:rsidR="0051576E" w:rsidRPr="004E4BA1">
        <w:rPr>
          <w:rFonts w:ascii="Times New Roman" w:eastAsia="Times New Roman" w:hAnsi="Times New Roman" w:cs="Times New Roman"/>
          <w:color w:val="000000" w:themeColor="text1"/>
          <w:sz w:val="28"/>
          <w:szCs w:val="28"/>
        </w:rPr>
        <w:t>.</w:t>
      </w:r>
    </w:p>
    <w:p w14:paraId="10B7750B" w14:textId="77777777" w:rsidR="002F409E" w:rsidRPr="004E4BA1" w:rsidRDefault="002F409E" w:rsidP="002F409E">
      <w:pPr>
        <w:spacing w:after="0" w:line="240" w:lineRule="auto"/>
        <w:ind w:firstLine="709"/>
        <w:jc w:val="both"/>
        <w:rPr>
          <w:rFonts w:ascii="Times New Roman" w:eastAsia="Times New Roman" w:hAnsi="Times New Roman" w:cs="Times New Roman"/>
          <w:color w:val="000000" w:themeColor="text1"/>
          <w:sz w:val="28"/>
          <w:szCs w:val="28"/>
        </w:rPr>
      </w:pPr>
      <w:r w:rsidRPr="004E4BA1">
        <w:rPr>
          <w:rFonts w:ascii="Times New Roman" w:eastAsia="Times New Roman" w:hAnsi="Times New Roman" w:cs="Times New Roman"/>
          <w:color w:val="000000" w:themeColor="text1"/>
          <w:sz w:val="28"/>
          <w:szCs w:val="28"/>
        </w:rPr>
        <w:t>В целях обеспечения комплексного и устойчивого развития поселения на долгосрочную поселению планируется разработка и утверждение проекта «Создание экологически устойчивой территории в Спасском поселении (Зел</w:t>
      </w:r>
      <w:r w:rsidR="002413D9" w:rsidRPr="004E4BA1">
        <w:rPr>
          <w:rFonts w:ascii="Times New Roman" w:eastAsia="Times New Roman" w:hAnsi="Times New Roman" w:cs="Times New Roman"/>
          <w:color w:val="000000" w:themeColor="text1"/>
          <w:sz w:val="28"/>
          <w:szCs w:val="28"/>
        </w:rPr>
        <w:t>е</w:t>
      </w:r>
      <w:r w:rsidRPr="004E4BA1">
        <w:rPr>
          <w:rFonts w:ascii="Times New Roman" w:eastAsia="Times New Roman" w:hAnsi="Times New Roman" w:cs="Times New Roman"/>
          <w:color w:val="000000" w:themeColor="text1"/>
          <w:sz w:val="28"/>
          <w:szCs w:val="28"/>
        </w:rPr>
        <w:t>ный муниципалитет)», задачами которого будут повышение экологической культуры населения, энергоэффективности предприятий, учреждений и жилого фонда, развитие системы коммунальной инфраструктуры, энергетики и энергосбережения.</w:t>
      </w:r>
    </w:p>
    <w:p w14:paraId="6EB79174" w14:textId="66B3C676" w:rsidR="007B3315" w:rsidRPr="004E4BA1" w:rsidRDefault="002F409E" w:rsidP="0051576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E4BA1">
        <w:rPr>
          <w:rFonts w:ascii="Times New Roman" w:eastAsia="Times New Roman" w:hAnsi="Times New Roman" w:cs="Times New Roman"/>
          <w:color w:val="000000" w:themeColor="text1"/>
          <w:sz w:val="28"/>
          <w:szCs w:val="28"/>
        </w:rPr>
        <w:t>9.2. Реализация Стратегии осуществляется в рамках Плана мероприятий по реализации Стратегии социально-экономического развития Спасского Сельского поселения Вологодского муниципального района на период до 2030 года.</w:t>
      </w:r>
    </w:p>
    <w:sectPr w:rsidR="007B3315" w:rsidRPr="004E4BA1" w:rsidSect="004E24D0">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7DF2" w14:textId="77777777" w:rsidR="007A03B7" w:rsidRDefault="007A03B7" w:rsidP="0043066B">
      <w:pPr>
        <w:spacing w:after="0" w:line="240" w:lineRule="auto"/>
      </w:pPr>
      <w:r>
        <w:separator/>
      </w:r>
    </w:p>
  </w:endnote>
  <w:endnote w:type="continuationSeparator" w:id="0">
    <w:p w14:paraId="6D6F9C86" w14:textId="77777777" w:rsidR="007A03B7" w:rsidRDefault="007A03B7" w:rsidP="0043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Helvetica, sans-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MS Mincho"/>
    <w:charset w:val="80"/>
    <w:family w:val="auto"/>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E4D5" w14:textId="77777777" w:rsidR="00EA4D1E" w:rsidRDefault="00EA4D1E" w:rsidP="00687D7B">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D807601" w14:textId="77777777" w:rsidR="00EA4D1E" w:rsidRDefault="00EA4D1E" w:rsidP="00687D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C93C" w14:textId="77777777" w:rsidR="00EA4D1E" w:rsidRDefault="00EA4D1E">
    <w:pPr>
      <w:pStyle w:val="a5"/>
      <w:jc w:val="center"/>
    </w:pPr>
  </w:p>
  <w:p w14:paraId="5C70BA64" w14:textId="77777777" w:rsidR="00EA4D1E" w:rsidRPr="00FA1B25" w:rsidRDefault="00EA4D1E" w:rsidP="00687D7B">
    <w:pPr>
      <w:pStyle w:val="a5"/>
      <w:tabs>
        <w:tab w:val="clear" w:pos="4677"/>
      </w:tabs>
      <w:ind w:right="360"/>
      <w:rPr>
        <w:rFonts w:ascii="Arial" w:hAnsi="Arial" w:cs="Arial"/>
        <w:sz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17D3" w14:textId="77777777" w:rsidR="00EA4D1E" w:rsidRDefault="00EA4D1E" w:rsidP="00687D7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238461"/>
      <w:docPartObj>
        <w:docPartGallery w:val="Page Numbers (Bottom of Page)"/>
        <w:docPartUnique/>
      </w:docPartObj>
    </w:sdtPr>
    <w:sdtEndPr/>
    <w:sdtContent>
      <w:p w14:paraId="54E48F58" w14:textId="59E318E5" w:rsidR="00EA4D1E" w:rsidRDefault="00EA4D1E">
        <w:pPr>
          <w:pStyle w:val="a5"/>
          <w:jc w:val="center"/>
        </w:pPr>
        <w:r>
          <w:fldChar w:fldCharType="begin"/>
        </w:r>
        <w:r>
          <w:instrText>PAGE   \* MERGEFORMAT</w:instrText>
        </w:r>
        <w:r>
          <w:fldChar w:fldCharType="separate"/>
        </w:r>
        <w:r>
          <w:rPr>
            <w:noProof/>
          </w:rP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EEF3" w14:textId="77777777" w:rsidR="007A03B7" w:rsidRDefault="007A03B7" w:rsidP="0043066B">
      <w:pPr>
        <w:spacing w:after="0" w:line="240" w:lineRule="auto"/>
      </w:pPr>
      <w:r>
        <w:separator/>
      </w:r>
    </w:p>
  </w:footnote>
  <w:footnote w:type="continuationSeparator" w:id="0">
    <w:p w14:paraId="431DD722" w14:textId="77777777" w:rsidR="007A03B7" w:rsidRDefault="007A03B7" w:rsidP="0043066B">
      <w:pPr>
        <w:spacing w:after="0" w:line="240" w:lineRule="auto"/>
      </w:pPr>
      <w:r>
        <w:continuationSeparator/>
      </w:r>
    </w:p>
  </w:footnote>
  <w:footnote w:id="1">
    <w:p w14:paraId="68C9F75D" w14:textId="77777777" w:rsidR="00EA4D1E" w:rsidRPr="00061AD5" w:rsidRDefault="00EA4D1E" w:rsidP="00663F38">
      <w:pPr>
        <w:pStyle w:val="a7"/>
        <w:jc w:val="both"/>
      </w:pPr>
      <w:r w:rsidRPr="00061AD5">
        <w:rPr>
          <w:rStyle w:val="a9"/>
        </w:rPr>
        <w:footnoteRef/>
      </w:r>
      <w:r w:rsidRPr="00061AD5">
        <w:t xml:space="preserve"> О новых социальных нормативах обеспеченности населения организациями культуры: распоряжение Правительства РФ от 26 января 2017 г. № 95-р // Справочно-поисковая система КонсультантПлюс.</w:t>
      </w:r>
    </w:p>
  </w:footnote>
  <w:footnote w:id="2">
    <w:p w14:paraId="5CF19C70" w14:textId="77777777" w:rsidR="00EA4D1E" w:rsidRPr="00061AD5" w:rsidRDefault="00EA4D1E" w:rsidP="00663F38">
      <w:pPr>
        <w:pStyle w:val="a7"/>
        <w:jc w:val="both"/>
      </w:pPr>
      <w:r w:rsidRPr="00B0121F">
        <w:rPr>
          <w:rStyle w:val="a9"/>
        </w:rPr>
        <w:footnoteRef/>
      </w:r>
      <w:r w:rsidRPr="00B0121F">
        <w:t xml:space="preserve"> </w:t>
      </w:r>
      <w:r w:rsidRPr="00061AD5">
        <w:t>О новых социальных нормативах обеспеченности населения организациями культуры: распоряжение Правительства РФ от 26 января 2017 г. № 95-р // Справочно-поисковая система КонсультантПлюс.</w:t>
      </w:r>
    </w:p>
  </w:footnote>
  <w:footnote w:id="3">
    <w:p w14:paraId="2FE2B922" w14:textId="77777777" w:rsidR="00EA4D1E" w:rsidRDefault="00EA4D1E" w:rsidP="00061AD5">
      <w:pPr>
        <w:pStyle w:val="a7"/>
        <w:jc w:val="both"/>
      </w:pPr>
      <w:r w:rsidRPr="00B0121F">
        <w:rPr>
          <w:rStyle w:val="a9"/>
        </w:rPr>
        <w:footnoteRef/>
      </w:r>
      <w:r w:rsidRPr="00B0121F">
        <w:t xml:space="preserve"> Положение об организации оказания первичной медико-санитарной помощи взрослому населению: приложение к приказу Министерства здравоохранения и социального развития РФ от 15 мая 2012 г. №543н // Справочно-поисковая система КонсультантПлюс.</w:t>
      </w:r>
    </w:p>
  </w:footnote>
  <w:footnote w:id="4">
    <w:p w14:paraId="56E63DCD" w14:textId="0A048625" w:rsidR="00EA4D1E" w:rsidRPr="00061AD5" w:rsidRDefault="00EA4D1E" w:rsidP="00C60514">
      <w:pPr>
        <w:pStyle w:val="ConsPlusNormal"/>
        <w:jc w:val="both"/>
        <w:outlineLvl w:val="0"/>
        <w:rPr>
          <w:rFonts w:ascii="Times New Roman" w:hAnsi="Times New Roman" w:cs="Times New Roman"/>
        </w:rPr>
      </w:pPr>
      <w:r w:rsidRPr="00061AD5">
        <w:rPr>
          <w:rStyle w:val="a9"/>
          <w:rFonts w:ascii="Times New Roman" w:hAnsi="Times New Roman" w:cs="Times New Roman"/>
        </w:rPr>
        <w:footnoteRef/>
      </w:r>
      <w:r w:rsidRPr="00061AD5">
        <w:rPr>
          <w:rFonts w:ascii="Times New Roman" w:hAnsi="Times New Roman" w:cs="Times New Roman"/>
        </w:rPr>
        <w:t xml:space="preserve"> Постановление Правительства Вологодской области от 14.01.2013</w:t>
      </w:r>
      <w:r>
        <w:rPr>
          <w:rFonts w:ascii="Times New Roman" w:hAnsi="Times New Roman" w:cs="Times New Roman"/>
        </w:rPr>
        <w:t xml:space="preserve"> г.</w:t>
      </w:r>
      <w:r w:rsidRPr="00061AD5">
        <w:rPr>
          <w:rFonts w:ascii="Times New Roman" w:hAnsi="Times New Roman" w:cs="Times New Roman"/>
        </w:rPr>
        <w:t xml:space="preserve"> </w:t>
      </w:r>
      <w:r>
        <w:rPr>
          <w:rFonts w:ascii="Times New Roman" w:hAnsi="Times New Roman" w:cs="Times New Roman"/>
        </w:rPr>
        <w:t>№</w:t>
      </w:r>
      <w:r w:rsidRPr="00061AD5">
        <w:rPr>
          <w:rFonts w:ascii="Times New Roman" w:hAnsi="Times New Roman" w:cs="Times New Roman"/>
        </w:rPr>
        <w:t xml:space="preserve"> 13 (ред. от 05.03.2018</w:t>
      </w:r>
      <w:r>
        <w:rPr>
          <w:rFonts w:ascii="Times New Roman" w:hAnsi="Times New Roman" w:cs="Times New Roman"/>
        </w:rPr>
        <w:t xml:space="preserve"> г.</w:t>
      </w:r>
      <w:r w:rsidRPr="00061AD5">
        <w:rPr>
          <w:rFonts w:ascii="Times New Roman" w:hAnsi="Times New Roman" w:cs="Times New Roman"/>
        </w:rPr>
        <w:t xml:space="preserve">) </w:t>
      </w:r>
      <w:r>
        <w:rPr>
          <w:rFonts w:ascii="Times New Roman" w:hAnsi="Times New Roman" w:cs="Times New Roman"/>
        </w:rPr>
        <w:t>«</w:t>
      </w:r>
      <w:r w:rsidRPr="00061AD5">
        <w:rPr>
          <w:rFonts w:ascii="Times New Roman" w:hAnsi="Times New Roman" w:cs="Times New Roman"/>
        </w:rPr>
        <w:t>Об автомобильных дорогах общего пользования регионального или межмуниципального значения, находящихся на территории Вологодской области</w:t>
      </w:r>
      <w:r>
        <w:rPr>
          <w:rFonts w:ascii="Times New Roman" w:hAnsi="Times New Roman" w:cs="Times New Roman"/>
        </w:rPr>
        <w:t>».</w:t>
      </w:r>
      <w:r w:rsidRPr="00061AD5">
        <w:rPr>
          <w:rFonts w:ascii="Times New Roman" w:hAnsi="Times New Roman" w:cs="Times New Roman"/>
        </w:rPr>
        <w:t xml:space="preserve"> </w:t>
      </w:r>
    </w:p>
  </w:footnote>
  <w:footnote w:id="5">
    <w:p w14:paraId="0B62F98B" w14:textId="77487F37" w:rsidR="00EA4D1E" w:rsidRDefault="00EA4D1E" w:rsidP="00132E90">
      <w:pPr>
        <w:pStyle w:val="a7"/>
        <w:jc w:val="both"/>
      </w:pPr>
      <w:r>
        <w:rPr>
          <w:rStyle w:val="a9"/>
        </w:rPr>
        <w:footnoteRef/>
      </w:r>
      <w:r>
        <w:t xml:space="preserve"> </w:t>
      </w:r>
      <w:r>
        <w:rPr>
          <w:rFonts w:cs="Times New Roman"/>
        </w:rPr>
        <w:t>Расчеты основываются на информации, предоставленной системой СБИС и данных администрации Спасского сельского поселения.</w:t>
      </w:r>
    </w:p>
  </w:footnote>
  <w:footnote w:id="6">
    <w:p w14:paraId="7781D2E9" w14:textId="77777777" w:rsidR="00EA4D1E" w:rsidRDefault="00EA4D1E" w:rsidP="008D18B2">
      <w:pPr>
        <w:pStyle w:val="a7"/>
        <w:jc w:val="both"/>
      </w:pPr>
      <w:r>
        <w:rPr>
          <w:rStyle w:val="a9"/>
        </w:rPr>
        <w:footnoteRef/>
      </w:r>
      <w:r>
        <w:t xml:space="preserve"> Рассчитывается как разница между положительными «Да и скорее да» и негативными «Нет и скорее нет» ответами на вопрос «</w:t>
      </w:r>
      <w:r w:rsidRPr="00615C0A">
        <w:t>Удовлетворяют ли Вас условия, созданные в образовательных организациях В</w:t>
      </w:r>
      <w:r>
        <w:t>ашего населенного пункта для б</w:t>
      </w:r>
      <w:r w:rsidRPr="00615C0A">
        <w:t>езопасной жизнедеятельности детей?</w:t>
      </w:r>
      <w:r>
        <w:t>» плюс 100 во избежание получения отрицательных значений индекса.</w:t>
      </w:r>
    </w:p>
  </w:footnote>
  <w:footnote w:id="7">
    <w:p w14:paraId="3892E819" w14:textId="77777777" w:rsidR="00EA4D1E" w:rsidRPr="00D30063" w:rsidRDefault="00EA4D1E" w:rsidP="009B4D8F">
      <w:pPr>
        <w:pStyle w:val="a7"/>
      </w:pPr>
      <w:r w:rsidRPr="00D30063">
        <w:rPr>
          <w:rStyle w:val="a9"/>
        </w:rPr>
        <w:footnoteRef/>
      </w:r>
      <w:r>
        <w:t xml:space="preserve"> </w:t>
      </w:r>
      <w:r>
        <w:t>Недиверсифицированный (</w:t>
      </w:r>
      <w:r w:rsidRPr="00D30063">
        <w:t>систематический) риск</w:t>
      </w:r>
      <w:r>
        <w:t xml:space="preserve"> – </w:t>
      </w:r>
      <w:r w:rsidRPr="00D30063">
        <w:t>это вызванный внешними факторами риск.</w:t>
      </w:r>
    </w:p>
  </w:footnote>
  <w:footnote w:id="8">
    <w:p w14:paraId="2B38D5FA" w14:textId="77777777" w:rsidR="00EA4D1E" w:rsidRPr="006238CF" w:rsidRDefault="00EA4D1E" w:rsidP="00365AFE">
      <w:pPr>
        <w:pStyle w:val="a7"/>
        <w:rPr>
          <w:rFonts w:cs="Times New Roman"/>
        </w:rPr>
      </w:pPr>
      <w:r w:rsidRPr="004972C1">
        <w:rPr>
          <w:rStyle w:val="a9"/>
          <w:rFonts w:cs="Times New Roman"/>
        </w:rPr>
        <w:footnoteRef/>
      </w:r>
      <w:r w:rsidRPr="004972C1">
        <w:rPr>
          <w:rFonts w:cs="Times New Roman"/>
        </w:rPr>
        <w:t xml:space="preserve"> Отчет о результатах деятельности Главы и администрации Спасского сельского поселения, деятельности Совета депутато</w:t>
      </w:r>
      <w:r>
        <w:rPr>
          <w:rFonts w:cs="Times New Roman"/>
        </w:rPr>
        <w:t>в Спасского сельского поселения</w:t>
      </w:r>
      <w:r w:rsidRPr="004972C1">
        <w:rPr>
          <w:rFonts w:cs="Times New Roman"/>
        </w:rPr>
        <w:t xml:space="preserve"> </w:t>
      </w:r>
      <w:r>
        <w:rPr>
          <w:rFonts w:cs="Times New Roman"/>
        </w:rPr>
        <w:t>з</w:t>
      </w:r>
      <w:r w:rsidRPr="004972C1">
        <w:rPr>
          <w:rFonts w:cs="Times New Roman"/>
        </w:rPr>
        <w:t>а 2020 год.</w:t>
      </w:r>
    </w:p>
  </w:footnote>
  <w:footnote w:id="9">
    <w:p w14:paraId="3E759FFA" w14:textId="77777777" w:rsidR="00EA4D1E" w:rsidRPr="004972C1" w:rsidRDefault="00EA4D1E" w:rsidP="00365AFE">
      <w:pPr>
        <w:pStyle w:val="a7"/>
        <w:rPr>
          <w:rFonts w:cs="Times New Roman"/>
        </w:rPr>
      </w:pPr>
      <w:r>
        <w:rPr>
          <w:rStyle w:val="a9"/>
        </w:rPr>
        <w:footnoteRef/>
      </w:r>
      <w:r>
        <w:t xml:space="preserve"> </w:t>
      </w:r>
      <w:r w:rsidRPr="004972C1">
        <w:rPr>
          <w:rFonts w:cs="Times New Roman"/>
        </w:rPr>
        <w:t>Отчет о результатах деятельности Главы и администрации Спасского сельского поселения, деятельности Совета депутато</w:t>
      </w:r>
      <w:r>
        <w:rPr>
          <w:rFonts w:cs="Times New Roman"/>
        </w:rPr>
        <w:t>в Спасского сельского поселения</w:t>
      </w:r>
      <w:r w:rsidRPr="004972C1">
        <w:rPr>
          <w:rFonts w:cs="Times New Roman"/>
        </w:rPr>
        <w:t xml:space="preserve"> за 2020 год.</w:t>
      </w:r>
    </w:p>
    <w:p w14:paraId="41871096" w14:textId="77777777" w:rsidR="00EA4D1E" w:rsidRDefault="00EA4D1E" w:rsidP="00365AFE">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219"/>
    <w:multiLevelType w:val="hybridMultilevel"/>
    <w:tmpl w:val="E84C4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701A7D"/>
    <w:multiLevelType w:val="multilevel"/>
    <w:tmpl w:val="D396C89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33E3F"/>
    <w:multiLevelType w:val="multilevel"/>
    <w:tmpl w:val="8102CE74"/>
    <w:numStyleLink w:val="3"/>
  </w:abstractNum>
  <w:abstractNum w:abstractNumId="3" w15:restartNumberingAfterBreak="0">
    <w:nsid w:val="0B0E5849"/>
    <w:multiLevelType w:val="hybridMultilevel"/>
    <w:tmpl w:val="76D8ACD6"/>
    <w:lvl w:ilvl="0" w:tplc="747885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876BD"/>
    <w:multiLevelType w:val="multilevel"/>
    <w:tmpl w:val="C6A8B648"/>
    <w:lvl w:ilvl="0">
      <w:start w:val="4"/>
      <w:numFmt w:val="decimal"/>
      <w:lvlText w:val="%1.5."/>
      <w:lvlJc w:val="left"/>
      <w:pPr>
        <w:ind w:left="360" w:hanging="360"/>
      </w:pPr>
      <w:rPr>
        <w:rFonts w:hint="default"/>
      </w:rPr>
    </w:lvl>
    <w:lvl w:ilvl="1">
      <w:start w:val="1"/>
      <w:numFmt w:val="decimal"/>
      <w:lvlText w:val="%1.5.1."/>
      <w:lvlJc w:val="left"/>
      <w:pPr>
        <w:ind w:left="720" w:hanging="360"/>
      </w:pPr>
      <w:rPr>
        <w:rFonts w:hint="default"/>
      </w:rPr>
    </w:lvl>
    <w:lvl w:ilvl="2">
      <w:start w:val="1"/>
      <w:numFmt w:val="none"/>
      <w:lvlText w:val="4.5.1.1."/>
      <w:lvlJc w:val="left"/>
      <w:pPr>
        <w:ind w:left="1080" w:hanging="360"/>
      </w:pPr>
      <w:rPr>
        <w:rFonts w:hint="default"/>
      </w:rPr>
    </w:lvl>
    <w:lvl w:ilvl="3">
      <w:start w:val="1"/>
      <w:numFmt w:val="none"/>
      <w:lvlText w:val="4.5.1.2."/>
      <w:lvlJc w:val="left"/>
      <w:pPr>
        <w:ind w:left="1440" w:hanging="360"/>
      </w:pPr>
      <w:rPr>
        <w:rFonts w:hint="default"/>
        <w:i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E30E2A"/>
    <w:multiLevelType w:val="hybridMultilevel"/>
    <w:tmpl w:val="1AE62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4C2EF3"/>
    <w:multiLevelType w:val="hybridMultilevel"/>
    <w:tmpl w:val="E6F4CA72"/>
    <w:lvl w:ilvl="0" w:tplc="80FE344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015A1"/>
    <w:multiLevelType w:val="hybridMultilevel"/>
    <w:tmpl w:val="D0945D30"/>
    <w:lvl w:ilvl="0" w:tplc="74788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050BB1"/>
    <w:multiLevelType w:val="hybridMultilevel"/>
    <w:tmpl w:val="703885A4"/>
    <w:lvl w:ilvl="0" w:tplc="74788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4379B"/>
    <w:multiLevelType w:val="hybridMultilevel"/>
    <w:tmpl w:val="F7984E64"/>
    <w:lvl w:ilvl="0" w:tplc="747885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1A33196"/>
    <w:multiLevelType w:val="hybridMultilevel"/>
    <w:tmpl w:val="E7484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161547"/>
    <w:multiLevelType w:val="hybridMultilevel"/>
    <w:tmpl w:val="E6248640"/>
    <w:lvl w:ilvl="0" w:tplc="74788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58545F"/>
    <w:multiLevelType w:val="multilevel"/>
    <w:tmpl w:val="30EAE464"/>
    <w:lvl w:ilvl="0">
      <w:start w:val="4"/>
      <w:numFmt w:val="decimal"/>
      <w:lvlText w:val="%1."/>
      <w:lvlJc w:val="left"/>
      <w:pPr>
        <w:ind w:left="855" w:hanging="855"/>
      </w:pPr>
      <w:rPr>
        <w:rFonts w:hint="default"/>
        <w:i w:val="0"/>
      </w:rPr>
    </w:lvl>
    <w:lvl w:ilvl="1">
      <w:start w:val="5"/>
      <w:numFmt w:val="decimal"/>
      <w:lvlText w:val="%1.%2."/>
      <w:lvlJc w:val="left"/>
      <w:pPr>
        <w:ind w:left="1215" w:hanging="855"/>
      </w:pPr>
      <w:rPr>
        <w:rFonts w:hint="default"/>
        <w:i w:val="0"/>
      </w:rPr>
    </w:lvl>
    <w:lvl w:ilvl="2">
      <w:start w:val="2"/>
      <w:numFmt w:val="decimal"/>
      <w:lvlText w:val="%1.%2.%3."/>
      <w:lvlJc w:val="left"/>
      <w:pPr>
        <w:ind w:left="1575" w:hanging="855"/>
      </w:pPr>
      <w:rPr>
        <w:rFonts w:hint="default"/>
        <w:i w:val="0"/>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2F7305CE"/>
    <w:multiLevelType w:val="multilevel"/>
    <w:tmpl w:val="8102CE74"/>
    <w:styleLink w:val="3"/>
    <w:lvl w:ilvl="0">
      <w:start w:val="4"/>
      <w:numFmt w:val="decimal"/>
      <w:lvlText w:val="%1.5."/>
      <w:lvlJc w:val="left"/>
      <w:pPr>
        <w:ind w:left="360" w:hanging="360"/>
      </w:pPr>
      <w:rPr>
        <w:rFonts w:hint="default"/>
      </w:rPr>
    </w:lvl>
    <w:lvl w:ilvl="1">
      <w:start w:val="1"/>
      <w:numFmt w:val="decimal"/>
      <w:lvlText w:val="%1.5.1."/>
      <w:lvlJc w:val="left"/>
      <w:pPr>
        <w:ind w:left="720" w:hanging="360"/>
      </w:pPr>
      <w:rPr>
        <w:rFonts w:hint="default"/>
      </w:rPr>
    </w:lvl>
    <w:lvl w:ilvl="2">
      <w:start w:val="1"/>
      <w:numFmt w:val="none"/>
      <w:lvlText w:val="4.5.1.1."/>
      <w:lvlJc w:val="left"/>
      <w:pPr>
        <w:ind w:left="1080" w:hanging="360"/>
      </w:pPr>
      <w:rPr>
        <w:rFonts w:hint="default"/>
      </w:rPr>
    </w:lvl>
    <w:lvl w:ilvl="3">
      <w:start w:val="1"/>
      <w:numFmt w:val="none"/>
      <w:lvlText w:val="4.5.1.2."/>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FE37E1"/>
    <w:multiLevelType w:val="multilevel"/>
    <w:tmpl w:val="C772FD82"/>
    <w:lvl w:ilvl="0">
      <w:start w:val="6"/>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5C7DD3"/>
    <w:multiLevelType w:val="multilevel"/>
    <w:tmpl w:val="AE768B3E"/>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D67BC9"/>
    <w:multiLevelType w:val="multilevel"/>
    <w:tmpl w:val="971A347A"/>
    <w:lvl w:ilvl="0">
      <w:start w:val="4"/>
      <w:numFmt w:val="decimal"/>
      <w:lvlText w:val="%1.5."/>
      <w:lvlJc w:val="left"/>
      <w:pPr>
        <w:ind w:left="360" w:hanging="360"/>
      </w:pPr>
      <w:rPr>
        <w:rFonts w:hint="default"/>
      </w:rPr>
    </w:lvl>
    <w:lvl w:ilvl="1">
      <w:start w:val="1"/>
      <w:numFmt w:val="decimal"/>
      <w:lvlText w:val="%1.5.1."/>
      <w:lvlJc w:val="left"/>
      <w:pPr>
        <w:ind w:left="1920" w:hanging="360"/>
      </w:pPr>
      <w:rPr>
        <w:rFonts w:hint="default"/>
        <w:i w:val="0"/>
      </w:rPr>
    </w:lvl>
    <w:lvl w:ilvl="2">
      <w:start w:val="1"/>
      <w:numFmt w:val="none"/>
      <w:lvlText w:val="4.5.1.1."/>
      <w:lvlJc w:val="left"/>
      <w:pPr>
        <w:ind w:left="1080" w:hanging="360"/>
      </w:pPr>
      <w:rPr>
        <w:rFonts w:hint="default"/>
        <w:i w:val="0"/>
      </w:rPr>
    </w:lvl>
    <w:lvl w:ilvl="3">
      <w:start w:val="1"/>
      <w:numFmt w:val="none"/>
      <w:lvlText w:val="4.5.1.2."/>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5C6C66"/>
    <w:multiLevelType w:val="hybridMultilevel"/>
    <w:tmpl w:val="035087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92358"/>
    <w:multiLevelType w:val="hybridMultilevel"/>
    <w:tmpl w:val="13DC31DE"/>
    <w:lvl w:ilvl="0" w:tplc="13E6E4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95BCE"/>
    <w:multiLevelType w:val="multilevel"/>
    <w:tmpl w:val="71320116"/>
    <w:lvl w:ilvl="0">
      <w:start w:val="4"/>
      <w:numFmt w:val="decimal"/>
      <w:lvlText w:val="%1."/>
      <w:lvlJc w:val="left"/>
      <w:pPr>
        <w:ind w:left="855" w:hanging="855"/>
      </w:pPr>
      <w:rPr>
        <w:rFonts w:hint="default"/>
        <w:i w:val="0"/>
      </w:rPr>
    </w:lvl>
    <w:lvl w:ilvl="1">
      <w:start w:val="5"/>
      <w:numFmt w:val="decimal"/>
      <w:lvlText w:val="%1.%2."/>
      <w:lvlJc w:val="left"/>
      <w:pPr>
        <w:ind w:left="855" w:hanging="855"/>
      </w:pPr>
      <w:rPr>
        <w:rFonts w:hint="default"/>
        <w:i w:val="0"/>
      </w:rPr>
    </w:lvl>
    <w:lvl w:ilvl="2">
      <w:start w:val="1"/>
      <w:numFmt w:val="decimal"/>
      <w:lvlText w:val="%1.%2.%3."/>
      <w:lvlJc w:val="left"/>
      <w:pPr>
        <w:ind w:left="855" w:hanging="855"/>
      </w:pPr>
      <w:rPr>
        <w:rFonts w:hint="default"/>
        <w:i w:val="0"/>
      </w:rPr>
    </w:lvl>
    <w:lvl w:ilvl="3">
      <w:start w:val="3"/>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46CC31D9"/>
    <w:multiLevelType w:val="multilevel"/>
    <w:tmpl w:val="962A2DC6"/>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D5260E"/>
    <w:multiLevelType w:val="hybridMultilevel"/>
    <w:tmpl w:val="E6F4CA72"/>
    <w:lvl w:ilvl="0" w:tplc="80FE344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1C2F56"/>
    <w:multiLevelType w:val="multilevel"/>
    <w:tmpl w:val="78C6EA02"/>
    <w:lvl w:ilvl="0">
      <w:start w:val="6"/>
      <w:numFmt w:val="decimal"/>
      <w:lvlText w:val="%1."/>
      <w:lvlJc w:val="left"/>
      <w:pPr>
        <w:ind w:left="900" w:hanging="900"/>
      </w:pPr>
      <w:rPr>
        <w:rFonts w:hint="default"/>
      </w:rPr>
    </w:lvl>
    <w:lvl w:ilvl="1">
      <w:start w:val="9"/>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15:restartNumberingAfterBreak="0">
    <w:nsid w:val="4E363765"/>
    <w:multiLevelType w:val="multilevel"/>
    <w:tmpl w:val="A00A0C2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9D4C3B"/>
    <w:multiLevelType w:val="hybridMultilevel"/>
    <w:tmpl w:val="5698965E"/>
    <w:lvl w:ilvl="0" w:tplc="BCAE0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3C0967"/>
    <w:multiLevelType w:val="multilevel"/>
    <w:tmpl w:val="CE40014E"/>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85826"/>
    <w:multiLevelType w:val="hybridMultilevel"/>
    <w:tmpl w:val="ED3A7FC0"/>
    <w:lvl w:ilvl="0" w:tplc="747885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97888"/>
    <w:multiLevelType w:val="hybridMultilevel"/>
    <w:tmpl w:val="88C6BC00"/>
    <w:lvl w:ilvl="0" w:tplc="747885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F456EE"/>
    <w:multiLevelType w:val="hybridMultilevel"/>
    <w:tmpl w:val="5DC48ABE"/>
    <w:lvl w:ilvl="0" w:tplc="74788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377E09"/>
    <w:multiLevelType w:val="hybridMultilevel"/>
    <w:tmpl w:val="0592EDF6"/>
    <w:lvl w:ilvl="0" w:tplc="747885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AA1D1C"/>
    <w:multiLevelType w:val="hybridMultilevel"/>
    <w:tmpl w:val="9E883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9055BD"/>
    <w:multiLevelType w:val="hybridMultilevel"/>
    <w:tmpl w:val="E91E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4"/>
  </w:num>
  <w:num w:numId="3">
    <w:abstractNumId w:val="28"/>
  </w:num>
  <w:num w:numId="4">
    <w:abstractNumId w:val="5"/>
  </w:num>
  <w:num w:numId="5">
    <w:abstractNumId w:val="7"/>
  </w:num>
  <w:num w:numId="6">
    <w:abstractNumId w:val="18"/>
  </w:num>
  <w:num w:numId="7">
    <w:abstractNumId w:val="9"/>
  </w:num>
  <w:num w:numId="8">
    <w:abstractNumId w:val="27"/>
  </w:num>
  <w:num w:numId="9">
    <w:abstractNumId w:val="11"/>
  </w:num>
  <w:num w:numId="10">
    <w:abstractNumId w:val="8"/>
  </w:num>
  <w:num w:numId="11">
    <w:abstractNumId w:val="29"/>
  </w:num>
  <w:num w:numId="12">
    <w:abstractNumId w:val="16"/>
  </w:num>
  <w:num w:numId="13">
    <w:abstractNumId w:val="4"/>
  </w:num>
  <w:num w:numId="14">
    <w:abstractNumId w:val="13"/>
  </w:num>
  <w:num w:numId="15">
    <w:abstractNumId w:val="2"/>
    <w:lvlOverride w:ilvl="2">
      <w:lvl w:ilvl="2">
        <w:start w:val="1"/>
        <w:numFmt w:val="none"/>
        <w:lvlText w:val="4.5.1.1."/>
        <w:lvlJc w:val="left"/>
        <w:pPr>
          <w:ind w:left="1080" w:hanging="360"/>
        </w:pPr>
        <w:rPr>
          <w:rFonts w:hint="default"/>
          <w:i w:val="0"/>
        </w:rPr>
      </w:lvl>
    </w:lvlOverride>
  </w:num>
  <w:num w:numId="16">
    <w:abstractNumId w:val="19"/>
  </w:num>
  <w:num w:numId="17">
    <w:abstractNumId w:val="12"/>
  </w:num>
  <w:num w:numId="18">
    <w:abstractNumId w:val="1"/>
  </w:num>
  <w:num w:numId="19">
    <w:abstractNumId w:val="20"/>
  </w:num>
  <w:num w:numId="20">
    <w:abstractNumId w:val="25"/>
  </w:num>
  <w:num w:numId="21">
    <w:abstractNumId w:val="15"/>
  </w:num>
  <w:num w:numId="22">
    <w:abstractNumId w:val="23"/>
  </w:num>
  <w:num w:numId="23">
    <w:abstractNumId w:val="30"/>
  </w:num>
  <w:num w:numId="24">
    <w:abstractNumId w:val="31"/>
  </w:num>
  <w:num w:numId="25">
    <w:abstractNumId w:val="10"/>
  </w:num>
  <w:num w:numId="26">
    <w:abstractNumId w:val="21"/>
  </w:num>
  <w:num w:numId="27">
    <w:abstractNumId w:val="6"/>
  </w:num>
  <w:num w:numId="28">
    <w:abstractNumId w:val="26"/>
  </w:num>
  <w:num w:numId="29">
    <w:abstractNumId w:val="3"/>
  </w:num>
  <w:num w:numId="30">
    <w:abstractNumId w:val="14"/>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5AD"/>
    <w:rsid w:val="00004A34"/>
    <w:rsid w:val="00004D13"/>
    <w:rsid w:val="00005C0D"/>
    <w:rsid w:val="00010210"/>
    <w:rsid w:val="00011E52"/>
    <w:rsid w:val="000213C0"/>
    <w:rsid w:val="000221BA"/>
    <w:rsid w:val="000229EB"/>
    <w:rsid w:val="000247F7"/>
    <w:rsid w:val="0002653B"/>
    <w:rsid w:val="00031BE0"/>
    <w:rsid w:val="00031E23"/>
    <w:rsid w:val="00033503"/>
    <w:rsid w:val="000338F1"/>
    <w:rsid w:val="00034511"/>
    <w:rsid w:val="00036595"/>
    <w:rsid w:val="000371BD"/>
    <w:rsid w:val="0003720E"/>
    <w:rsid w:val="00044959"/>
    <w:rsid w:val="00044D56"/>
    <w:rsid w:val="00047EA3"/>
    <w:rsid w:val="00053055"/>
    <w:rsid w:val="00057408"/>
    <w:rsid w:val="000609C8"/>
    <w:rsid w:val="00061AD5"/>
    <w:rsid w:val="00066E5C"/>
    <w:rsid w:val="00072C9B"/>
    <w:rsid w:val="000823B4"/>
    <w:rsid w:val="00083B9F"/>
    <w:rsid w:val="0008463C"/>
    <w:rsid w:val="000920E5"/>
    <w:rsid w:val="00092257"/>
    <w:rsid w:val="000A11D3"/>
    <w:rsid w:val="000A4D41"/>
    <w:rsid w:val="000B2E27"/>
    <w:rsid w:val="000B305F"/>
    <w:rsid w:val="000B72C5"/>
    <w:rsid w:val="000C0737"/>
    <w:rsid w:val="000C0C0D"/>
    <w:rsid w:val="000C0D94"/>
    <w:rsid w:val="000C24CD"/>
    <w:rsid w:val="000C6D17"/>
    <w:rsid w:val="000D19B8"/>
    <w:rsid w:val="000D333C"/>
    <w:rsid w:val="000F0388"/>
    <w:rsid w:val="000F5A63"/>
    <w:rsid w:val="00100DA1"/>
    <w:rsid w:val="001021CA"/>
    <w:rsid w:val="00105FCD"/>
    <w:rsid w:val="00110E32"/>
    <w:rsid w:val="00115AED"/>
    <w:rsid w:val="0012122D"/>
    <w:rsid w:val="00121B7F"/>
    <w:rsid w:val="00126F31"/>
    <w:rsid w:val="00131439"/>
    <w:rsid w:val="0013161B"/>
    <w:rsid w:val="00132E90"/>
    <w:rsid w:val="00135451"/>
    <w:rsid w:val="00140942"/>
    <w:rsid w:val="00142DD2"/>
    <w:rsid w:val="00143B8D"/>
    <w:rsid w:val="00154130"/>
    <w:rsid w:val="00155E8A"/>
    <w:rsid w:val="001578E4"/>
    <w:rsid w:val="00162641"/>
    <w:rsid w:val="00163FC2"/>
    <w:rsid w:val="00174059"/>
    <w:rsid w:val="00180F02"/>
    <w:rsid w:val="00181624"/>
    <w:rsid w:val="001828D7"/>
    <w:rsid w:val="001832C0"/>
    <w:rsid w:val="00184DA0"/>
    <w:rsid w:val="00187414"/>
    <w:rsid w:val="001875D7"/>
    <w:rsid w:val="00190331"/>
    <w:rsid w:val="00192CA7"/>
    <w:rsid w:val="001A5561"/>
    <w:rsid w:val="001B0402"/>
    <w:rsid w:val="001C022A"/>
    <w:rsid w:val="001D75FB"/>
    <w:rsid w:val="001E1B8A"/>
    <w:rsid w:val="001E5388"/>
    <w:rsid w:val="001E76D2"/>
    <w:rsid w:val="001F77EE"/>
    <w:rsid w:val="00206510"/>
    <w:rsid w:val="00206A32"/>
    <w:rsid w:val="00207BDE"/>
    <w:rsid w:val="00217239"/>
    <w:rsid w:val="00217F2D"/>
    <w:rsid w:val="002200BF"/>
    <w:rsid w:val="0022159E"/>
    <w:rsid w:val="00223E8C"/>
    <w:rsid w:val="002329D2"/>
    <w:rsid w:val="00232D48"/>
    <w:rsid w:val="002413D9"/>
    <w:rsid w:val="00242988"/>
    <w:rsid w:val="00243BD7"/>
    <w:rsid w:val="0024707A"/>
    <w:rsid w:val="00251ACF"/>
    <w:rsid w:val="00252FF1"/>
    <w:rsid w:val="002547BF"/>
    <w:rsid w:val="00255447"/>
    <w:rsid w:val="002558B1"/>
    <w:rsid w:val="002560B6"/>
    <w:rsid w:val="00263BD2"/>
    <w:rsid w:val="00264FB9"/>
    <w:rsid w:val="002667F4"/>
    <w:rsid w:val="0027026F"/>
    <w:rsid w:val="00270806"/>
    <w:rsid w:val="002709E3"/>
    <w:rsid w:val="002774CB"/>
    <w:rsid w:val="0027772D"/>
    <w:rsid w:val="0028519E"/>
    <w:rsid w:val="00285AA8"/>
    <w:rsid w:val="00287C00"/>
    <w:rsid w:val="00291025"/>
    <w:rsid w:val="002917C3"/>
    <w:rsid w:val="00291E55"/>
    <w:rsid w:val="00296526"/>
    <w:rsid w:val="002975C2"/>
    <w:rsid w:val="002A16EA"/>
    <w:rsid w:val="002A2055"/>
    <w:rsid w:val="002A5E1A"/>
    <w:rsid w:val="002B5A0E"/>
    <w:rsid w:val="002C1057"/>
    <w:rsid w:val="002C2675"/>
    <w:rsid w:val="002D0683"/>
    <w:rsid w:val="002D3280"/>
    <w:rsid w:val="002D60F1"/>
    <w:rsid w:val="002E11D3"/>
    <w:rsid w:val="002E1664"/>
    <w:rsid w:val="002E3A8A"/>
    <w:rsid w:val="002E3DA8"/>
    <w:rsid w:val="002E6FFF"/>
    <w:rsid w:val="002F04BE"/>
    <w:rsid w:val="002F2405"/>
    <w:rsid w:val="002F2990"/>
    <w:rsid w:val="002F409E"/>
    <w:rsid w:val="002F6711"/>
    <w:rsid w:val="002F6B56"/>
    <w:rsid w:val="00302964"/>
    <w:rsid w:val="00302ADF"/>
    <w:rsid w:val="0030629C"/>
    <w:rsid w:val="003066B3"/>
    <w:rsid w:val="003102FB"/>
    <w:rsid w:val="00311837"/>
    <w:rsid w:val="00320F6F"/>
    <w:rsid w:val="003217D4"/>
    <w:rsid w:val="00324FDE"/>
    <w:rsid w:val="003250B2"/>
    <w:rsid w:val="00326396"/>
    <w:rsid w:val="00330ACD"/>
    <w:rsid w:val="003336A6"/>
    <w:rsid w:val="00337B52"/>
    <w:rsid w:val="003427C4"/>
    <w:rsid w:val="00342E3F"/>
    <w:rsid w:val="00351120"/>
    <w:rsid w:val="003528F0"/>
    <w:rsid w:val="003546C8"/>
    <w:rsid w:val="00355750"/>
    <w:rsid w:val="003576A4"/>
    <w:rsid w:val="003623C2"/>
    <w:rsid w:val="00365AFE"/>
    <w:rsid w:val="00366335"/>
    <w:rsid w:val="00366B8C"/>
    <w:rsid w:val="00370B78"/>
    <w:rsid w:val="00374D26"/>
    <w:rsid w:val="00375C46"/>
    <w:rsid w:val="00376AF5"/>
    <w:rsid w:val="00376E40"/>
    <w:rsid w:val="00377977"/>
    <w:rsid w:val="003805ED"/>
    <w:rsid w:val="00380E5C"/>
    <w:rsid w:val="00381E1F"/>
    <w:rsid w:val="00383CEA"/>
    <w:rsid w:val="00383D58"/>
    <w:rsid w:val="003926E7"/>
    <w:rsid w:val="003A0063"/>
    <w:rsid w:val="003A1A8A"/>
    <w:rsid w:val="003A58C2"/>
    <w:rsid w:val="003B220A"/>
    <w:rsid w:val="003B5598"/>
    <w:rsid w:val="003B5E84"/>
    <w:rsid w:val="003B6D35"/>
    <w:rsid w:val="003C2074"/>
    <w:rsid w:val="003C27C5"/>
    <w:rsid w:val="003D109B"/>
    <w:rsid w:val="003D4B41"/>
    <w:rsid w:val="003E1144"/>
    <w:rsid w:val="003E244D"/>
    <w:rsid w:val="003E2DC6"/>
    <w:rsid w:val="003F3A81"/>
    <w:rsid w:val="003F4312"/>
    <w:rsid w:val="003F4E6B"/>
    <w:rsid w:val="00402634"/>
    <w:rsid w:val="00403E34"/>
    <w:rsid w:val="00404031"/>
    <w:rsid w:val="00411029"/>
    <w:rsid w:val="0041108A"/>
    <w:rsid w:val="0041757D"/>
    <w:rsid w:val="004301F8"/>
    <w:rsid w:val="0043066B"/>
    <w:rsid w:val="00433778"/>
    <w:rsid w:val="00440863"/>
    <w:rsid w:val="0044226E"/>
    <w:rsid w:val="0044294E"/>
    <w:rsid w:val="0044460C"/>
    <w:rsid w:val="004454A2"/>
    <w:rsid w:val="004457AB"/>
    <w:rsid w:val="00446B87"/>
    <w:rsid w:val="00450E3A"/>
    <w:rsid w:val="00451DFA"/>
    <w:rsid w:val="00453161"/>
    <w:rsid w:val="004537E5"/>
    <w:rsid w:val="004563A8"/>
    <w:rsid w:val="004575DE"/>
    <w:rsid w:val="00457825"/>
    <w:rsid w:val="00464C35"/>
    <w:rsid w:val="004759C2"/>
    <w:rsid w:val="004841A4"/>
    <w:rsid w:val="0048607F"/>
    <w:rsid w:val="00486165"/>
    <w:rsid w:val="00493203"/>
    <w:rsid w:val="004957DD"/>
    <w:rsid w:val="004963C8"/>
    <w:rsid w:val="00497D4E"/>
    <w:rsid w:val="004A047A"/>
    <w:rsid w:val="004A28A3"/>
    <w:rsid w:val="004B223D"/>
    <w:rsid w:val="004B3199"/>
    <w:rsid w:val="004B7035"/>
    <w:rsid w:val="004B7D3C"/>
    <w:rsid w:val="004C3597"/>
    <w:rsid w:val="004D5317"/>
    <w:rsid w:val="004E24D0"/>
    <w:rsid w:val="004E4BA1"/>
    <w:rsid w:val="004E7710"/>
    <w:rsid w:val="004F3A7E"/>
    <w:rsid w:val="005019CA"/>
    <w:rsid w:val="0051576E"/>
    <w:rsid w:val="005176DD"/>
    <w:rsid w:val="00520D12"/>
    <w:rsid w:val="005211DB"/>
    <w:rsid w:val="00522D3B"/>
    <w:rsid w:val="005279F1"/>
    <w:rsid w:val="005309BA"/>
    <w:rsid w:val="00533155"/>
    <w:rsid w:val="00533A47"/>
    <w:rsid w:val="0053514F"/>
    <w:rsid w:val="00535477"/>
    <w:rsid w:val="00535DCB"/>
    <w:rsid w:val="00537275"/>
    <w:rsid w:val="00537290"/>
    <w:rsid w:val="00537813"/>
    <w:rsid w:val="00543F2C"/>
    <w:rsid w:val="00544318"/>
    <w:rsid w:val="005522CC"/>
    <w:rsid w:val="005539D0"/>
    <w:rsid w:val="00553F4B"/>
    <w:rsid w:val="00564183"/>
    <w:rsid w:val="00565620"/>
    <w:rsid w:val="00566B26"/>
    <w:rsid w:val="00566D91"/>
    <w:rsid w:val="00572EA5"/>
    <w:rsid w:val="00586260"/>
    <w:rsid w:val="00591E86"/>
    <w:rsid w:val="00593BAB"/>
    <w:rsid w:val="00595687"/>
    <w:rsid w:val="005A12B8"/>
    <w:rsid w:val="005A20EF"/>
    <w:rsid w:val="005A257C"/>
    <w:rsid w:val="005A69BF"/>
    <w:rsid w:val="005A7B47"/>
    <w:rsid w:val="005B3509"/>
    <w:rsid w:val="005B3DD1"/>
    <w:rsid w:val="005B5BDB"/>
    <w:rsid w:val="005B6701"/>
    <w:rsid w:val="005B6CCC"/>
    <w:rsid w:val="005C0CCF"/>
    <w:rsid w:val="005D2BF5"/>
    <w:rsid w:val="005D6F8C"/>
    <w:rsid w:val="005D7553"/>
    <w:rsid w:val="005E05C5"/>
    <w:rsid w:val="005F15F0"/>
    <w:rsid w:val="005F2345"/>
    <w:rsid w:val="005F4545"/>
    <w:rsid w:val="005F5A41"/>
    <w:rsid w:val="005F63CC"/>
    <w:rsid w:val="006055B5"/>
    <w:rsid w:val="006056AE"/>
    <w:rsid w:val="006066C9"/>
    <w:rsid w:val="00615C50"/>
    <w:rsid w:val="00615CC3"/>
    <w:rsid w:val="00622B8F"/>
    <w:rsid w:val="006322EF"/>
    <w:rsid w:val="00637763"/>
    <w:rsid w:val="00641447"/>
    <w:rsid w:val="006428A4"/>
    <w:rsid w:val="0064303B"/>
    <w:rsid w:val="00652A8D"/>
    <w:rsid w:val="00652AC8"/>
    <w:rsid w:val="00657468"/>
    <w:rsid w:val="006636C9"/>
    <w:rsid w:val="00663D62"/>
    <w:rsid w:val="00663DC6"/>
    <w:rsid w:val="00663F38"/>
    <w:rsid w:val="00664E50"/>
    <w:rsid w:val="006722D5"/>
    <w:rsid w:val="00672B45"/>
    <w:rsid w:val="00672C13"/>
    <w:rsid w:val="00674FE2"/>
    <w:rsid w:val="00683CB6"/>
    <w:rsid w:val="00687D7B"/>
    <w:rsid w:val="0069074A"/>
    <w:rsid w:val="00693A39"/>
    <w:rsid w:val="006A0BFD"/>
    <w:rsid w:val="006A74F4"/>
    <w:rsid w:val="006B6857"/>
    <w:rsid w:val="006C54C4"/>
    <w:rsid w:val="006C6AE5"/>
    <w:rsid w:val="006C79AD"/>
    <w:rsid w:val="006D24C8"/>
    <w:rsid w:val="006E105D"/>
    <w:rsid w:val="006E2D6E"/>
    <w:rsid w:val="006E39B9"/>
    <w:rsid w:val="006E43ED"/>
    <w:rsid w:val="006F08D0"/>
    <w:rsid w:val="006F0FCB"/>
    <w:rsid w:val="006F28E0"/>
    <w:rsid w:val="006F3959"/>
    <w:rsid w:val="006F4F23"/>
    <w:rsid w:val="006F6E8D"/>
    <w:rsid w:val="006F7B61"/>
    <w:rsid w:val="007013EB"/>
    <w:rsid w:val="00705566"/>
    <w:rsid w:val="00707E1A"/>
    <w:rsid w:val="007108B6"/>
    <w:rsid w:val="0071559F"/>
    <w:rsid w:val="007159C8"/>
    <w:rsid w:val="00723E3A"/>
    <w:rsid w:val="007273F0"/>
    <w:rsid w:val="00733AD7"/>
    <w:rsid w:val="007369E2"/>
    <w:rsid w:val="00736A82"/>
    <w:rsid w:val="00740B01"/>
    <w:rsid w:val="007425CA"/>
    <w:rsid w:val="007505BF"/>
    <w:rsid w:val="007513FF"/>
    <w:rsid w:val="00752204"/>
    <w:rsid w:val="007534D3"/>
    <w:rsid w:val="00757A83"/>
    <w:rsid w:val="00757B60"/>
    <w:rsid w:val="0076051A"/>
    <w:rsid w:val="007620A2"/>
    <w:rsid w:val="0076442D"/>
    <w:rsid w:val="00765CA6"/>
    <w:rsid w:val="00770A89"/>
    <w:rsid w:val="00780741"/>
    <w:rsid w:val="00780B4A"/>
    <w:rsid w:val="00783998"/>
    <w:rsid w:val="00785E63"/>
    <w:rsid w:val="00796A14"/>
    <w:rsid w:val="007A03B7"/>
    <w:rsid w:val="007A12BF"/>
    <w:rsid w:val="007A4D58"/>
    <w:rsid w:val="007B3315"/>
    <w:rsid w:val="007B5DFF"/>
    <w:rsid w:val="007B6CEC"/>
    <w:rsid w:val="007C0075"/>
    <w:rsid w:val="007C2794"/>
    <w:rsid w:val="007C349A"/>
    <w:rsid w:val="007C35FC"/>
    <w:rsid w:val="007C77F7"/>
    <w:rsid w:val="007D429F"/>
    <w:rsid w:val="007D638C"/>
    <w:rsid w:val="007E37A0"/>
    <w:rsid w:val="007E72EB"/>
    <w:rsid w:val="007F53BB"/>
    <w:rsid w:val="007F5F03"/>
    <w:rsid w:val="00802435"/>
    <w:rsid w:val="008046C7"/>
    <w:rsid w:val="00805724"/>
    <w:rsid w:val="00822825"/>
    <w:rsid w:val="00824739"/>
    <w:rsid w:val="00824905"/>
    <w:rsid w:val="0082502E"/>
    <w:rsid w:val="00827C07"/>
    <w:rsid w:val="00833430"/>
    <w:rsid w:val="008337E6"/>
    <w:rsid w:val="00842195"/>
    <w:rsid w:val="008438A3"/>
    <w:rsid w:val="0085279D"/>
    <w:rsid w:val="00857CBB"/>
    <w:rsid w:val="00860204"/>
    <w:rsid w:val="008636E2"/>
    <w:rsid w:val="00867CB6"/>
    <w:rsid w:val="00870672"/>
    <w:rsid w:val="0087092E"/>
    <w:rsid w:val="00871425"/>
    <w:rsid w:val="00874812"/>
    <w:rsid w:val="00890EAA"/>
    <w:rsid w:val="00891B7E"/>
    <w:rsid w:val="008A2465"/>
    <w:rsid w:val="008B048E"/>
    <w:rsid w:val="008B17A3"/>
    <w:rsid w:val="008B32B0"/>
    <w:rsid w:val="008B672B"/>
    <w:rsid w:val="008C0D72"/>
    <w:rsid w:val="008C2719"/>
    <w:rsid w:val="008D0373"/>
    <w:rsid w:val="008D18B2"/>
    <w:rsid w:val="008D196D"/>
    <w:rsid w:val="008D454A"/>
    <w:rsid w:val="008E25DD"/>
    <w:rsid w:val="008E4471"/>
    <w:rsid w:val="008F1D23"/>
    <w:rsid w:val="008F68CC"/>
    <w:rsid w:val="009070C9"/>
    <w:rsid w:val="00910735"/>
    <w:rsid w:val="009134AD"/>
    <w:rsid w:val="00914FD5"/>
    <w:rsid w:val="0091514F"/>
    <w:rsid w:val="00925EB0"/>
    <w:rsid w:val="00925EF0"/>
    <w:rsid w:val="00926ABA"/>
    <w:rsid w:val="00927732"/>
    <w:rsid w:val="00927E8A"/>
    <w:rsid w:val="00930012"/>
    <w:rsid w:val="009348FC"/>
    <w:rsid w:val="00935879"/>
    <w:rsid w:val="00936046"/>
    <w:rsid w:val="00937343"/>
    <w:rsid w:val="00940F1B"/>
    <w:rsid w:val="00943B5B"/>
    <w:rsid w:val="0094639E"/>
    <w:rsid w:val="0095401D"/>
    <w:rsid w:val="0096404E"/>
    <w:rsid w:val="00970ADD"/>
    <w:rsid w:val="009718E3"/>
    <w:rsid w:val="00980E71"/>
    <w:rsid w:val="00982985"/>
    <w:rsid w:val="00982F31"/>
    <w:rsid w:val="00984AE5"/>
    <w:rsid w:val="00984B4B"/>
    <w:rsid w:val="009863FA"/>
    <w:rsid w:val="00986805"/>
    <w:rsid w:val="00991E2B"/>
    <w:rsid w:val="009930ED"/>
    <w:rsid w:val="00994554"/>
    <w:rsid w:val="00994C5E"/>
    <w:rsid w:val="009A022F"/>
    <w:rsid w:val="009A05CE"/>
    <w:rsid w:val="009A3AD2"/>
    <w:rsid w:val="009A5961"/>
    <w:rsid w:val="009A61A0"/>
    <w:rsid w:val="009B4D8F"/>
    <w:rsid w:val="009B6705"/>
    <w:rsid w:val="009C1B40"/>
    <w:rsid w:val="009C34C2"/>
    <w:rsid w:val="009C51FB"/>
    <w:rsid w:val="009D1EF9"/>
    <w:rsid w:val="009E0F01"/>
    <w:rsid w:val="009E37E7"/>
    <w:rsid w:val="009E4F9C"/>
    <w:rsid w:val="009E5C77"/>
    <w:rsid w:val="009F4989"/>
    <w:rsid w:val="00A00ED9"/>
    <w:rsid w:val="00A0374E"/>
    <w:rsid w:val="00A04894"/>
    <w:rsid w:val="00A04E9C"/>
    <w:rsid w:val="00A0608E"/>
    <w:rsid w:val="00A06D02"/>
    <w:rsid w:val="00A07293"/>
    <w:rsid w:val="00A11643"/>
    <w:rsid w:val="00A1288A"/>
    <w:rsid w:val="00A12E14"/>
    <w:rsid w:val="00A31701"/>
    <w:rsid w:val="00A3216B"/>
    <w:rsid w:val="00A33462"/>
    <w:rsid w:val="00A35DED"/>
    <w:rsid w:val="00A377A5"/>
    <w:rsid w:val="00A51B0A"/>
    <w:rsid w:val="00A5569A"/>
    <w:rsid w:val="00A562A9"/>
    <w:rsid w:val="00A61144"/>
    <w:rsid w:val="00A63CBD"/>
    <w:rsid w:val="00A65731"/>
    <w:rsid w:val="00A714E9"/>
    <w:rsid w:val="00A770E6"/>
    <w:rsid w:val="00A81B3F"/>
    <w:rsid w:val="00A902A5"/>
    <w:rsid w:val="00A95433"/>
    <w:rsid w:val="00AA5FF9"/>
    <w:rsid w:val="00AA750F"/>
    <w:rsid w:val="00AB457E"/>
    <w:rsid w:val="00AB4DE0"/>
    <w:rsid w:val="00AB6AB8"/>
    <w:rsid w:val="00AB74F9"/>
    <w:rsid w:val="00AC1648"/>
    <w:rsid w:val="00AD6A51"/>
    <w:rsid w:val="00AD771F"/>
    <w:rsid w:val="00AE677E"/>
    <w:rsid w:val="00AF1A2C"/>
    <w:rsid w:val="00AF2CC8"/>
    <w:rsid w:val="00AF3935"/>
    <w:rsid w:val="00AF4D6A"/>
    <w:rsid w:val="00AF52C2"/>
    <w:rsid w:val="00AF5C5B"/>
    <w:rsid w:val="00AF7832"/>
    <w:rsid w:val="00B0121F"/>
    <w:rsid w:val="00B01E44"/>
    <w:rsid w:val="00B04860"/>
    <w:rsid w:val="00B05690"/>
    <w:rsid w:val="00B10466"/>
    <w:rsid w:val="00B13CAE"/>
    <w:rsid w:val="00B304A9"/>
    <w:rsid w:val="00B36E7F"/>
    <w:rsid w:val="00B37A06"/>
    <w:rsid w:val="00B4342D"/>
    <w:rsid w:val="00B47778"/>
    <w:rsid w:val="00B47C26"/>
    <w:rsid w:val="00B57DC0"/>
    <w:rsid w:val="00B60F5B"/>
    <w:rsid w:val="00B63417"/>
    <w:rsid w:val="00B634CD"/>
    <w:rsid w:val="00B65CD0"/>
    <w:rsid w:val="00B703B0"/>
    <w:rsid w:val="00B721C9"/>
    <w:rsid w:val="00B73B14"/>
    <w:rsid w:val="00B74DFB"/>
    <w:rsid w:val="00B769F8"/>
    <w:rsid w:val="00B76EB3"/>
    <w:rsid w:val="00B77315"/>
    <w:rsid w:val="00B838A8"/>
    <w:rsid w:val="00B84162"/>
    <w:rsid w:val="00B84B2C"/>
    <w:rsid w:val="00B86F48"/>
    <w:rsid w:val="00B91C1F"/>
    <w:rsid w:val="00B955AD"/>
    <w:rsid w:val="00BA02D9"/>
    <w:rsid w:val="00BB156B"/>
    <w:rsid w:val="00BB63A8"/>
    <w:rsid w:val="00BC138E"/>
    <w:rsid w:val="00BC247E"/>
    <w:rsid w:val="00BD5CB7"/>
    <w:rsid w:val="00BD63AE"/>
    <w:rsid w:val="00BD6686"/>
    <w:rsid w:val="00BE202A"/>
    <w:rsid w:val="00BE4DDC"/>
    <w:rsid w:val="00BE702F"/>
    <w:rsid w:val="00BF1447"/>
    <w:rsid w:val="00C10608"/>
    <w:rsid w:val="00C1271C"/>
    <w:rsid w:val="00C13F83"/>
    <w:rsid w:val="00C23984"/>
    <w:rsid w:val="00C311CB"/>
    <w:rsid w:val="00C31C68"/>
    <w:rsid w:val="00C32842"/>
    <w:rsid w:val="00C36A6E"/>
    <w:rsid w:val="00C37165"/>
    <w:rsid w:val="00C37824"/>
    <w:rsid w:val="00C41F48"/>
    <w:rsid w:val="00C456B8"/>
    <w:rsid w:val="00C472A4"/>
    <w:rsid w:val="00C47624"/>
    <w:rsid w:val="00C51F44"/>
    <w:rsid w:val="00C56F3C"/>
    <w:rsid w:val="00C60514"/>
    <w:rsid w:val="00C61D80"/>
    <w:rsid w:val="00C75718"/>
    <w:rsid w:val="00C83D0F"/>
    <w:rsid w:val="00C85AA3"/>
    <w:rsid w:val="00C93EDB"/>
    <w:rsid w:val="00C94D16"/>
    <w:rsid w:val="00CA2C4D"/>
    <w:rsid w:val="00CA4BC3"/>
    <w:rsid w:val="00CB4C7D"/>
    <w:rsid w:val="00CB6708"/>
    <w:rsid w:val="00CC2C07"/>
    <w:rsid w:val="00CC3CD2"/>
    <w:rsid w:val="00CC781E"/>
    <w:rsid w:val="00CE1A52"/>
    <w:rsid w:val="00CE366D"/>
    <w:rsid w:val="00CE503A"/>
    <w:rsid w:val="00CE5737"/>
    <w:rsid w:val="00CE6C66"/>
    <w:rsid w:val="00CF2A75"/>
    <w:rsid w:val="00CF6454"/>
    <w:rsid w:val="00CF6905"/>
    <w:rsid w:val="00D0151F"/>
    <w:rsid w:val="00D01ACC"/>
    <w:rsid w:val="00D05F4D"/>
    <w:rsid w:val="00D06807"/>
    <w:rsid w:val="00D23E6D"/>
    <w:rsid w:val="00D244FA"/>
    <w:rsid w:val="00D40602"/>
    <w:rsid w:val="00D41EBC"/>
    <w:rsid w:val="00D42C2E"/>
    <w:rsid w:val="00D45EE3"/>
    <w:rsid w:val="00D46E76"/>
    <w:rsid w:val="00D47DAF"/>
    <w:rsid w:val="00D47F65"/>
    <w:rsid w:val="00D52F60"/>
    <w:rsid w:val="00D64AB5"/>
    <w:rsid w:val="00D70E32"/>
    <w:rsid w:val="00D7291E"/>
    <w:rsid w:val="00D738B0"/>
    <w:rsid w:val="00D7612B"/>
    <w:rsid w:val="00D7632F"/>
    <w:rsid w:val="00D8030D"/>
    <w:rsid w:val="00D8157C"/>
    <w:rsid w:val="00D82A48"/>
    <w:rsid w:val="00D83035"/>
    <w:rsid w:val="00D909EC"/>
    <w:rsid w:val="00D9247C"/>
    <w:rsid w:val="00DA04BA"/>
    <w:rsid w:val="00DA347B"/>
    <w:rsid w:val="00DB2176"/>
    <w:rsid w:val="00DB5FB7"/>
    <w:rsid w:val="00DB60FB"/>
    <w:rsid w:val="00DB6D57"/>
    <w:rsid w:val="00DC0AE5"/>
    <w:rsid w:val="00DC41F5"/>
    <w:rsid w:val="00DD3874"/>
    <w:rsid w:val="00DD3DA0"/>
    <w:rsid w:val="00DE1097"/>
    <w:rsid w:val="00DE261C"/>
    <w:rsid w:val="00DE5154"/>
    <w:rsid w:val="00DE6C93"/>
    <w:rsid w:val="00DF5837"/>
    <w:rsid w:val="00E010D2"/>
    <w:rsid w:val="00E012D2"/>
    <w:rsid w:val="00E02B18"/>
    <w:rsid w:val="00E0344C"/>
    <w:rsid w:val="00E040EE"/>
    <w:rsid w:val="00E041EF"/>
    <w:rsid w:val="00E07134"/>
    <w:rsid w:val="00E112B1"/>
    <w:rsid w:val="00E12328"/>
    <w:rsid w:val="00E141F9"/>
    <w:rsid w:val="00E15E14"/>
    <w:rsid w:val="00E22405"/>
    <w:rsid w:val="00E25937"/>
    <w:rsid w:val="00E276F8"/>
    <w:rsid w:val="00E33CF9"/>
    <w:rsid w:val="00E4556A"/>
    <w:rsid w:val="00E5262A"/>
    <w:rsid w:val="00E56147"/>
    <w:rsid w:val="00E5744D"/>
    <w:rsid w:val="00E612D7"/>
    <w:rsid w:val="00E63725"/>
    <w:rsid w:val="00E658D7"/>
    <w:rsid w:val="00E70874"/>
    <w:rsid w:val="00E73225"/>
    <w:rsid w:val="00E73CD3"/>
    <w:rsid w:val="00E825B9"/>
    <w:rsid w:val="00E8340F"/>
    <w:rsid w:val="00E838F2"/>
    <w:rsid w:val="00E84329"/>
    <w:rsid w:val="00E86D94"/>
    <w:rsid w:val="00EA1744"/>
    <w:rsid w:val="00EA35CD"/>
    <w:rsid w:val="00EA4D1E"/>
    <w:rsid w:val="00EA675F"/>
    <w:rsid w:val="00EA7B1D"/>
    <w:rsid w:val="00EB3DBF"/>
    <w:rsid w:val="00EB46DF"/>
    <w:rsid w:val="00EC3048"/>
    <w:rsid w:val="00EC6379"/>
    <w:rsid w:val="00EC6ABD"/>
    <w:rsid w:val="00ED0FC8"/>
    <w:rsid w:val="00ED412A"/>
    <w:rsid w:val="00EF0E40"/>
    <w:rsid w:val="00EF156B"/>
    <w:rsid w:val="00EF27CB"/>
    <w:rsid w:val="00EF633D"/>
    <w:rsid w:val="00F042AE"/>
    <w:rsid w:val="00F05E71"/>
    <w:rsid w:val="00F06F90"/>
    <w:rsid w:val="00F10E28"/>
    <w:rsid w:val="00F16D89"/>
    <w:rsid w:val="00F16F83"/>
    <w:rsid w:val="00F3037E"/>
    <w:rsid w:val="00F30C76"/>
    <w:rsid w:val="00F31C11"/>
    <w:rsid w:val="00F32B2B"/>
    <w:rsid w:val="00F356E2"/>
    <w:rsid w:val="00F44453"/>
    <w:rsid w:val="00F47E4B"/>
    <w:rsid w:val="00F54664"/>
    <w:rsid w:val="00F56FDB"/>
    <w:rsid w:val="00F571A7"/>
    <w:rsid w:val="00F60E18"/>
    <w:rsid w:val="00F6380E"/>
    <w:rsid w:val="00F650E3"/>
    <w:rsid w:val="00F66A52"/>
    <w:rsid w:val="00F671F7"/>
    <w:rsid w:val="00F735D2"/>
    <w:rsid w:val="00F80567"/>
    <w:rsid w:val="00F81AE2"/>
    <w:rsid w:val="00F8568B"/>
    <w:rsid w:val="00F912A3"/>
    <w:rsid w:val="00F91767"/>
    <w:rsid w:val="00F94283"/>
    <w:rsid w:val="00F9569F"/>
    <w:rsid w:val="00F96183"/>
    <w:rsid w:val="00FA03C7"/>
    <w:rsid w:val="00FA0AA9"/>
    <w:rsid w:val="00FA235F"/>
    <w:rsid w:val="00FA2C10"/>
    <w:rsid w:val="00FA3A38"/>
    <w:rsid w:val="00FB0015"/>
    <w:rsid w:val="00FB1B26"/>
    <w:rsid w:val="00FB3AA5"/>
    <w:rsid w:val="00FC199E"/>
    <w:rsid w:val="00FC291D"/>
    <w:rsid w:val="00FC4315"/>
    <w:rsid w:val="00FC7314"/>
    <w:rsid w:val="00FD39DC"/>
    <w:rsid w:val="00FD65CA"/>
    <w:rsid w:val="00FE511A"/>
    <w:rsid w:val="00FE56F7"/>
    <w:rsid w:val="00FE6072"/>
    <w:rsid w:val="00FF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3F6C"/>
  <w15:docId w15:val="{5A4C584E-8B8B-46E2-8C2D-9E239740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87D7B"/>
    <w:pPr>
      <w:keepNext/>
      <w:keepLines/>
      <w:spacing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A0374E"/>
    <w:pPr>
      <w:keepNext/>
      <w:keepLines/>
      <w:spacing w:after="0" w:line="240" w:lineRule="auto"/>
      <w:ind w:firstLine="709"/>
      <w:jc w:val="center"/>
      <w:outlineLvl w:val="1"/>
    </w:pPr>
    <w:rPr>
      <w:rFonts w:ascii="Times New Roman" w:eastAsiaTheme="majorEastAsia" w:hAnsi="Times New Roman" w:cstheme="majorBidi"/>
      <w:b/>
      <w:bCs/>
      <w:i/>
      <w:sz w:val="28"/>
      <w:szCs w:val="26"/>
    </w:rPr>
  </w:style>
  <w:style w:type="paragraph" w:styleId="30">
    <w:name w:val="heading 3"/>
    <w:basedOn w:val="a"/>
    <w:next w:val="a"/>
    <w:link w:val="31"/>
    <w:uiPriority w:val="9"/>
    <w:semiHidden/>
    <w:unhideWhenUsed/>
    <w:qFormat/>
    <w:rsid w:val="00565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6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30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66B"/>
  </w:style>
  <w:style w:type="paragraph" w:styleId="a5">
    <w:name w:val="footer"/>
    <w:basedOn w:val="a"/>
    <w:link w:val="a6"/>
    <w:unhideWhenUsed/>
    <w:rsid w:val="0043066B"/>
    <w:pPr>
      <w:tabs>
        <w:tab w:val="center" w:pos="4677"/>
        <w:tab w:val="right" w:pos="9355"/>
      </w:tabs>
      <w:spacing w:after="0" w:line="240" w:lineRule="auto"/>
    </w:pPr>
  </w:style>
  <w:style w:type="character" w:customStyle="1" w:styleId="a6">
    <w:name w:val="Нижний колонтитул Знак"/>
    <w:basedOn w:val="a0"/>
    <w:link w:val="a5"/>
    <w:rsid w:val="0043066B"/>
  </w:style>
  <w:style w:type="paragraph" w:styleId="a7">
    <w:name w:val="footnote text"/>
    <w:basedOn w:val="a"/>
    <w:link w:val="a8"/>
    <w:uiPriority w:val="99"/>
    <w:semiHidden/>
    <w:unhideWhenUsed/>
    <w:rsid w:val="007B3315"/>
    <w:pPr>
      <w:widowControl w:val="0"/>
      <w:suppressAutoHyphens/>
      <w:autoSpaceDN w:val="0"/>
      <w:spacing w:after="0" w:line="240" w:lineRule="auto"/>
      <w:textAlignment w:val="baseline"/>
    </w:pPr>
    <w:rPr>
      <w:rFonts w:ascii="Times New Roman" w:hAnsi="Times New Roman" w:cs="Arial, Helvetica, sans-serif"/>
      <w:kern w:val="3"/>
      <w:sz w:val="20"/>
      <w:szCs w:val="20"/>
    </w:rPr>
  </w:style>
  <w:style w:type="character" w:customStyle="1" w:styleId="a8">
    <w:name w:val="Текст сноски Знак"/>
    <w:basedOn w:val="a0"/>
    <w:link w:val="a7"/>
    <w:uiPriority w:val="99"/>
    <w:semiHidden/>
    <w:rsid w:val="007B3315"/>
    <w:rPr>
      <w:rFonts w:ascii="Times New Roman" w:hAnsi="Times New Roman" w:cs="Arial, Helvetica, sans-serif"/>
      <w:kern w:val="3"/>
      <w:sz w:val="20"/>
      <w:szCs w:val="20"/>
    </w:rPr>
  </w:style>
  <w:style w:type="character" w:styleId="a9">
    <w:name w:val="footnote reference"/>
    <w:basedOn w:val="a0"/>
    <w:uiPriority w:val="99"/>
    <w:semiHidden/>
    <w:unhideWhenUsed/>
    <w:rsid w:val="007B3315"/>
    <w:rPr>
      <w:vertAlign w:val="superscript"/>
    </w:rPr>
  </w:style>
  <w:style w:type="paragraph" w:styleId="aa">
    <w:name w:val="List Paragraph"/>
    <w:basedOn w:val="a"/>
    <w:link w:val="ab"/>
    <w:uiPriority w:val="34"/>
    <w:qFormat/>
    <w:rsid w:val="007B3315"/>
    <w:pPr>
      <w:ind w:left="720"/>
      <w:contextualSpacing/>
    </w:pPr>
  </w:style>
  <w:style w:type="character" w:customStyle="1" w:styleId="31">
    <w:name w:val="Заголовок 3 Знак"/>
    <w:basedOn w:val="a0"/>
    <w:link w:val="30"/>
    <w:uiPriority w:val="9"/>
    <w:semiHidden/>
    <w:rsid w:val="00565620"/>
    <w:rPr>
      <w:rFonts w:asciiTheme="majorHAnsi" w:eastAsiaTheme="majorEastAsia" w:hAnsiTheme="majorHAnsi" w:cstheme="majorBidi"/>
      <w:b/>
      <w:bCs/>
      <w:color w:val="4F81BD" w:themeColor="accent1"/>
    </w:rPr>
  </w:style>
  <w:style w:type="paragraph" w:styleId="ac">
    <w:name w:val="Normal (Web)"/>
    <w:basedOn w:val="a"/>
    <w:uiPriority w:val="99"/>
    <w:unhideWhenUsed/>
    <w:rsid w:val="006E4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7D7B"/>
    <w:rPr>
      <w:rFonts w:ascii="Times New Roman" w:eastAsiaTheme="majorEastAsia" w:hAnsi="Times New Roman" w:cstheme="majorBidi"/>
      <w:b/>
      <w:bCs/>
      <w:sz w:val="28"/>
      <w:szCs w:val="28"/>
    </w:rPr>
  </w:style>
  <w:style w:type="paragraph" w:styleId="ad">
    <w:name w:val="Balloon Text"/>
    <w:basedOn w:val="a"/>
    <w:link w:val="ae"/>
    <w:uiPriority w:val="99"/>
    <w:semiHidden/>
    <w:unhideWhenUsed/>
    <w:rsid w:val="007620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20A2"/>
    <w:rPr>
      <w:rFonts w:ascii="Tahoma" w:hAnsi="Tahoma" w:cs="Tahoma"/>
      <w:sz w:val="16"/>
      <w:szCs w:val="16"/>
    </w:rPr>
  </w:style>
  <w:style w:type="numbering" w:customStyle="1" w:styleId="3">
    <w:name w:val="Стиль3"/>
    <w:uiPriority w:val="99"/>
    <w:rsid w:val="00BC138E"/>
    <w:pPr>
      <w:numPr>
        <w:numId w:val="14"/>
      </w:numPr>
    </w:pPr>
  </w:style>
  <w:style w:type="paragraph" w:customStyle="1" w:styleId="ConsPlusNormal">
    <w:name w:val="ConsPlusNormal"/>
    <w:link w:val="ConsPlusNormal0"/>
    <w:rsid w:val="00C60514"/>
    <w:pPr>
      <w:widowControl w:val="0"/>
      <w:autoSpaceDE w:val="0"/>
      <w:autoSpaceDN w:val="0"/>
      <w:spacing w:after="0" w:line="240" w:lineRule="auto"/>
    </w:pPr>
    <w:rPr>
      <w:rFonts w:ascii="Arial" w:eastAsia="Times New Roman" w:hAnsi="Arial" w:cs="Arial"/>
      <w:sz w:val="20"/>
      <w:szCs w:val="20"/>
      <w:lang w:eastAsia="ru-RU"/>
    </w:rPr>
  </w:style>
  <w:style w:type="character" w:styleId="af">
    <w:name w:val="annotation reference"/>
    <w:basedOn w:val="a0"/>
    <w:uiPriority w:val="99"/>
    <w:semiHidden/>
    <w:unhideWhenUsed/>
    <w:rsid w:val="005176DD"/>
    <w:rPr>
      <w:sz w:val="16"/>
      <w:szCs w:val="16"/>
    </w:rPr>
  </w:style>
  <w:style w:type="paragraph" w:styleId="af0">
    <w:name w:val="annotation text"/>
    <w:basedOn w:val="a"/>
    <w:link w:val="af1"/>
    <w:uiPriority w:val="99"/>
    <w:semiHidden/>
    <w:unhideWhenUsed/>
    <w:rsid w:val="005176DD"/>
    <w:pPr>
      <w:spacing w:line="240" w:lineRule="auto"/>
    </w:pPr>
    <w:rPr>
      <w:sz w:val="20"/>
      <w:szCs w:val="20"/>
    </w:rPr>
  </w:style>
  <w:style w:type="character" w:customStyle="1" w:styleId="af1">
    <w:name w:val="Текст примечания Знак"/>
    <w:basedOn w:val="a0"/>
    <w:link w:val="af0"/>
    <w:uiPriority w:val="99"/>
    <w:semiHidden/>
    <w:rsid w:val="005176DD"/>
    <w:rPr>
      <w:sz w:val="20"/>
      <w:szCs w:val="20"/>
    </w:rPr>
  </w:style>
  <w:style w:type="paragraph" w:styleId="af2">
    <w:name w:val="annotation subject"/>
    <w:basedOn w:val="af0"/>
    <w:next w:val="af0"/>
    <w:link w:val="af3"/>
    <w:uiPriority w:val="99"/>
    <w:semiHidden/>
    <w:unhideWhenUsed/>
    <w:rsid w:val="005176DD"/>
    <w:rPr>
      <w:b/>
      <w:bCs/>
    </w:rPr>
  </w:style>
  <w:style w:type="character" w:customStyle="1" w:styleId="af3">
    <w:name w:val="Тема примечания Знак"/>
    <w:basedOn w:val="af1"/>
    <w:link w:val="af2"/>
    <w:uiPriority w:val="99"/>
    <w:semiHidden/>
    <w:rsid w:val="005176DD"/>
    <w:rPr>
      <w:b/>
      <w:bCs/>
      <w:sz w:val="20"/>
      <w:szCs w:val="20"/>
    </w:rPr>
  </w:style>
  <w:style w:type="character" w:customStyle="1" w:styleId="ab">
    <w:name w:val="Абзац списка Знак"/>
    <w:link w:val="aa"/>
    <w:uiPriority w:val="34"/>
    <w:locked/>
    <w:rsid w:val="007C35FC"/>
  </w:style>
  <w:style w:type="character" w:styleId="af4">
    <w:name w:val="Hyperlink"/>
    <w:basedOn w:val="a0"/>
    <w:uiPriority w:val="99"/>
    <w:unhideWhenUsed/>
    <w:rsid w:val="001A5561"/>
    <w:rPr>
      <w:color w:val="0000FF" w:themeColor="hyperlink"/>
      <w:u w:val="single"/>
    </w:rPr>
  </w:style>
  <w:style w:type="character" w:customStyle="1" w:styleId="11">
    <w:name w:val="Неразрешенное упоминание1"/>
    <w:basedOn w:val="a0"/>
    <w:uiPriority w:val="99"/>
    <w:semiHidden/>
    <w:unhideWhenUsed/>
    <w:rsid w:val="001A5561"/>
    <w:rPr>
      <w:color w:val="605E5C"/>
      <w:shd w:val="clear" w:color="auto" w:fill="E1DFDD"/>
    </w:rPr>
  </w:style>
  <w:style w:type="character" w:styleId="af5">
    <w:name w:val="page number"/>
    <w:basedOn w:val="a0"/>
    <w:rsid w:val="00DF5837"/>
  </w:style>
  <w:style w:type="table" w:customStyle="1" w:styleId="9">
    <w:name w:val="Сетка таблицы9"/>
    <w:basedOn w:val="a1"/>
    <w:next w:val="af6"/>
    <w:uiPriority w:val="59"/>
    <w:rsid w:val="00DF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unhideWhenUsed/>
    <w:rsid w:val="00DF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DF5837"/>
    <w:pPr>
      <w:outlineLvl w:val="9"/>
    </w:pPr>
    <w:rPr>
      <w:lang w:eastAsia="ru-RU"/>
    </w:rPr>
  </w:style>
  <w:style w:type="paragraph" w:styleId="21">
    <w:name w:val="toc 2"/>
    <w:basedOn w:val="a"/>
    <w:next w:val="a"/>
    <w:autoRedefine/>
    <w:uiPriority w:val="39"/>
    <w:unhideWhenUsed/>
    <w:qFormat/>
    <w:rsid w:val="00DF5837"/>
    <w:pPr>
      <w:spacing w:after="100"/>
      <w:ind w:left="220"/>
    </w:pPr>
    <w:rPr>
      <w:rFonts w:eastAsiaTheme="minorEastAsia"/>
      <w:lang w:eastAsia="ru-RU"/>
    </w:rPr>
  </w:style>
  <w:style w:type="paragraph" w:styleId="12">
    <w:name w:val="toc 1"/>
    <w:basedOn w:val="a"/>
    <w:next w:val="a"/>
    <w:autoRedefine/>
    <w:uiPriority w:val="39"/>
    <w:unhideWhenUsed/>
    <w:qFormat/>
    <w:rsid w:val="00E5262A"/>
    <w:pPr>
      <w:tabs>
        <w:tab w:val="right" w:leader="dot" w:pos="9345"/>
      </w:tabs>
      <w:spacing w:before="120" w:after="120"/>
      <w:jc w:val="both"/>
    </w:pPr>
    <w:rPr>
      <w:rFonts w:eastAsiaTheme="minorEastAsia"/>
      <w:lang w:eastAsia="ru-RU"/>
    </w:rPr>
  </w:style>
  <w:style w:type="paragraph" w:styleId="32">
    <w:name w:val="toc 3"/>
    <w:basedOn w:val="a"/>
    <w:next w:val="a"/>
    <w:autoRedefine/>
    <w:uiPriority w:val="39"/>
    <w:semiHidden/>
    <w:unhideWhenUsed/>
    <w:qFormat/>
    <w:rsid w:val="00DF5837"/>
    <w:pPr>
      <w:spacing w:after="100"/>
      <w:ind w:left="440"/>
    </w:pPr>
    <w:rPr>
      <w:rFonts w:eastAsiaTheme="minorEastAsia"/>
      <w:lang w:eastAsia="ru-RU"/>
    </w:rPr>
  </w:style>
  <w:style w:type="character" w:customStyle="1" w:styleId="20">
    <w:name w:val="Заголовок 2 Знак"/>
    <w:basedOn w:val="a0"/>
    <w:link w:val="2"/>
    <w:uiPriority w:val="9"/>
    <w:rsid w:val="00A0374E"/>
    <w:rPr>
      <w:rFonts w:ascii="Times New Roman" w:eastAsiaTheme="majorEastAsia" w:hAnsi="Times New Roman" w:cstheme="majorBidi"/>
      <w:b/>
      <w:bCs/>
      <w:i/>
      <w:sz w:val="28"/>
      <w:szCs w:val="26"/>
    </w:rPr>
  </w:style>
  <w:style w:type="character" w:customStyle="1" w:styleId="ConsPlusNormal0">
    <w:name w:val="ConsPlusNormal Знак"/>
    <w:link w:val="ConsPlusNormal"/>
    <w:locked/>
    <w:rsid w:val="001828D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9898">
      <w:bodyDiv w:val="1"/>
      <w:marLeft w:val="0"/>
      <w:marRight w:val="0"/>
      <w:marTop w:val="0"/>
      <w:marBottom w:val="0"/>
      <w:divBdr>
        <w:top w:val="none" w:sz="0" w:space="0" w:color="auto"/>
        <w:left w:val="none" w:sz="0" w:space="0" w:color="auto"/>
        <w:bottom w:val="none" w:sz="0" w:space="0" w:color="auto"/>
        <w:right w:val="none" w:sz="0" w:space="0" w:color="auto"/>
      </w:divBdr>
    </w:div>
    <w:div w:id="72048208">
      <w:bodyDiv w:val="1"/>
      <w:marLeft w:val="0"/>
      <w:marRight w:val="0"/>
      <w:marTop w:val="0"/>
      <w:marBottom w:val="0"/>
      <w:divBdr>
        <w:top w:val="none" w:sz="0" w:space="0" w:color="auto"/>
        <w:left w:val="none" w:sz="0" w:space="0" w:color="auto"/>
        <w:bottom w:val="none" w:sz="0" w:space="0" w:color="auto"/>
        <w:right w:val="none" w:sz="0" w:space="0" w:color="auto"/>
      </w:divBdr>
    </w:div>
    <w:div w:id="388771986">
      <w:bodyDiv w:val="1"/>
      <w:marLeft w:val="0"/>
      <w:marRight w:val="0"/>
      <w:marTop w:val="0"/>
      <w:marBottom w:val="0"/>
      <w:divBdr>
        <w:top w:val="none" w:sz="0" w:space="0" w:color="auto"/>
        <w:left w:val="none" w:sz="0" w:space="0" w:color="auto"/>
        <w:bottom w:val="none" w:sz="0" w:space="0" w:color="auto"/>
        <w:right w:val="none" w:sz="0" w:space="0" w:color="auto"/>
      </w:divBdr>
      <w:divsChild>
        <w:div w:id="219294380">
          <w:marLeft w:val="446"/>
          <w:marRight w:val="0"/>
          <w:marTop w:val="0"/>
          <w:marBottom w:val="0"/>
          <w:divBdr>
            <w:top w:val="none" w:sz="0" w:space="0" w:color="auto"/>
            <w:left w:val="none" w:sz="0" w:space="0" w:color="auto"/>
            <w:bottom w:val="none" w:sz="0" w:space="0" w:color="auto"/>
            <w:right w:val="none" w:sz="0" w:space="0" w:color="auto"/>
          </w:divBdr>
        </w:div>
      </w:divsChild>
    </w:div>
    <w:div w:id="9211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yavioproblem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D1D7CD4EE244C396C5F6475A0CBCF9649F92C65FE38D3F1943105E126884FE4107C4B66473B08274D3B3709D9521EB758828CBD0A6F32014FB32AAo5Z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7F80-D915-4BD5-9D8D-970C6512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28772</Words>
  <Characters>164003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Д. Разгулина</dc:creator>
  <cp:lastModifiedBy>Николай Владимирович Ворошилов</cp:lastModifiedBy>
  <cp:revision>124</cp:revision>
  <cp:lastPrinted>2021-08-25T06:52:00Z</cp:lastPrinted>
  <dcterms:created xsi:type="dcterms:W3CDTF">2021-08-19T13:03:00Z</dcterms:created>
  <dcterms:modified xsi:type="dcterms:W3CDTF">2021-08-26T08:00:00Z</dcterms:modified>
</cp:coreProperties>
</file>