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0" w:rsidRDefault="00315C80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СПАССКОГО СЕЛЬСКОГО ПОСЕЛЕНИЯ </w:t>
      </w: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Вологодского муниципального  района </w:t>
      </w: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1F13D7" w:rsidRPr="001F13D7" w:rsidRDefault="001F13D7" w:rsidP="001F13D7">
      <w:pPr>
        <w:spacing w:after="0" w:line="240" w:lineRule="auto"/>
        <w:ind w:right="49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F731A1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</w:t>
      </w:r>
      <w:r w:rsidRPr="00F7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</w:t>
      </w:r>
      <w:r w:rsidR="00514F3E" w:rsidRPr="00F7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308</w:t>
      </w:r>
      <w:r w:rsidRPr="00F7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3D7" w:rsidRPr="00F731A1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1F13D7" w:rsidRPr="001F13D7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Спасского сельского поселения </w:t>
      </w:r>
    </w:p>
    <w:p w:rsidR="001F13D7" w:rsidRPr="001F13D7" w:rsidRDefault="00557293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31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F13D7" w:rsidRPr="001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2021 г.</w:t>
      </w: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         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соответствии со статьей 264.2 Бюджетного кодекса Российской Федерации Администрация Спасского сельского поселения </w:t>
      </w:r>
    </w:p>
    <w:p w:rsidR="001F13D7" w:rsidRPr="001F13D7" w:rsidRDefault="001F13D7" w:rsidP="001F13D7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3D7" w:rsidRPr="001F13D7" w:rsidRDefault="001F13D7" w:rsidP="001F13D7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ПОСТАНОВЛЯЕТ:</w:t>
      </w:r>
    </w:p>
    <w:p w:rsidR="001F13D7" w:rsidRPr="001F13D7" w:rsidRDefault="001F13D7" w:rsidP="001F13D7">
      <w:pPr>
        <w:spacing w:after="0" w:line="240" w:lineRule="auto"/>
        <w:ind w:right="49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1. Утвердить отчет об исполнении бюджета Спасского сельского поселения </w:t>
      </w:r>
      <w:r w:rsidR="0055729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57293" w:rsidRPr="00557293">
        <w:rPr>
          <w:rFonts w:ascii="Times New Roman" w:eastAsia="Calibri" w:hAnsi="Times New Roman" w:cs="Times New Roman"/>
          <w:sz w:val="28"/>
          <w:szCs w:val="28"/>
        </w:rPr>
        <w:t>2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квартал 2021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год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а по доходам в сумме </w:t>
      </w:r>
      <w:r w:rsidR="00557293" w:rsidRPr="00557293">
        <w:rPr>
          <w:rFonts w:ascii="Times New Roman" w:eastAsia="Calibri" w:hAnsi="Times New Roman" w:cs="Times New Roman"/>
          <w:sz w:val="28"/>
          <w:szCs w:val="28"/>
        </w:rPr>
        <w:t>30</w:t>
      </w:r>
      <w:r w:rsidR="0055729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57293" w:rsidRPr="00557293">
        <w:rPr>
          <w:rFonts w:ascii="Times New Roman" w:eastAsia="Calibri" w:hAnsi="Times New Roman" w:cs="Times New Roman"/>
          <w:sz w:val="28"/>
          <w:szCs w:val="28"/>
        </w:rPr>
        <w:t>835</w:t>
      </w:r>
      <w:r w:rsidR="00557293">
        <w:rPr>
          <w:rFonts w:ascii="Times New Roman" w:eastAsia="Calibri" w:hAnsi="Times New Roman" w:cs="Times New Roman"/>
          <w:sz w:val="28"/>
          <w:szCs w:val="28"/>
        </w:rPr>
        <w:t> 930,</w:t>
      </w:r>
      <w:r w:rsidR="00557293" w:rsidRPr="00557293">
        <w:rPr>
          <w:rFonts w:ascii="Times New Roman" w:eastAsia="Calibri" w:hAnsi="Times New Roman" w:cs="Times New Roman"/>
          <w:sz w:val="28"/>
          <w:szCs w:val="28"/>
        </w:rPr>
        <w:t>58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сумме </w:t>
      </w:r>
      <w:r w:rsidR="00557293">
        <w:rPr>
          <w:rFonts w:ascii="Times New Roman" w:eastAsia="Calibri" w:hAnsi="Times New Roman" w:cs="Times New Roman"/>
          <w:sz w:val="28"/>
          <w:szCs w:val="28"/>
        </w:rPr>
        <w:t>32 082 184,61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рублей, с дефицитом бюджета Спасского сельского поселения в сумме 1</w:t>
      </w:r>
      <w:r w:rsidR="00557293">
        <w:rPr>
          <w:rFonts w:ascii="Times New Roman" w:eastAsia="Calibri" w:hAnsi="Times New Roman" w:cs="Times New Roman"/>
          <w:sz w:val="28"/>
          <w:szCs w:val="28"/>
        </w:rPr>
        <w:t> 246 254,03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2. </w:t>
      </w:r>
      <w:r w:rsidRPr="001F13D7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>п</w:t>
      </w:r>
      <w:r w:rsidR="00557293">
        <w:rPr>
          <w:rFonts w:ascii="Times New Roman" w:eastAsia="Calibri" w:hAnsi="Times New Roman" w:cs="Times New Roman"/>
          <w:sz w:val="28"/>
          <w:szCs w:val="28"/>
        </w:rPr>
        <w:t>о доходам бюджета поселения за 2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квартал 2021 года (приложение 1);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>по расходам бюджета поселения по разделам, подразд</w:t>
      </w:r>
      <w:r w:rsidR="00557293">
        <w:rPr>
          <w:rFonts w:ascii="Times New Roman" w:eastAsia="Calibri" w:hAnsi="Times New Roman" w:cs="Times New Roman"/>
          <w:sz w:val="28"/>
          <w:szCs w:val="28"/>
        </w:rPr>
        <w:t>елам классификации расходов за 2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квартал 2021 года (приложение 2);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</w:t>
      </w:r>
      <w:r w:rsidR="00557293"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поселения за 2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квартал 2021 года (приложение 3).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Настоящее постановление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 и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подлеж</w:t>
      </w:r>
      <w:r w:rsidRPr="001F13D7">
        <w:rPr>
          <w:rFonts w:ascii="Times New Roman" w:eastAsia="Calibri" w:hAnsi="Times New Roman" w:cs="Times New Roman"/>
          <w:sz w:val="28"/>
          <w:szCs w:val="28"/>
        </w:rPr>
        <w:t>и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т размещению на официальном сайте администрации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С</w:t>
      </w:r>
      <w:r w:rsidRPr="001F13D7">
        <w:rPr>
          <w:rFonts w:ascii="Times New Roman" w:eastAsia="Calibri" w:hAnsi="Times New Roman" w:cs="Times New Roman"/>
          <w:sz w:val="28"/>
          <w:szCs w:val="28"/>
        </w:rPr>
        <w:t>пас</w:t>
      </w:r>
      <w:proofErr w:type="spellStart"/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proofErr w:type="spellEnd"/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сельского поселения в информационно - телекоммуникационной сети  «Интернет».  </w:t>
      </w: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  <w:r w:rsidRPr="001F13D7">
        <w:rPr>
          <w:rFonts w:ascii="Courier New" w:eastAsia="Calibri" w:hAnsi="Courier New" w:cs="Courier New"/>
          <w:sz w:val="21"/>
          <w:szCs w:val="21"/>
          <w:lang w:val="x-none"/>
        </w:rPr>
        <w:t xml:space="preserve"> </w:t>
      </w: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  <w:r w:rsidRPr="001F13D7">
        <w:rPr>
          <w:rFonts w:ascii="Courier New" w:eastAsia="Calibri" w:hAnsi="Courier New" w:cs="Courier New"/>
          <w:sz w:val="21"/>
          <w:szCs w:val="21"/>
          <w:lang w:val="x-none"/>
        </w:rPr>
        <w:t xml:space="preserve"> </w:t>
      </w: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  <w:r w:rsidRPr="001F13D7">
        <w:rPr>
          <w:rFonts w:ascii="Courier New" w:eastAsia="Calibri" w:hAnsi="Courier New" w:cs="Courier New"/>
          <w:sz w:val="21"/>
          <w:szCs w:val="21"/>
          <w:lang w:val="x-none"/>
        </w:rPr>
        <w:t xml:space="preserve"> </w:t>
      </w:r>
    </w:p>
    <w:p w:rsidR="001F13D7" w:rsidRPr="001F13D7" w:rsidRDefault="001F13D7" w:rsidP="001F13D7">
      <w:pPr>
        <w:spacing w:after="0" w:line="24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Н.Н. Кудринская</w:t>
      </w:r>
    </w:p>
    <w:p w:rsidR="001F13D7" w:rsidRPr="001F13D7" w:rsidRDefault="001F13D7" w:rsidP="001F13D7">
      <w:pPr>
        <w:spacing w:after="0" w:line="36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3E" w:rsidRDefault="00514F3E" w:rsidP="001F13D7">
      <w:pPr>
        <w:pStyle w:val="a8"/>
        <w:jc w:val="right"/>
        <w:rPr>
          <w:rStyle w:val="a9"/>
          <w:rFonts w:ascii="Times New Roman" w:hAnsi="Times New Roman"/>
          <w:color w:val="auto"/>
          <w:sz w:val="24"/>
          <w:szCs w:val="24"/>
        </w:rPr>
      </w:pPr>
      <w:bookmarkStart w:id="0" w:name="sub_2"/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b w:val="0"/>
          <w:color w:val="auto"/>
          <w:sz w:val="24"/>
          <w:szCs w:val="24"/>
        </w:rPr>
        <w:t>к постановлению администрации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b w:val="0"/>
          <w:color w:val="auto"/>
          <w:sz w:val="24"/>
          <w:szCs w:val="24"/>
        </w:rPr>
        <w:t>Спасского сельского поселения</w:t>
      </w:r>
    </w:p>
    <w:p w:rsidR="001F13D7" w:rsidRPr="00F731A1" w:rsidRDefault="00315C80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F731A1">
        <w:rPr>
          <w:rStyle w:val="a9"/>
          <w:rFonts w:ascii="Times New Roman" w:hAnsi="Times New Roman"/>
          <w:b w:val="0"/>
          <w:color w:val="auto"/>
          <w:sz w:val="24"/>
          <w:szCs w:val="24"/>
        </w:rPr>
        <w:t>О</w:t>
      </w:r>
      <w:r w:rsidR="001F13D7" w:rsidRPr="00F731A1">
        <w:rPr>
          <w:rStyle w:val="a9"/>
          <w:rFonts w:ascii="Times New Roman" w:hAnsi="Times New Roman"/>
          <w:b w:val="0"/>
          <w:color w:val="auto"/>
          <w:sz w:val="24"/>
          <w:szCs w:val="24"/>
        </w:rPr>
        <w:t>т</w:t>
      </w:r>
      <w:r w:rsidRPr="00F731A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82F48">
        <w:rPr>
          <w:rStyle w:val="a9"/>
          <w:rFonts w:ascii="Times New Roman" w:hAnsi="Times New Roman"/>
          <w:b w:val="0"/>
          <w:color w:val="auto"/>
          <w:sz w:val="24"/>
          <w:szCs w:val="24"/>
        </w:rPr>
        <w:t>18.08</w:t>
      </w:r>
      <w:r w:rsidR="00514F3E" w:rsidRPr="00F731A1">
        <w:rPr>
          <w:rStyle w:val="a9"/>
          <w:rFonts w:ascii="Times New Roman" w:hAnsi="Times New Roman"/>
          <w:b w:val="0"/>
          <w:color w:val="auto"/>
          <w:sz w:val="24"/>
          <w:szCs w:val="24"/>
        </w:rPr>
        <w:t>.</w:t>
      </w:r>
      <w:r w:rsidR="001F13D7" w:rsidRPr="00F731A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2021 г. № </w:t>
      </w:r>
      <w:r w:rsidR="00B82F48">
        <w:rPr>
          <w:rStyle w:val="a9"/>
          <w:rFonts w:ascii="Times New Roman" w:hAnsi="Times New Roman"/>
          <w:b w:val="0"/>
          <w:color w:val="auto"/>
          <w:sz w:val="24"/>
          <w:szCs w:val="24"/>
        </w:rPr>
        <w:t>308</w:t>
      </w:r>
      <w:bookmarkStart w:id="1" w:name="_GoBack"/>
      <w:bookmarkEnd w:id="1"/>
      <w:r w:rsidRPr="00F731A1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</w:p>
    <w:p w:rsidR="001F13D7" w:rsidRPr="001F13D7" w:rsidRDefault="001F13D7" w:rsidP="001F13D7">
      <w:pPr>
        <w:pStyle w:val="a8"/>
        <w:jc w:val="center"/>
        <w:rPr>
          <w:rStyle w:val="a9"/>
          <w:rFonts w:ascii="Times New Roman" w:hAnsi="Times New Roman"/>
          <w:color w:val="auto"/>
          <w:sz w:val="32"/>
          <w:szCs w:val="32"/>
        </w:rPr>
      </w:pPr>
      <w:r w:rsidRPr="001F13D7">
        <w:rPr>
          <w:rStyle w:val="a9"/>
          <w:rFonts w:ascii="Times New Roman" w:hAnsi="Times New Roman"/>
          <w:color w:val="auto"/>
          <w:sz w:val="32"/>
          <w:szCs w:val="32"/>
        </w:rPr>
        <w:t>Отчет об исполнении бюджета Спасского сельск</w:t>
      </w:r>
      <w:r w:rsidR="00CF0298">
        <w:rPr>
          <w:rStyle w:val="a9"/>
          <w:rFonts w:ascii="Times New Roman" w:hAnsi="Times New Roman"/>
          <w:color w:val="auto"/>
          <w:sz w:val="32"/>
          <w:szCs w:val="32"/>
        </w:rPr>
        <w:t>ого поселения за</w:t>
      </w:r>
      <w:r w:rsidRPr="001F13D7">
        <w:rPr>
          <w:rStyle w:val="a9"/>
          <w:rFonts w:ascii="Times New Roman" w:hAnsi="Times New Roman"/>
          <w:color w:val="auto"/>
          <w:sz w:val="32"/>
          <w:szCs w:val="32"/>
        </w:rPr>
        <w:t xml:space="preserve"> </w:t>
      </w:r>
      <w:r w:rsidRPr="001F13D7">
        <w:rPr>
          <w:rStyle w:val="a9"/>
          <w:rFonts w:ascii="Times New Roman" w:hAnsi="Times New Roman"/>
          <w:color w:val="auto"/>
          <w:sz w:val="32"/>
          <w:szCs w:val="32"/>
          <w:lang w:val="en-US"/>
        </w:rPr>
        <w:t>I</w:t>
      </w:r>
      <w:r w:rsidR="005308E1">
        <w:rPr>
          <w:rStyle w:val="a9"/>
          <w:rFonts w:ascii="Times New Roman" w:hAnsi="Times New Roman"/>
          <w:color w:val="auto"/>
          <w:sz w:val="32"/>
          <w:szCs w:val="32"/>
          <w:lang w:val="en-US"/>
        </w:rPr>
        <w:t>I</w:t>
      </w:r>
      <w:r w:rsidRPr="001F13D7">
        <w:rPr>
          <w:rStyle w:val="a9"/>
          <w:rFonts w:ascii="Times New Roman" w:hAnsi="Times New Roman"/>
          <w:color w:val="auto"/>
          <w:sz w:val="32"/>
          <w:szCs w:val="32"/>
        </w:rPr>
        <w:t xml:space="preserve"> квартал 2021 года</w:t>
      </w:r>
    </w:p>
    <w:p w:rsidR="001F13D7" w:rsidRPr="001F13D7" w:rsidRDefault="001F13D7" w:rsidP="001F13D7">
      <w:pPr>
        <w:pStyle w:val="a8"/>
        <w:jc w:val="center"/>
        <w:rPr>
          <w:rStyle w:val="a9"/>
          <w:rFonts w:ascii="Times New Roman" w:hAnsi="Times New Roman"/>
          <w:color w:val="auto"/>
          <w:sz w:val="32"/>
          <w:szCs w:val="32"/>
        </w:rPr>
      </w:pPr>
    </w:p>
    <w:p w:rsidR="001F13D7" w:rsidRPr="001F13D7" w:rsidRDefault="001F13D7" w:rsidP="001F13D7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9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Бюджет Спасского сельского поселения  утвержден  по доходам  в сумме  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</w:rPr>
        <w:t>30 835 930,58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рублей, исполнен в сумме 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</w:rPr>
        <w:t>9 844 610,16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рублей, по расходам в сумме 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</w:rPr>
        <w:t>32 082 184,61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рублей, исполнен в сумме 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</w:rPr>
        <w:t>10 592 556,46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рублей.</w:t>
      </w:r>
    </w:p>
    <w:p w:rsidR="001F13D7" w:rsidRPr="001F13D7" w:rsidRDefault="001F13D7" w:rsidP="001F13D7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9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>В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</w:rPr>
        <w:t>о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квартале 2021 года в бюджет поселения, утвержденный решением Совета Спасского сельского поселения от 22.12.2020 № 228 </w:t>
      </w:r>
      <w:r w:rsidRPr="001F13D7">
        <w:rPr>
          <w:rFonts w:ascii="Times New Roman" w:hAnsi="Times New Roman"/>
          <w:sz w:val="28"/>
          <w:szCs w:val="28"/>
        </w:rPr>
        <w:t xml:space="preserve">«О бюджете Спасского сельского поселения на 2021 год и плановый период 2022-2023 годов» 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>вносились изменения на основании решения от 2</w:t>
      </w:r>
      <w:r w:rsidR="005308E1">
        <w:rPr>
          <w:rStyle w:val="a9"/>
          <w:rFonts w:ascii="Times New Roman" w:hAnsi="Times New Roman"/>
          <w:b w:val="0"/>
          <w:color w:val="auto"/>
          <w:sz w:val="28"/>
          <w:szCs w:val="28"/>
        </w:rPr>
        <w:t>9.04.2021 № 250 и от 23.06.2021 №262</w:t>
      </w:r>
      <w:r w:rsidRPr="001F13D7">
        <w:rPr>
          <w:rFonts w:ascii="Times New Roman" w:hAnsi="Times New Roman"/>
          <w:sz w:val="28"/>
          <w:szCs w:val="28"/>
        </w:rPr>
        <w:t>.</w:t>
      </w:r>
    </w:p>
    <w:p w:rsidR="001F13D7" w:rsidRPr="001F13D7" w:rsidRDefault="001F13D7" w:rsidP="001F13D7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>Отчет об исполнении бюджета Спасского сельского поселения прилагается (форма по ОКУД 0503117) (Приложение 1 и 2).</w:t>
      </w:r>
    </w:p>
    <w:p w:rsidR="001F13D7" w:rsidRPr="001F13D7" w:rsidRDefault="001F13D7" w:rsidP="001F13D7">
      <w:pPr>
        <w:pStyle w:val="a8"/>
        <w:tabs>
          <w:tab w:val="left" w:pos="1134"/>
        </w:tabs>
        <w:ind w:left="567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F13D7" w:rsidRPr="001F13D7" w:rsidRDefault="001F13D7" w:rsidP="001F13D7">
      <w:pPr>
        <w:pStyle w:val="a8"/>
        <w:tabs>
          <w:tab w:val="left" w:pos="1134"/>
        </w:tabs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ab/>
        <w:t>Доходы бюджета Спасского сельского поселения формировались за счет:</w:t>
      </w:r>
    </w:p>
    <w:p w:rsidR="001F13D7" w:rsidRPr="001F13D7" w:rsidRDefault="001F13D7" w:rsidP="001F13D7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1F13D7">
        <w:rPr>
          <w:rFonts w:ascii="Times New Roman" w:hAnsi="Times New Roman"/>
          <w:b/>
          <w:sz w:val="28"/>
          <w:szCs w:val="28"/>
        </w:rPr>
        <w:t xml:space="preserve"> 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собственных доходов  (налоги и сборы), утвержденных в сумме                         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12 494 129,81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исполненных в сумме 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2 730 065,30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дотации бюджету поселения на выравнивание бюджетной обеспеченности в сумме утверждено в сумме 3 882 900,00 рублей, исполн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ено в сумме –  1 941 450,00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дотации бюджету поселения  на поддержку мер по обеспечению сбалансированности бюджета утверждено в сумме 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722 600,00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исполнено в сумме – 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336 300,00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утверждено в сумме 1 139 000,00 рублей, исполнено в сумме – 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570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 000,0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субвенции бюджетам поселений на осуществление полномочий по первичному воинскому учету на территориях, где отсутствуют военные </w:t>
      </w:r>
      <w:proofErr w:type="gramStart"/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комиссариаты</w:t>
      </w:r>
      <w:proofErr w:type="gramEnd"/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утверждено в сумме 261 200,00 рублей, исполнено в сумме – </w:t>
      </w:r>
      <w:r w:rsidR="005308E1">
        <w:rPr>
          <w:rFonts w:ascii="Times New Roman" w:eastAsia="Times New Roman" w:hAnsi="Times New Roman" w:cs="Times New Roman"/>
          <w:sz w:val="28"/>
          <w:szCs w:val="28"/>
          <w:lang w:eastAsia="ar-SA"/>
        </w:rPr>
        <w:t>110 291,88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6) единая субвенция бюджетам сельских поселений на составление протоколов об административной ответственности утверждено в сумме 2 000,0 рублей, исполнено в сумме – 0,00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7) межбюджетные трансферты, передаваемые бюджету Спасского сельского поселения из бюджета Вологодского муниципального района на осуществление части полномочий по решению вопросов местного значения в соответствии с заключенными с</w:t>
      </w:r>
      <w:r w:rsidR="0003686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оглашениями утверждено в сумме 5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 000</w:t>
      </w:r>
      <w:r w:rsidR="00036864">
        <w:rPr>
          <w:rFonts w:ascii="Times New Roman" w:eastAsia="Times New Roman" w:hAnsi="Times New Roman" w:cs="Times New Roman"/>
          <w:sz w:val="28"/>
          <w:szCs w:val="28"/>
          <w:lang w:eastAsia="ar-SA"/>
        </w:rPr>
        <w:t>,0 рублей, исполнено в сумме – 4 000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,00 рублей: 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3"/>
        <w:gridCol w:w="1941"/>
        <w:gridCol w:w="1937"/>
      </w:tblGrid>
      <w:tr w:rsidR="001F13D7" w:rsidRPr="001F13D7" w:rsidTr="00514F3E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1F13D7" w:rsidRPr="001F13D7" w:rsidTr="00514F3E">
        <w:trPr>
          <w:trHeight w:val="78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хранению и использованию архивного фонда Вологодского района по личному составу и </w:t>
            </w:r>
            <w:proofErr w:type="spellStart"/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 сельских советов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036864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036864" w:rsidRPr="001F13D7" w:rsidTr="00514F3E">
        <w:trPr>
          <w:trHeight w:val="78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864" w:rsidRPr="001F13D7" w:rsidRDefault="00036864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86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решению вопросов градостроительной деятельности района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864" w:rsidRPr="001F13D7" w:rsidRDefault="00036864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864" w:rsidRDefault="00036864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3D7" w:rsidRPr="001F13D7" w:rsidTr="00CF0298">
        <w:trPr>
          <w:trHeight w:val="27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036864" w:rsidP="00CF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F13D7"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036864" w:rsidP="0003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4 000,00</w:t>
            </w:r>
          </w:p>
        </w:tc>
      </w:tr>
    </w:tbl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прочие межбюджетные трансферы, передаваемые бюджету Спасского сельского поселения из бюджета Вологодского муниципального района утверждено в сумме </w:t>
      </w:r>
      <w:r w:rsidR="00985B06">
        <w:rPr>
          <w:rFonts w:ascii="Times New Roman" w:eastAsia="Times New Roman" w:hAnsi="Times New Roman" w:cs="Times New Roman"/>
          <w:sz w:val="28"/>
          <w:szCs w:val="28"/>
          <w:lang w:eastAsia="ar-SA"/>
        </w:rPr>
        <w:t>1 368 282,03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исполнено в сумме – </w:t>
      </w:r>
      <w:r w:rsidR="009C0F66">
        <w:rPr>
          <w:rFonts w:ascii="Times New Roman" w:eastAsia="Times New Roman" w:hAnsi="Times New Roman" w:cs="Times New Roman"/>
          <w:sz w:val="28"/>
          <w:szCs w:val="28"/>
          <w:lang w:eastAsia="ar-SA"/>
        </w:rPr>
        <w:t>583 200,00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рублей: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3"/>
        <w:gridCol w:w="1941"/>
        <w:gridCol w:w="1937"/>
      </w:tblGrid>
      <w:tr w:rsidR="001F13D7" w:rsidRPr="001F13D7" w:rsidTr="00514F3E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1F13D7" w:rsidRPr="001F13D7" w:rsidTr="00514F3E">
        <w:trPr>
          <w:trHeight w:val="28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физической культуры и спорта за счет средств районного бюджета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036864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220 833,33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514F3E">
        <w:trPr>
          <w:trHeight w:val="285"/>
        </w:trPr>
        <w:tc>
          <w:tcPr>
            <w:tcW w:w="29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466 400,0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036864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233 200,00</w:t>
            </w:r>
          </w:p>
        </w:tc>
      </w:tr>
      <w:tr w:rsidR="001F13D7" w:rsidRPr="001F13D7" w:rsidTr="00514F3E">
        <w:trPr>
          <w:trHeight w:val="230"/>
        </w:trPr>
        <w:tc>
          <w:tcPr>
            <w:tcW w:w="2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3D7" w:rsidRPr="001F13D7" w:rsidTr="00514F3E">
        <w:trPr>
          <w:trHeight w:val="49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951A43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681 048,70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9C0F6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1F13D7" w:rsidRPr="001F13D7" w:rsidTr="00CF0298">
        <w:trPr>
          <w:trHeight w:val="23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3D7" w:rsidRPr="001F13D7" w:rsidRDefault="00985B06" w:rsidP="004D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1 368 282,03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3D7" w:rsidRPr="001F13D7" w:rsidRDefault="009C0F6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583 200,00</w:t>
            </w:r>
          </w:p>
        </w:tc>
      </w:tr>
    </w:tbl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651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прочие субсидии бюджетам поселений утверждено в сумме </w:t>
      </w:r>
    </w:p>
    <w:p w:rsidR="001F13D7" w:rsidRPr="001F13D7" w:rsidRDefault="00816517" w:rsidP="0081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517">
        <w:rPr>
          <w:rFonts w:ascii="Times New Roman" w:eastAsia="Times New Roman" w:hAnsi="Times New Roman" w:cs="Times New Roman"/>
          <w:sz w:val="28"/>
          <w:szCs w:val="28"/>
          <w:lang w:eastAsia="ar-SA"/>
        </w:rPr>
        <w:t>10 620 257,32</w:t>
      </w:r>
      <w:r w:rsidR="001F13D7"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исполнено в сумме – </w:t>
      </w:r>
      <w:r w:rsidR="009C0F66">
        <w:rPr>
          <w:rFonts w:ascii="Times New Roman" w:eastAsia="Times New Roman" w:hAnsi="Times New Roman" w:cs="Times New Roman"/>
          <w:sz w:val="28"/>
          <w:szCs w:val="28"/>
          <w:lang w:eastAsia="ar-SA"/>
        </w:rPr>
        <w:t>3 631 910,85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13D7"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рублей: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3"/>
        <w:gridCol w:w="1941"/>
        <w:gridCol w:w="1937"/>
      </w:tblGrid>
      <w:tr w:rsidR="001F13D7" w:rsidRPr="001F13D7" w:rsidTr="00514F3E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1F13D7" w:rsidRPr="001F13D7" w:rsidTr="00514F3E">
        <w:trPr>
          <w:trHeight w:val="66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предотвращению распространения сорного растения борщевик Сосновского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1 537 486,86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9C0F6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435 600,00</w:t>
            </w:r>
          </w:p>
        </w:tc>
      </w:tr>
      <w:tr w:rsidR="00985B06" w:rsidRPr="001F13D7" w:rsidTr="00514F3E">
        <w:trPr>
          <w:trHeight w:val="66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B06" w:rsidRPr="001F13D7" w:rsidRDefault="00985B06" w:rsidP="009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0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физической культуры и спорта за счет средств областного бюджета</w:t>
            </w:r>
            <w:r w:rsidRPr="00985B0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B06" w:rsidRPr="001F13D7" w:rsidRDefault="00985B0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B06">
              <w:rPr>
                <w:rFonts w:ascii="Times New Roman" w:eastAsia="Times New Roman" w:hAnsi="Times New Roman" w:cs="Times New Roman"/>
                <w:sz w:val="20"/>
                <w:szCs w:val="20"/>
              </w:rPr>
              <w:t>5 300 000,0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B06" w:rsidRPr="001F13D7" w:rsidRDefault="00985B0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514F3E">
        <w:trPr>
          <w:trHeight w:val="52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1 399 100,0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9C0F6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812 640,39</w:t>
            </w:r>
          </w:p>
        </w:tc>
      </w:tr>
      <w:tr w:rsidR="001F13D7" w:rsidRPr="001F13D7" w:rsidTr="00514F3E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4D4C9D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2 383 670,46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9C0F6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2 383 670,46</w:t>
            </w:r>
          </w:p>
        </w:tc>
      </w:tr>
      <w:tr w:rsidR="001F13D7" w:rsidRPr="001F13D7" w:rsidTr="00514F3E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81651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10 620 257,32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9C0F66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3 631 910,85</w:t>
            </w:r>
          </w:p>
        </w:tc>
      </w:tr>
    </w:tbl>
    <w:p w:rsidR="001F13D7" w:rsidRPr="001F13D7" w:rsidRDefault="001F13D7" w:rsidP="001F13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 xml:space="preserve">В бюджет Спасского сельского поселения за </w:t>
      </w:r>
      <w:r w:rsidRPr="001F13D7">
        <w:rPr>
          <w:rFonts w:ascii="Times New Roman" w:hAnsi="Times New Roman"/>
          <w:sz w:val="28"/>
          <w:szCs w:val="28"/>
          <w:lang w:val="en-US"/>
        </w:rPr>
        <w:t>I</w:t>
      </w:r>
      <w:r w:rsidR="00816517">
        <w:rPr>
          <w:rFonts w:ascii="Times New Roman" w:hAnsi="Times New Roman"/>
          <w:sz w:val="28"/>
          <w:szCs w:val="28"/>
          <w:lang w:val="en-US"/>
        </w:rPr>
        <w:t>I</w:t>
      </w:r>
      <w:r w:rsidRPr="001F13D7">
        <w:rPr>
          <w:rFonts w:ascii="Times New Roman" w:hAnsi="Times New Roman"/>
          <w:sz w:val="28"/>
          <w:szCs w:val="28"/>
        </w:rPr>
        <w:t xml:space="preserve"> квартал 2021 года поступило налоговых и неналоговых доходов в сумме </w:t>
      </w:r>
      <w:r w:rsidR="00816517" w:rsidRPr="00816517">
        <w:rPr>
          <w:rFonts w:ascii="Times New Roman" w:hAnsi="Times New Roman"/>
          <w:sz w:val="28"/>
          <w:szCs w:val="28"/>
        </w:rPr>
        <w:t xml:space="preserve">2 730 065,30 </w:t>
      </w:r>
      <w:r w:rsidRPr="001F13D7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E15DE3">
        <w:rPr>
          <w:rFonts w:ascii="Times New Roman" w:hAnsi="Times New Roman"/>
          <w:sz w:val="28"/>
          <w:szCs w:val="28"/>
        </w:rPr>
        <w:t>22</w:t>
      </w:r>
      <w:r w:rsidRPr="001F13D7">
        <w:rPr>
          <w:rFonts w:ascii="Times New Roman" w:hAnsi="Times New Roman"/>
          <w:sz w:val="28"/>
          <w:szCs w:val="28"/>
        </w:rPr>
        <w:t xml:space="preserve">%  от прогнозных показателей  доходов  бюджета поселения на 2021 год. 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>Основными источниками пополнения собственных доходов  местного бюджета являются НДФЛ, земельный налог и доходы от продажи земельных участков, находящихся в муниципальной собственности.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>Доля НДФЛ в объеме собственных доходов  составила 2</w:t>
      </w:r>
      <w:r w:rsidR="001F6FD8">
        <w:rPr>
          <w:rFonts w:ascii="Times New Roman" w:hAnsi="Times New Roman"/>
          <w:sz w:val="28"/>
          <w:szCs w:val="28"/>
        </w:rPr>
        <w:t>4</w:t>
      </w:r>
      <w:r w:rsidRPr="001F13D7">
        <w:rPr>
          <w:rFonts w:ascii="Times New Roman" w:hAnsi="Times New Roman"/>
          <w:sz w:val="28"/>
          <w:szCs w:val="28"/>
        </w:rPr>
        <w:t xml:space="preserve">процента, или </w:t>
      </w:r>
      <w:r w:rsidR="001F6FD8">
        <w:rPr>
          <w:rFonts w:ascii="Times New Roman" w:hAnsi="Times New Roman"/>
          <w:sz w:val="28"/>
          <w:szCs w:val="28"/>
        </w:rPr>
        <w:t>654 200,28</w:t>
      </w:r>
      <w:r w:rsidRPr="001F13D7">
        <w:rPr>
          <w:rFonts w:ascii="Times New Roman" w:hAnsi="Times New Roman"/>
          <w:sz w:val="28"/>
          <w:szCs w:val="28"/>
        </w:rPr>
        <w:t>рублей.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lastRenderedPageBreak/>
        <w:t xml:space="preserve">Доля земельного налога в объеме собственных доходов составила </w:t>
      </w:r>
      <w:r w:rsidR="001F6FD8">
        <w:rPr>
          <w:rFonts w:ascii="Times New Roman" w:hAnsi="Times New Roman"/>
          <w:sz w:val="28"/>
          <w:szCs w:val="28"/>
        </w:rPr>
        <w:t>30</w:t>
      </w:r>
      <w:r w:rsidRPr="001F13D7">
        <w:rPr>
          <w:rFonts w:ascii="Times New Roman" w:hAnsi="Times New Roman"/>
          <w:sz w:val="28"/>
          <w:szCs w:val="28"/>
        </w:rPr>
        <w:t xml:space="preserve"> процентов, или </w:t>
      </w:r>
      <w:r w:rsidR="001F6FD8">
        <w:rPr>
          <w:rFonts w:ascii="Times New Roman" w:hAnsi="Times New Roman"/>
          <w:sz w:val="28"/>
          <w:szCs w:val="28"/>
        </w:rPr>
        <w:t>843 299,22</w:t>
      </w:r>
      <w:r w:rsidRPr="001F13D7">
        <w:rPr>
          <w:rFonts w:ascii="Times New Roman" w:hAnsi="Times New Roman"/>
          <w:sz w:val="28"/>
          <w:szCs w:val="28"/>
        </w:rPr>
        <w:t xml:space="preserve"> рублей.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>Доля доходов от</w:t>
      </w:r>
      <w:r w:rsidRPr="001F13D7">
        <w:t xml:space="preserve"> </w:t>
      </w:r>
      <w:r w:rsidRPr="001F13D7">
        <w:rPr>
          <w:rFonts w:ascii="Times New Roman" w:hAnsi="Times New Roman"/>
          <w:sz w:val="28"/>
          <w:szCs w:val="28"/>
        </w:rPr>
        <w:t xml:space="preserve">продажи земельных участков, находящихся в муниципальной собственности составила </w:t>
      </w:r>
      <w:r w:rsidR="001F6FD8">
        <w:rPr>
          <w:rFonts w:ascii="Times New Roman" w:hAnsi="Times New Roman"/>
          <w:sz w:val="28"/>
          <w:szCs w:val="28"/>
        </w:rPr>
        <w:t>32</w:t>
      </w:r>
      <w:r w:rsidRPr="001F13D7">
        <w:rPr>
          <w:rFonts w:ascii="Times New Roman" w:hAnsi="Times New Roman"/>
          <w:sz w:val="28"/>
          <w:szCs w:val="28"/>
        </w:rPr>
        <w:t xml:space="preserve"> процента, или </w:t>
      </w:r>
      <w:r w:rsidR="001F6FD8">
        <w:rPr>
          <w:rFonts w:ascii="Times New Roman" w:hAnsi="Times New Roman"/>
          <w:sz w:val="28"/>
          <w:szCs w:val="28"/>
        </w:rPr>
        <w:t>1 033 885,21</w:t>
      </w:r>
      <w:r w:rsidRPr="001F13D7">
        <w:rPr>
          <w:rFonts w:ascii="Times New Roman" w:hAnsi="Times New Roman"/>
          <w:sz w:val="28"/>
          <w:szCs w:val="28"/>
        </w:rPr>
        <w:t xml:space="preserve"> рублей.</w:t>
      </w:r>
    </w:p>
    <w:p w:rsidR="001F13D7" w:rsidRPr="001F13D7" w:rsidRDefault="001F13D7" w:rsidP="001F13D7">
      <w:pPr>
        <w:pStyle w:val="a8"/>
        <w:ind w:firstLine="709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4. Утвержденные бюджетные назначения по расходам на 2021 год составляют </w:t>
      </w:r>
      <w:r w:rsidR="001F6FD8">
        <w:rPr>
          <w:rStyle w:val="a9"/>
          <w:rFonts w:ascii="Times New Roman" w:hAnsi="Times New Roman"/>
          <w:b w:val="0"/>
          <w:color w:val="auto"/>
          <w:sz w:val="28"/>
          <w:szCs w:val="28"/>
        </w:rPr>
        <w:t>32 082 184,61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рублей. Исполнение бюджета Спасского сельского поселения по расходам за 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1F6FD8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квартал 2021 года составило </w:t>
      </w:r>
      <w:r w:rsidR="001F6FD8" w:rsidRPr="001F6FD8">
        <w:rPr>
          <w:rStyle w:val="a9"/>
          <w:rFonts w:ascii="Times New Roman" w:hAnsi="Times New Roman"/>
          <w:b w:val="0"/>
          <w:color w:val="auto"/>
          <w:sz w:val="28"/>
          <w:szCs w:val="28"/>
        </w:rPr>
        <w:t>10</w:t>
      </w:r>
      <w:r w:rsidR="001F6FD8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 </w:t>
      </w:r>
      <w:r w:rsidR="001F6FD8" w:rsidRPr="001F6FD8">
        <w:rPr>
          <w:rStyle w:val="a9"/>
          <w:rFonts w:ascii="Times New Roman" w:hAnsi="Times New Roman"/>
          <w:b w:val="0"/>
          <w:color w:val="auto"/>
          <w:sz w:val="28"/>
          <w:szCs w:val="28"/>
        </w:rPr>
        <w:t>592</w:t>
      </w:r>
      <w:r w:rsidR="001F6FD8">
        <w:rPr>
          <w:rStyle w:val="a9"/>
          <w:rFonts w:ascii="Times New Roman" w:hAnsi="Times New Roman"/>
          <w:b w:val="0"/>
          <w:color w:val="auto"/>
          <w:sz w:val="28"/>
          <w:szCs w:val="28"/>
        </w:rPr>
        <w:t> 556,</w:t>
      </w:r>
      <w:r w:rsidR="001F6FD8" w:rsidRPr="001F6FD8">
        <w:rPr>
          <w:rStyle w:val="a9"/>
          <w:rFonts w:ascii="Times New Roman" w:hAnsi="Times New Roman"/>
          <w:b w:val="0"/>
          <w:color w:val="auto"/>
          <w:sz w:val="28"/>
          <w:szCs w:val="28"/>
        </w:rPr>
        <w:t>46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рублей или </w:t>
      </w:r>
      <w:r w:rsidR="000F42AB">
        <w:rPr>
          <w:rStyle w:val="a9"/>
          <w:rFonts w:ascii="Times New Roman" w:hAnsi="Times New Roman"/>
          <w:b w:val="0"/>
          <w:color w:val="auto"/>
          <w:sz w:val="28"/>
          <w:szCs w:val="28"/>
        </w:rPr>
        <w:t>33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% к утвержденным плановым назначениям.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 xml:space="preserve">Исполнение бюджета по расходам осуществлялось за счет собственных доходов (средств) и безвозмездных поступлений. </w:t>
      </w:r>
    </w:p>
    <w:p w:rsidR="000F42AB" w:rsidRDefault="000F42AB" w:rsidP="001F13D7">
      <w:pPr>
        <w:pStyle w:val="a8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1F13D7" w:rsidRPr="000F42AB">
        <w:rPr>
          <w:rFonts w:ascii="Times New Roman" w:hAnsi="Times New Roman"/>
          <w:sz w:val="28"/>
          <w:szCs w:val="28"/>
        </w:rPr>
        <w:t xml:space="preserve"> </w:t>
      </w:r>
      <w:r w:rsidR="001F13D7" w:rsidRPr="000F42AB">
        <w:rPr>
          <w:rFonts w:ascii="Times New Roman" w:hAnsi="Times New Roman"/>
          <w:sz w:val="28"/>
          <w:szCs w:val="28"/>
          <w:lang w:val="en-US"/>
        </w:rPr>
        <w:t>I</w:t>
      </w:r>
      <w:r w:rsidRPr="000F42AB">
        <w:rPr>
          <w:rFonts w:ascii="Times New Roman" w:hAnsi="Times New Roman"/>
          <w:sz w:val="28"/>
          <w:szCs w:val="28"/>
          <w:lang w:val="en-US"/>
        </w:rPr>
        <w:t>I</w:t>
      </w:r>
      <w:r w:rsidR="001F13D7" w:rsidRPr="000F42AB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 w:rsidR="001F13D7" w:rsidRPr="000F42AB">
        <w:rPr>
          <w:rFonts w:ascii="Times New Roman" w:hAnsi="Times New Roman"/>
          <w:sz w:val="28"/>
          <w:szCs w:val="28"/>
        </w:rPr>
        <w:t xml:space="preserve"> 2021 года </w:t>
      </w:r>
      <w:r w:rsidRPr="000F42AB">
        <w:rPr>
          <w:rFonts w:ascii="Times New Roman" w:hAnsi="Times New Roman"/>
          <w:sz w:val="28"/>
          <w:szCs w:val="28"/>
        </w:rPr>
        <w:t>получение кредита из бюджета Вологодского муниципального района в объеме 3 000,0 тыс. рублей</w:t>
      </w:r>
      <w:r>
        <w:rPr>
          <w:rFonts w:ascii="Times New Roman" w:hAnsi="Times New Roman"/>
          <w:sz w:val="28"/>
          <w:szCs w:val="28"/>
        </w:rPr>
        <w:t>. Утверждена программа</w:t>
      </w:r>
      <w:r w:rsidRPr="000F42AB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Спасского сельского поселения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>.</w:t>
      </w:r>
    </w:p>
    <w:p w:rsidR="001F13D7" w:rsidRPr="000F42AB" w:rsidRDefault="007F6289" w:rsidP="000F42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="000F42AB" w:rsidRPr="000F42AB">
        <w:rPr>
          <w:rFonts w:ascii="Times New Roman" w:hAnsi="Times New Roman"/>
          <w:sz w:val="28"/>
          <w:szCs w:val="28"/>
        </w:rPr>
        <w:t xml:space="preserve"> </w:t>
      </w:r>
      <w:r w:rsidR="001F13D7" w:rsidRPr="000F42AB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30.06</w:t>
      </w:r>
      <w:r w:rsidR="001F13D7" w:rsidRPr="000F42AB">
        <w:rPr>
          <w:rFonts w:ascii="Times New Roman" w:hAnsi="Times New Roman"/>
          <w:sz w:val="28"/>
          <w:szCs w:val="28"/>
        </w:rPr>
        <w:t>.2021 г. средства резервного фонда администрации Спасского сельского поселения не расходовались.</w:t>
      </w:r>
    </w:p>
    <w:p w:rsidR="001F13D7" w:rsidRPr="001F13D7" w:rsidRDefault="001F13D7" w:rsidP="001F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D7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1F1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62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3D7">
        <w:rPr>
          <w:rFonts w:ascii="Times New Roman" w:hAnsi="Times New Roman" w:cs="Times New Roman"/>
          <w:sz w:val="28"/>
          <w:szCs w:val="28"/>
        </w:rPr>
        <w:t xml:space="preserve"> квартал 2021 года муниципальных гарантий от имени Спасского сельского поселения не выдавалось.</w:t>
      </w:r>
    </w:p>
    <w:p w:rsidR="00514F3E" w:rsidRDefault="001F13D7" w:rsidP="005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D7">
        <w:rPr>
          <w:rFonts w:ascii="Times New Roman" w:hAnsi="Times New Roman" w:cs="Times New Roman"/>
          <w:sz w:val="28"/>
          <w:szCs w:val="28"/>
        </w:rPr>
        <w:t xml:space="preserve">Заключение и оплата договоров, исполнение которых </w:t>
      </w:r>
      <w:proofErr w:type="gramStart"/>
      <w:r w:rsidRPr="001F13D7">
        <w:rPr>
          <w:rFonts w:ascii="Times New Roman" w:hAnsi="Times New Roman" w:cs="Times New Roman"/>
          <w:sz w:val="28"/>
          <w:szCs w:val="28"/>
        </w:rPr>
        <w:t>осуществляется за счет средств бюджета Спасского сельского поселения производились</w:t>
      </w:r>
      <w:proofErr w:type="gramEnd"/>
      <w:r w:rsidRPr="001F13D7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бюджетных обязательств в разрезе разделов, подразделов, целевых статей и видов расходов бюджетной классификации Российской Федерации в ведомственной структуре расходов бюджета Спасского сельского поселения.</w:t>
      </w:r>
    </w:p>
    <w:p w:rsidR="00F731A1" w:rsidRPr="00F731A1" w:rsidRDefault="00F731A1" w:rsidP="00F7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F731A1">
        <w:rPr>
          <w:rFonts w:ascii="Times New Roman" w:hAnsi="Times New Roman" w:cs="Times New Roman"/>
          <w:sz w:val="28"/>
          <w:szCs w:val="28"/>
        </w:rPr>
        <w:t>Размер резервного фонда администрации Спасского сельского поселения  на 2021 год в сумме 30,0 тысяч рублей в 2 квартале 2021 года не использовался.</w:t>
      </w:r>
    </w:p>
    <w:p w:rsidR="00514F3E" w:rsidRDefault="00F731A1" w:rsidP="00F7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A1">
        <w:rPr>
          <w:rFonts w:ascii="Times New Roman" w:hAnsi="Times New Roman" w:cs="Times New Roman"/>
          <w:sz w:val="28"/>
          <w:szCs w:val="28"/>
        </w:rPr>
        <w:t>Бюджетных ассигнований, направляемых на исполнение публичных нормативных обязательств на 2021 год не утверждено</w:t>
      </w:r>
      <w:proofErr w:type="gramEnd"/>
      <w:r w:rsidRPr="00F731A1">
        <w:rPr>
          <w:rFonts w:ascii="Times New Roman" w:hAnsi="Times New Roman" w:cs="Times New Roman"/>
          <w:sz w:val="28"/>
          <w:szCs w:val="28"/>
        </w:rPr>
        <w:t>.</w:t>
      </w:r>
    </w:p>
    <w:p w:rsidR="00514F3E" w:rsidRPr="00514F3E" w:rsidRDefault="00514F3E" w:rsidP="005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bookmarkEnd w:id="0"/>
    <w:p w:rsidR="00514F3E" w:rsidRDefault="00514F3E" w:rsidP="00315C8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14F3E" w:rsidSect="00514F3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06" w:rsidRDefault="00AC6406" w:rsidP="001F13D7">
      <w:pPr>
        <w:spacing w:after="0" w:line="240" w:lineRule="auto"/>
      </w:pPr>
      <w:r>
        <w:separator/>
      </w:r>
    </w:p>
  </w:endnote>
  <w:endnote w:type="continuationSeparator" w:id="0">
    <w:p w:rsidR="00AC6406" w:rsidRDefault="00AC6406" w:rsidP="001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06" w:rsidRDefault="00AC6406" w:rsidP="001F13D7">
      <w:pPr>
        <w:spacing w:after="0" w:line="240" w:lineRule="auto"/>
      </w:pPr>
      <w:r>
        <w:separator/>
      </w:r>
    </w:p>
  </w:footnote>
  <w:footnote w:type="continuationSeparator" w:id="0">
    <w:p w:rsidR="00AC6406" w:rsidRDefault="00AC6406" w:rsidP="001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3" w:rsidRPr="001F13D7" w:rsidRDefault="00557293" w:rsidP="001F13D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3E"/>
    <w:multiLevelType w:val="hybridMultilevel"/>
    <w:tmpl w:val="1E9C9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DEB"/>
    <w:multiLevelType w:val="hybridMultilevel"/>
    <w:tmpl w:val="CBECC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C57BB"/>
    <w:multiLevelType w:val="hybridMultilevel"/>
    <w:tmpl w:val="63065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100AA"/>
    <w:multiLevelType w:val="hybridMultilevel"/>
    <w:tmpl w:val="3D92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23F"/>
    <w:multiLevelType w:val="hybridMultilevel"/>
    <w:tmpl w:val="63AEA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44D16"/>
    <w:multiLevelType w:val="hybridMultilevel"/>
    <w:tmpl w:val="B0E27C8C"/>
    <w:lvl w:ilvl="0" w:tplc="2856E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73B3D"/>
    <w:multiLevelType w:val="hybridMultilevel"/>
    <w:tmpl w:val="1632DC08"/>
    <w:lvl w:ilvl="0" w:tplc="B3984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0770"/>
    <w:multiLevelType w:val="hybridMultilevel"/>
    <w:tmpl w:val="09CC375A"/>
    <w:lvl w:ilvl="0" w:tplc="781E9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7"/>
    <w:rsid w:val="00036864"/>
    <w:rsid w:val="000F42AB"/>
    <w:rsid w:val="001531B8"/>
    <w:rsid w:val="00153EAB"/>
    <w:rsid w:val="001F13D7"/>
    <w:rsid w:val="001F6FD8"/>
    <w:rsid w:val="00270DB5"/>
    <w:rsid w:val="0031164C"/>
    <w:rsid w:val="00315C80"/>
    <w:rsid w:val="004605AB"/>
    <w:rsid w:val="004D4C9D"/>
    <w:rsid w:val="00514F3E"/>
    <w:rsid w:val="005308E1"/>
    <w:rsid w:val="00557293"/>
    <w:rsid w:val="007364BC"/>
    <w:rsid w:val="007F6289"/>
    <w:rsid w:val="00816517"/>
    <w:rsid w:val="00951A43"/>
    <w:rsid w:val="00985B06"/>
    <w:rsid w:val="009C0F66"/>
    <w:rsid w:val="00AC6406"/>
    <w:rsid w:val="00B82F48"/>
    <w:rsid w:val="00CE17A5"/>
    <w:rsid w:val="00CF0298"/>
    <w:rsid w:val="00DD6E03"/>
    <w:rsid w:val="00E15DE3"/>
    <w:rsid w:val="00F731A1"/>
    <w:rsid w:val="00FA7494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3D7"/>
  </w:style>
  <w:style w:type="paragraph" w:styleId="a6">
    <w:name w:val="footer"/>
    <w:basedOn w:val="a"/>
    <w:link w:val="a7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3D7"/>
  </w:style>
  <w:style w:type="paragraph" w:styleId="a8">
    <w:name w:val="No Spacing"/>
    <w:uiPriority w:val="99"/>
    <w:qFormat/>
    <w:rsid w:val="001F1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1F13D7"/>
    <w:rPr>
      <w:b/>
      <w:bCs/>
      <w:color w:val="000080"/>
      <w:sz w:val="20"/>
      <w:szCs w:val="20"/>
    </w:rPr>
  </w:style>
  <w:style w:type="paragraph" w:customStyle="1" w:styleId="1">
    <w:name w:val="Обычный1"/>
    <w:rsid w:val="001F13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13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D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1F13D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13D7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13D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F13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F13D7"/>
    <w:rPr>
      <w:color w:val="800080"/>
      <w:u w:val="single"/>
    </w:rPr>
  </w:style>
  <w:style w:type="paragraph" w:customStyle="1" w:styleId="xl65">
    <w:name w:val="xl65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3D7"/>
  </w:style>
  <w:style w:type="paragraph" w:styleId="a6">
    <w:name w:val="footer"/>
    <w:basedOn w:val="a"/>
    <w:link w:val="a7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3D7"/>
  </w:style>
  <w:style w:type="paragraph" w:styleId="a8">
    <w:name w:val="No Spacing"/>
    <w:uiPriority w:val="99"/>
    <w:qFormat/>
    <w:rsid w:val="001F1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1F13D7"/>
    <w:rPr>
      <w:b/>
      <w:bCs/>
      <w:color w:val="000080"/>
      <w:sz w:val="20"/>
      <w:szCs w:val="20"/>
    </w:rPr>
  </w:style>
  <w:style w:type="paragraph" w:customStyle="1" w:styleId="1">
    <w:name w:val="Обычный1"/>
    <w:rsid w:val="001F13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13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D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1F13D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13D7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13D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F13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F13D7"/>
    <w:rPr>
      <w:color w:val="800080"/>
      <w:u w:val="single"/>
    </w:rPr>
  </w:style>
  <w:style w:type="paragraph" w:customStyle="1" w:styleId="xl65">
    <w:name w:val="xl65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10</cp:revision>
  <cp:lastPrinted>2021-08-20T06:50:00Z</cp:lastPrinted>
  <dcterms:created xsi:type="dcterms:W3CDTF">2021-06-24T06:56:00Z</dcterms:created>
  <dcterms:modified xsi:type="dcterms:W3CDTF">2021-08-20T06:50:00Z</dcterms:modified>
</cp:coreProperties>
</file>