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43" w:rsidRDefault="00CC2BCF" w:rsidP="006F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F3B7E" w:rsidRPr="00CC2BCF" w:rsidRDefault="006F3B7E" w:rsidP="006F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CF">
        <w:rPr>
          <w:rFonts w:ascii="Times New Roman" w:hAnsi="Times New Roman" w:cs="Times New Roman"/>
          <w:sz w:val="28"/>
          <w:szCs w:val="28"/>
        </w:rPr>
        <w:t>АДМИНИСТРАЦИЯ С</w:t>
      </w:r>
      <w:r w:rsidR="00CC2BCF">
        <w:rPr>
          <w:rFonts w:ascii="Times New Roman" w:hAnsi="Times New Roman" w:cs="Times New Roman"/>
          <w:sz w:val="28"/>
          <w:szCs w:val="28"/>
        </w:rPr>
        <w:t>ПАССКОГО</w:t>
      </w:r>
      <w:r w:rsidRPr="00CC2B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3B7E" w:rsidRPr="00CC2BCF" w:rsidRDefault="006F3B7E" w:rsidP="006F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CF">
        <w:rPr>
          <w:rFonts w:ascii="Times New Roman" w:hAnsi="Times New Roman" w:cs="Times New Roman"/>
          <w:sz w:val="28"/>
          <w:szCs w:val="28"/>
        </w:rPr>
        <w:t>В</w:t>
      </w:r>
      <w:r w:rsidR="00321B43" w:rsidRPr="00CC2BCF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62591D" w:rsidRDefault="0062591D" w:rsidP="006F3B7E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6F3B7E" w:rsidRPr="00CC2BCF" w:rsidRDefault="006F3B7E" w:rsidP="006F3B7E">
      <w:pPr>
        <w:pStyle w:val="a5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CC2BCF">
        <w:rPr>
          <w:sz w:val="28"/>
          <w:szCs w:val="28"/>
        </w:rPr>
        <w:t>ПОСТАНОВЛЕНИЕ</w:t>
      </w:r>
    </w:p>
    <w:p w:rsidR="006F3B7E" w:rsidRPr="00427DDC" w:rsidRDefault="006F3B7E" w:rsidP="006F3B7E">
      <w:pPr>
        <w:pStyle w:val="a5"/>
        <w:spacing w:before="0" w:beforeAutospacing="0" w:after="0"/>
        <w:ind w:left="284" w:firstLine="567"/>
        <w:rPr>
          <w:b/>
          <w:sz w:val="28"/>
          <w:szCs w:val="28"/>
        </w:rPr>
      </w:pPr>
    </w:p>
    <w:p w:rsidR="004D566D" w:rsidRDefault="004D566D" w:rsidP="004D566D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321B43">
        <w:rPr>
          <w:sz w:val="28"/>
          <w:szCs w:val="28"/>
        </w:rPr>
        <w:t>.07.</w:t>
      </w:r>
      <w:r>
        <w:rPr>
          <w:sz w:val="28"/>
          <w:szCs w:val="28"/>
        </w:rPr>
        <w:t xml:space="preserve"> 2</w:t>
      </w:r>
      <w:r w:rsidR="006F3B7E" w:rsidRPr="00CC2BCF">
        <w:rPr>
          <w:sz w:val="28"/>
          <w:szCs w:val="28"/>
        </w:rPr>
        <w:t xml:space="preserve">021                                                                                   </w:t>
      </w:r>
      <w:r w:rsidR="006A76EE" w:rsidRPr="00CC2BCF">
        <w:rPr>
          <w:sz w:val="28"/>
          <w:szCs w:val="28"/>
        </w:rPr>
        <w:t xml:space="preserve">    </w:t>
      </w:r>
      <w:r w:rsidR="006F3B7E" w:rsidRPr="00CC2BCF">
        <w:rPr>
          <w:sz w:val="28"/>
          <w:szCs w:val="28"/>
        </w:rPr>
        <w:t>№</w:t>
      </w:r>
      <w:r>
        <w:rPr>
          <w:sz w:val="28"/>
          <w:szCs w:val="28"/>
        </w:rPr>
        <w:t xml:space="preserve"> 226</w:t>
      </w:r>
    </w:p>
    <w:p w:rsidR="004D566D" w:rsidRDefault="004D566D" w:rsidP="004D566D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6F3B7E" w:rsidRPr="00CC2BCF" w:rsidRDefault="00CC2BCF" w:rsidP="004D566D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Непотягово</w:t>
      </w:r>
      <w:proofErr w:type="spellEnd"/>
    </w:p>
    <w:p w:rsidR="00BB7900" w:rsidRPr="00CC2BCF" w:rsidRDefault="00BB7900" w:rsidP="00CC2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43" w:rsidRDefault="005C3446" w:rsidP="0041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предоставлении </w:t>
      </w:r>
    </w:p>
    <w:p w:rsidR="00321B43" w:rsidRDefault="005C3446" w:rsidP="0041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 об осуществлении бюджетных инвестиций </w:t>
      </w:r>
      <w:proofErr w:type="gramStart"/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1B43" w:rsidRDefault="005C3446" w:rsidP="0041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подготовку обоснования инвестиций и проведение его </w:t>
      </w:r>
    </w:p>
    <w:p w:rsidR="00321B43" w:rsidRDefault="005C3446" w:rsidP="0041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</w:t>
      </w:r>
      <w:r w:rsidR="00BD0D41"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гического и ценового аудита из </w:t>
      </w:r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</w:p>
    <w:p w:rsidR="005C3446" w:rsidRPr="00CC2BCF" w:rsidRDefault="006F3B7E" w:rsidP="0041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пасского</w:t>
      </w:r>
      <w:r w:rsidR="005C3446" w:rsidRPr="00CC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321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AE" w:rsidRPr="005C3446" w:rsidRDefault="000313AE" w:rsidP="00FE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A80" w:rsidRDefault="00FE694F" w:rsidP="00BD0D4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В соответствии с </w:t>
      </w:r>
      <w:hyperlink r:id="rId7" w:history="1">
        <w:r w:rsidRPr="00636B95">
          <w:rPr>
            <w:rFonts w:ascii="Times New Roman" w:eastAsia="Times New Roman" w:hAnsi="Times New Roman" w:cs="Times New Roman"/>
            <w:b w:val="0"/>
            <w:color w:val="000000" w:themeColor="text1"/>
            <w:lang w:eastAsia="ru-RU"/>
          </w:rPr>
          <w:t>пунктом 3.1 статьи 78.2</w:t>
        </w:r>
      </w:hyperlink>
      <w:r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и </w:t>
      </w:r>
      <w:hyperlink r:id="rId8" w:history="1">
        <w:r w:rsidRPr="00636B95">
          <w:rPr>
            <w:rFonts w:ascii="Times New Roman" w:eastAsia="Times New Roman" w:hAnsi="Times New Roman" w:cs="Times New Roman"/>
            <w:b w:val="0"/>
            <w:color w:val="000000" w:themeColor="text1"/>
            <w:lang w:eastAsia="ru-RU"/>
          </w:rPr>
          <w:t>пунктом 3.1 статьи 79</w:t>
        </w:r>
      </w:hyperlink>
      <w:r w:rsid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Бюджетного кодекса Российской Федерации, 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Постановление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м 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Правительства РФ от 30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>.12.2018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>№</w:t>
      </w:r>
      <w:r w:rsidR="00BD0D41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1751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«</w:t>
      </w:r>
      <w:r w:rsidR="00636B95" w:rsidRPr="00636B95">
        <w:rPr>
          <w:rFonts w:ascii="Times New Roman" w:eastAsiaTheme="minorHAnsi" w:hAnsi="Times New Roman" w:cs="Times New Roman"/>
          <w:b w:val="0"/>
          <w:color w:val="000000" w:themeColor="text1"/>
        </w:rPr>
        <w:t>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</w:t>
      </w:r>
      <w:r w:rsidR="00636B9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нологического и ценового аудита», </w:t>
      </w:r>
      <w:r w:rsidR="000313AE"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администрация </w:t>
      </w:r>
      <w:r w:rsidR="006F3B7E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</w:t>
      </w:r>
      <w:r w:rsidR="00CC2BC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пасского</w:t>
      </w:r>
      <w:r w:rsidR="000313AE" w:rsidRPr="00636B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сельского поселения</w:t>
      </w:r>
      <w:r w:rsidR="006F5A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</w:p>
    <w:p w:rsidR="00FE694F" w:rsidRPr="00321B43" w:rsidRDefault="00FE694F" w:rsidP="00321B43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321B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ПОСТАНОВЛЯЕТ:</w:t>
      </w:r>
    </w:p>
    <w:p w:rsidR="00B31228" w:rsidRPr="00B31228" w:rsidRDefault="00B31228" w:rsidP="00B31228">
      <w:pPr>
        <w:spacing w:after="0" w:line="240" w:lineRule="auto"/>
        <w:rPr>
          <w:lang w:eastAsia="ru-RU"/>
        </w:rPr>
      </w:pPr>
    </w:p>
    <w:p w:rsidR="006F3B7E" w:rsidRPr="006F3B7E" w:rsidRDefault="00FE694F" w:rsidP="00B3122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 об осуществлении бюджетных инвестиций на подготовку обоснования инвестиций и проведение его технологического и ценового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из</w:t>
      </w:r>
      <w:r w:rsidR="00B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313AE"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7E"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0313AE" w:rsidRPr="006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F3B7E" w:rsidRPr="006F3B7E" w:rsidRDefault="006F3B7E" w:rsidP="00B3122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F3B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F3B7E">
        <w:rPr>
          <w:rFonts w:ascii="Times New Roman" w:eastAsia="SimSun" w:hAnsi="Times New Roman"/>
          <w:color w:val="000000"/>
          <w:sz w:val="28"/>
          <w:szCs w:val="28"/>
        </w:rPr>
        <w:t xml:space="preserve">подлежит официальному опубликованию </w:t>
      </w:r>
      <w:r w:rsidR="00CC2BCF">
        <w:rPr>
          <w:rFonts w:ascii="Times New Roman" w:eastAsia="SimSun" w:hAnsi="Times New Roman"/>
          <w:color w:val="000000"/>
          <w:sz w:val="28"/>
          <w:szCs w:val="28"/>
        </w:rPr>
        <w:t xml:space="preserve">(обнародованию) </w:t>
      </w:r>
      <w:r w:rsidRPr="006F3B7E">
        <w:rPr>
          <w:rFonts w:ascii="Times New Roman" w:eastAsia="SimSun" w:hAnsi="Times New Roman"/>
          <w:color w:val="000000"/>
          <w:sz w:val="28"/>
          <w:szCs w:val="28"/>
        </w:rPr>
        <w:t>и размещению на официальном сайте администрации С</w:t>
      </w:r>
      <w:r w:rsidR="00CC2BCF">
        <w:rPr>
          <w:rFonts w:ascii="Times New Roman" w:eastAsia="SimSun" w:hAnsi="Times New Roman"/>
          <w:color w:val="000000"/>
          <w:sz w:val="28"/>
          <w:szCs w:val="28"/>
        </w:rPr>
        <w:t>пасского сельского</w:t>
      </w:r>
      <w:r w:rsidRPr="006F3B7E">
        <w:rPr>
          <w:rFonts w:ascii="Times New Roman" w:eastAsia="SimSun" w:hAnsi="Times New Roman"/>
          <w:color w:val="000000"/>
          <w:sz w:val="28"/>
          <w:szCs w:val="28"/>
        </w:rPr>
        <w:t xml:space="preserve"> поселения в информационно-телекоммуникационной сети «Интернет». </w:t>
      </w:r>
    </w:p>
    <w:p w:rsidR="006F3B7E" w:rsidRDefault="006F3B7E" w:rsidP="006F3B7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76EE" w:rsidRDefault="006A76EE" w:rsidP="006F3B7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76EE" w:rsidRPr="00D73D33" w:rsidRDefault="006A76EE" w:rsidP="006F3B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7E" w:rsidRPr="004E6E65" w:rsidRDefault="006F3B7E" w:rsidP="00CC2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TT"/>
        </w:rPr>
      </w:pPr>
      <w:r w:rsidRPr="00D73D33">
        <w:rPr>
          <w:rFonts w:ascii="Times New Roman" w:hAnsi="Times New Roman" w:cs="Times New Roman"/>
          <w:sz w:val="28"/>
          <w:szCs w:val="28"/>
          <w:lang w:eastAsia="en-TT"/>
        </w:rPr>
        <w:t xml:space="preserve">Глава поселения                                  </w:t>
      </w:r>
      <w:r w:rsidR="00CC2BCF">
        <w:rPr>
          <w:rFonts w:ascii="Times New Roman" w:hAnsi="Times New Roman" w:cs="Times New Roman"/>
          <w:sz w:val="28"/>
          <w:szCs w:val="28"/>
          <w:lang w:eastAsia="en-TT"/>
        </w:rPr>
        <w:t xml:space="preserve">                               Н.Н. Кудринская</w:t>
      </w:r>
      <w:r w:rsidRPr="00D73D33">
        <w:rPr>
          <w:rFonts w:ascii="Times New Roman" w:hAnsi="Times New Roman" w:cs="Times New Roman"/>
          <w:sz w:val="28"/>
          <w:szCs w:val="28"/>
          <w:lang w:eastAsia="en-T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TT"/>
        </w:rPr>
        <w:t xml:space="preserve">                            </w:t>
      </w:r>
      <w:r w:rsidRPr="00D73D33">
        <w:rPr>
          <w:rFonts w:ascii="Times New Roman" w:hAnsi="Times New Roman" w:cs="Times New Roman"/>
          <w:sz w:val="28"/>
          <w:szCs w:val="28"/>
          <w:lang w:eastAsia="en-TT"/>
        </w:rPr>
        <w:t xml:space="preserve">  </w:t>
      </w:r>
    </w:p>
    <w:p w:rsidR="000313AE" w:rsidRDefault="000313AE" w:rsidP="006F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AE" w:rsidRDefault="000313AE" w:rsidP="00BB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76EE" w:rsidRDefault="006A76E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2BCF" w:rsidRDefault="00CC2BCF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2BCF" w:rsidRDefault="00CC2BCF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2BCF" w:rsidRDefault="00CC2BCF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B43" w:rsidRDefault="00321B43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6EE" w:rsidRPr="00321B43" w:rsidRDefault="00BB7B71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A76E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A76EE" w:rsidRPr="00321B43" w:rsidRDefault="00BB7B71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313A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313A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6A76EE" w:rsidRPr="00321B43" w:rsidRDefault="006F3B7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CC2BCF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пасского</w:t>
      </w:r>
      <w:r w:rsidR="006A76E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13A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0313AE" w:rsidRPr="00321B43" w:rsidRDefault="000313AE" w:rsidP="006A76E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6A76E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66D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01.07.</w:t>
      </w:r>
      <w:r w:rsidR="006A76EE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№ </w:t>
      </w:r>
      <w:r w:rsidR="004D566D" w:rsidRPr="00321B43">
        <w:rPr>
          <w:rFonts w:ascii="Times New Roman" w:eastAsia="Times New Roman" w:hAnsi="Times New Roman" w:cs="Times New Roman"/>
          <w:sz w:val="20"/>
          <w:szCs w:val="20"/>
          <w:lang w:eastAsia="ru-RU"/>
        </w:rPr>
        <w:t>226</w:t>
      </w:r>
      <w:bookmarkStart w:id="0" w:name="_GoBack"/>
      <w:bookmarkEnd w:id="0"/>
    </w:p>
    <w:p w:rsidR="006A76EE" w:rsidRPr="00CC2BCF" w:rsidRDefault="006A76EE" w:rsidP="00CC2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AE" w:rsidRPr="00321B43" w:rsidRDefault="000313AE" w:rsidP="00CC2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0313AE" w:rsidRPr="00321B43" w:rsidRDefault="000313AE" w:rsidP="00CC2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 решений о предоставлении субсидий и об осуществлении бюджетных инвестиций на подготовку обоснования инвестиций и проведение его техноло</w:t>
      </w:r>
      <w:r w:rsidR="006A76EE"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гического и ценового аудита из </w:t>
      </w:r>
      <w:r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r w:rsidR="006F3B7E"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C2BCF"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пасского</w:t>
      </w:r>
      <w:r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0313AE" w:rsidRPr="00321B43" w:rsidRDefault="000313AE" w:rsidP="0003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</w:t>
      </w: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Настоящий Порядок устанавливает процедуру принятия решений:</w:t>
      </w: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о предоставлении субсидий из бюджета </w:t>
      </w:r>
      <w:r w:rsidR="006F3B7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C2BCF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пасского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977B3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</w:t>
      </w:r>
      <w:r w:rsidR="00567FFC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77B3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бюджет поселения)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муниципальным бюджетным учреждениям поселения и муниципальным автономным учреждениям поселения (далее - учреждения), а также муниципальным унитарным предприятиям поселения, в том числе казенным предприятиям поселения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proofErr w:type="gramEnd"/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3B7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C2BCF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пасского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 осущес</w:t>
      </w:r>
      <w:r w:rsidR="00875087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твлении бюджетных инвестиций из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</w:t>
      </w:r>
      <w:r w:rsidR="00B977B3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казенным учреждениям</w:t>
      </w:r>
      <w:r w:rsidR="00B977B3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Инициатором подготовки проекта решения о предоставлении субсидий или об осуществлении бюджетных инвестиций (далее – проект решения) выступает</w:t>
      </w:r>
      <w:r w:rsidR="00875087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распорядитель средств 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бюджета</w:t>
      </w:r>
      <w:r w:rsidR="00B977B3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Инициатор подготовки проекта решения не позднее 20 апреля года, предшествующего году планируемого начала предоставления субсидий или осуществления бюджетных инвестиций готовит проект решения в форме проекта постановления </w:t>
      </w:r>
      <w:r w:rsidR="009A4E2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CC2BCF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Спасского</w:t>
      </w:r>
      <w:r w:rsidR="009A4E2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321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C" w:rsidRPr="00321B43" w:rsidRDefault="000313AE" w:rsidP="00567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может содержать решение о предоставлении субсидий или об осуществлении бюджетных инвестиций в отношении нескольких объектов капитального строительства одного учреждения или предприятия</w:t>
      </w:r>
      <w:r w:rsidR="00567FFC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67FFC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относящихся к одному мероприятию муниципальной программы </w:t>
      </w:r>
      <w:r w:rsidR="0033595A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="00567FFC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или одной сфере деятельности главного распорядителя.</w:t>
      </w:r>
    </w:p>
    <w:p w:rsidR="000313AE" w:rsidRPr="00321B43" w:rsidRDefault="000313AE" w:rsidP="000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Проект решения должен содержать следующую информацию в отношении каждого объекта капитального строительства:</w:t>
      </w:r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71"/>
      <w:r w:rsidRPr="00321B43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  <w:bookmarkStart w:id="2" w:name="sub_1072"/>
      <w:bookmarkEnd w:id="1"/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  <w:bookmarkStart w:id="3" w:name="sub_1073"/>
      <w:bookmarkEnd w:id="2"/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  <w:bookmarkStart w:id="4" w:name="sub_1074"/>
      <w:bookmarkEnd w:id="3"/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  <w:bookmarkStart w:id="5" w:name="sub_1075"/>
      <w:bookmarkEnd w:id="4"/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  <w:bookmarkStart w:id="6" w:name="sub_1076"/>
      <w:bookmarkEnd w:id="5"/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  <w:bookmarkStart w:id="7" w:name="sub_1077"/>
      <w:bookmarkEnd w:id="6"/>
    </w:p>
    <w:p w:rsidR="00875087" w:rsidRPr="00321B43" w:rsidRDefault="00911AA1" w:rsidP="0087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  <w:bookmarkEnd w:id="7"/>
    </w:p>
    <w:p w:rsidR="00165171" w:rsidRPr="00321B43" w:rsidRDefault="0013181F" w:rsidP="0016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313AE"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32AF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32AF" w:rsidRPr="00321B43">
        <w:rPr>
          <w:rFonts w:ascii="Times New Roman" w:eastAsia="Calibri" w:hAnsi="Times New Roman" w:cs="Times New Roman"/>
          <w:sz w:val="24"/>
          <w:szCs w:val="24"/>
        </w:rPr>
        <w:t xml:space="preserve">Главный распорядитель направляет </w:t>
      </w:r>
      <w:r w:rsidR="00165171" w:rsidRPr="00321B43">
        <w:rPr>
          <w:rFonts w:ascii="Times New Roman" w:eastAsia="Calibri" w:hAnsi="Times New Roman" w:cs="Times New Roman"/>
          <w:sz w:val="24"/>
          <w:szCs w:val="24"/>
        </w:rPr>
        <w:t>проект решения для согласования с</w:t>
      </w:r>
      <w:r w:rsidR="00165171" w:rsidRPr="00321B43">
        <w:rPr>
          <w:rFonts w:ascii="Times New Roman" w:hAnsi="Times New Roman" w:cs="Times New Roman"/>
          <w:sz w:val="24"/>
          <w:szCs w:val="24"/>
        </w:rPr>
        <w:t xml:space="preserve">таршему экономисту </w:t>
      </w:r>
      <w:proofErr w:type="gramStart"/>
      <w:r w:rsidR="00165171" w:rsidRPr="00321B43">
        <w:rPr>
          <w:rFonts w:ascii="Times New Roman" w:hAnsi="Times New Roman" w:cs="Times New Roman"/>
          <w:sz w:val="24"/>
          <w:szCs w:val="24"/>
        </w:rPr>
        <w:t>отдела формирования бюджета финансового управления администрации Вологодского муниципального района</w:t>
      </w:r>
      <w:proofErr w:type="gramEnd"/>
      <w:r w:rsidR="00165171" w:rsidRPr="00321B43">
        <w:rPr>
          <w:rFonts w:ascii="Times New Roman" w:eastAsia="Calibri" w:hAnsi="Times New Roman" w:cs="Times New Roman"/>
          <w:sz w:val="24"/>
          <w:szCs w:val="24"/>
        </w:rPr>
        <w:t>.</w:t>
      </w:r>
      <w:bookmarkStart w:id="8" w:name="sub_1009"/>
    </w:p>
    <w:p w:rsidR="00C10D00" w:rsidRPr="00321B43" w:rsidRDefault="00300ED7" w:rsidP="00C1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Одновременно с проектом решения главный распорядитель представляет  подписанные руководителем главного распорядителя (или уполномоченным им лицом)</w:t>
      </w:r>
      <w:r w:rsidR="00C10D0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обоснование</w:t>
      </w:r>
      <w:r w:rsidR="00C10D0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невозможности подготовки обоснования инвестиций и проведения его технологического и ценового аудита без предоставления средств из  бюджета поселения.</w:t>
      </w:r>
      <w:bookmarkStart w:id="9" w:name="sub_1010"/>
    </w:p>
    <w:p w:rsidR="00C10D00" w:rsidRPr="00321B43" w:rsidRDefault="005E6785" w:rsidP="00C1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C10D0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0D00" w:rsidRPr="00321B43">
        <w:rPr>
          <w:rFonts w:ascii="Times New Roman" w:hAnsi="Times New Roman" w:cs="Times New Roman"/>
          <w:sz w:val="24"/>
          <w:szCs w:val="24"/>
        </w:rPr>
        <w:t xml:space="preserve">Экономист </w:t>
      </w:r>
      <w:proofErr w:type="gramStart"/>
      <w:r w:rsidR="00C10D00" w:rsidRPr="00321B43">
        <w:rPr>
          <w:rFonts w:ascii="Times New Roman" w:hAnsi="Times New Roman" w:cs="Times New Roman"/>
          <w:sz w:val="24"/>
          <w:szCs w:val="24"/>
        </w:rPr>
        <w:t>отдела формирования бюджета финансового управления администрации Вологодского муниципального района</w:t>
      </w:r>
      <w:proofErr w:type="gramEnd"/>
      <w:r w:rsidR="00C10D0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рассматривает проект решения в течение 15 рабочих дней со дня его поступления.</w:t>
      </w:r>
      <w:bookmarkStart w:id="10" w:name="sub_1011"/>
      <w:bookmarkEnd w:id="9"/>
    </w:p>
    <w:p w:rsidR="004D49A9" w:rsidRPr="00321B43" w:rsidRDefault="005E6785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Согласование </w:t>
      </w:r>
      <w:r w:rsidR="00C10D00" w:rsidRPr="00321B43">
        <w:rPr>
          <w:rFonts w:ascii="Times New Roman" w:hAnsi="Times New Roman" w:cs="Times New Roman"/>
          <w:sz w:val="24"/>
          <w:szCs w:val="24"/>
        </w:rPr>
        <w:t>экономист</w:t>
      </w:r>
      <w:r w:rsidR="004D49A9" w:rsidRPr="00321B43">
        <w:rPr>
          <w:rFonts w:ascii="Times New Roman" w:hAnsi="Times New Roman" w:cs="Times New Roman"/>
          <w:sz w:val="24"/>
          <w:szCs w:val="24"/>
        </w:rPr>
        <w:t xml:space="preserve">ом </w:t>
      </w:r>
      <w:r w:rsidR="00C10D00" w:rsidRPr="00321B43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C10D00" w:rsidRPr="00321B43">
        <w:rPr>
          <w:rFonts w:ascii="Times New Roman" w:hAnsi="Times New Roman" w:cs="Times New Roman"/>
          <w:sz w:val="24"/>
          <w:szCs w:val="24"/>
        </w:rPr>
        <w:t>формирования бюджета финансового управления администрации Вологодского муниципального района</w:t>
      </w:r>
      <w:r w:rsidR="00C10D0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 решения</w:t>
      </w:r>
      <w:proofErr w:type="gramEnd"/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производится с учетом следующих критериев:</w:t>
      </w:r>
      <w:bookmarkStart w:id="11" w:name="sub_1111"/>
      <w:bookmarkEnd w:id="10"/>
    </w:p>
    <w:p w:rsidR="004D49A9" w:rsidRPr="00321B43" w:rsidRDefault="005E6785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  <w:bookmarkStart w:id="12" w:name="sub_1112"/>
      <w:bookmarkEnd w:id="11"/>
    </w:p>
    <w:p w:rsidR="004D49A9" w:rsidRPr="00321B43" w:rsidRDefault="005E6785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соответствие цели создания объекта капитального строительства целям и задачам, определенным в прогнозах и программах</w:t>
      </w: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развития </w:t>
      </w:r>
      <w:r w:rsidR="00CC2BCF" w:rsidRPr="00321B43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муниципальных программах </w:t>
      </w:r>
      <w:r w:rsidR="0033595A" w:rsidRPr="00321B43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</w:t>
      </w:r>
      <w:r w:rsidR="00D30068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приоритетам и целям, определенным в документах</w:t>
      </w: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планирования </w:t>
      </w:r>
      <w:r w:rsidR="0033595A" w:rsidRPr="00321B43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D30068" w:rsidRPr="00321B43">
        <w:rPr>
          <w:rFonts w:ascii="Times New Roman" w:eastAsia="Calibri" w:hAnsi="Times New Roman" w:cs="Times New Roman"/>
          <w:sz w:val="24"/>
          <w:szCs w:val="24"/>
        </w:rPr>
        <w:t>;</w:t>
      </w:r>
      <w:bookmarkStart w:id="13" w:name="sub_1114"/>
      <w:bookmarkEnd w:id="12"/>
    </w:p>
    <w:p w:rsidR="004D49A9" w:rsidRPr="00321B43" w:rsidRDefault="00D30068" w:rsidP="004D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E6785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="0033595A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E6785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Start w:id="14" w:name="sub_1115"/>
      <w:bookmarkEnd w:id="13"/>
    </w:p>
    <w:p w:rsidR="00C17AE2" w:rsidRPr="00321B43" w:rsidRDefault="00C83F20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5E6785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влияние создания объекта капитального строительства на комплексное развитие территорий </w:t>
      </w:r>
      <w:r w:rsidR="0033595A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Спасского</w:t>
      </w:r>
      <w:r w:rsidR="00D30068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</w:t>
      </w:r>
      <w:bookmarkStart w:id="15" w:name="sub_1116"/>
      <w:bookmarkEnd w:id="14"/>
    </w:p>
    <w:p w:rsidR="00C17AE2" w:rsidRPr="00321B43" w:rsidRDefault="00C83F20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E6785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  <w:bookmarkEnd w:id="8"/>
      <w:bookmarkEnd w:id="15"/>
    </w:p>
    <w:p w:rsidR="00C17AE2" w:rsidRPr="00321B43" w:rsidRDefault="00C83F20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bookmarkStart w:id="16" w:name="sub_101262"/>
      <w:r w:rsidR="00F2597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Основаниями для отказа в согласовании проекта решения являются:</w:t>
      </w:r>
      <w:bookmarkStart w:id="17" w:name="sub_101259"/>
      <w:bookmarkEnd w:id="16"/>
    </w:p>
    <w:p w:rsidR="00C17AE2" w:rsidRPr="00321B43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несоответствие проекта решения требованиям, установленным </w:t>
      </w:r>
      <w:r w:rsidR="00A74F9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r w:rsidR="00C83F2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</w:t>
      </w:r>
      <w:r w:rsidR="00A74F9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C83F20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критериям, установленным пунктом 8 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</w:t>
      </w:r>
      <w:r w:rsidR="00A74F9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</w:t>
      </w:r>
      <w:r w:rsidR="00A74F9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Start w:id="18" w:name="sub_101260"/>
      <w:bookmarkEnd w:id="17"/>
    </w:p>
    <w:p w:rsidR="00C17AE2" w:rsidRPr="00321B43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непредставление или представление не в полном объеме документов, </w:t>
      </w:r>
      <w:r w:rsidRPr="00321B4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указанных в </w:t>
      </w:r>
      <w:hyperlink w:anchor="sub_101243" w:history="1">
        <w:r w:rsidRPr="00321B4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  <w:r w:rsidR="007B6311" w:rsidRPr="00321B4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5</w:t>
        </w:r>
      </w:hyperlink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  <w:bookmarkStart w:id="19" w:name="sub_101261"/>
      <w:bookmarkEnd w:id="18"/>
    </w:p>
    <w:p w:rsidR="00C17AE2" w:rsidRPr="00321B43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недостоверность информации, содержащейся в представленных документах.</w:t>
      </w:r>
      <w:bookmarkEnd w:id="19"/>
    </w:p>
    <w:p w:rsidR="00C17AE2" w:rsidRPr="00321B43" w:rsidRDefault="007B6311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F2597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17AE2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97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согласования проекта решения с экономистом </w:t>
      </w:r>
      <w:proofErr w:type="gramStart"/>
      <w:r w:rsidR="00C17AE2" w:rsidRPr="00321B43">
        <w:rPr>
          <w:rFonts w:ascii="Times New Roman" w:hAnsi="Times New Roman" w:cs="Times New Roman"/>
          <w:sz w:val="24"/>
          <w:szCs w:val="24"/>
        </w:rPr>
        <w:t>отдела формирования бюджета финансового управления администрации Вологодского муниципального района</w:t>
      </w:r>
      <w:proofErr w:type="gramEnd"/>
      <w:r w:rsidR="00C17AE2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97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решения направляется на рассмотрение и подписание главе </w:t>
      </w:r>
      <w:r w:rsidR="0033595A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Спасского </w:t>
      </w:r>
      <w:r w:rsidR="00F25974" w:rsidRPr="00321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C17AE2" w:rsidRPr="00321B43" w:rsidRDefault="00F25974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3595A" w:rsidRPr="00321B43">
        <w:rPr>
          <w:rFonts w:ascii="Times New Roman" w:eastAsia="Calibri" w:hAnsi="Times New Roman" w:cs="Times New Roman"/>
          <w:sz w:val="24"/>
          <w:szCs w:val="24"/>
        </w:rPr>
        <w:t>Спасского</w:t>
      </w:r>
      <w:r w:rsidRPr="00321B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C17AE2" w:rsidRPr="00321B43">
        <w:rPr>
          <w:rFonts w:ascii="Times New Roman" w:eastAsia="Calibri" w:hAnsi="Times New Roman" w:cs="Times New Roman"/>
          <w:sz w:val="24"/>
          <w:szCs w:val="24"/>
        </w:rPr>
        <w:t xml:space="preserve"> подписывает постановление администрации поселения в течение 5 рабочих дней </w:t>
      </w:r>
      <w:r w:rsidRPr="00321B43">
        <w:rPr>
          <w:rFonts w:ascii="Times New Roman" w:eastAsia="Calibri" w:hAnsi="Times New Roman" w:cs="Times New Roman"/>
          <w:sz w:val="24"/>
          <w:szCs w:val="24"/>
        </w:rPr>
        <w:t>со дня поступления к нему проекта решения.</w:t>
      </w:r>
    </w:p>
    <w:p w:rsidR="00C17AE2" w:rsidRPr="00321B43" w:rsidRDefault="007B6311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30068"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0313AE"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r w:rsidR="00E5541B"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3595A"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</w:t>
      </w:r>
      <w:r w:rsidR="00E5541B" w:rsidRPr="003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313A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предоставлении субсидий или осуществлении бюджетных инвестиций на подготовку обоснования инвестиций и проведение его технологического и ценового аудита из бюджета</w:t>
      </w:r>
      <w:r w:rsidR="00E5541B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основанием </w:t>
      </w:r>
      <w:r w:rsidR="000313A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включения со</w:t>
      </w:r>
      <w:r w:rsidR="00C17AE2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ответствующих расходов в проект</w:t>
      </w:r>
      <w:r w:rsidR="000313A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</w:t>
      </w:r>
      <w:r w:rsidR="00E44809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="000313AE"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C17AE2" w:rsidRPr="00321B43" w:rsidRDefault="007F0E8B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="005314DD" w:rsidRPr="00321B43">
        <w:rPr>
          <w:rFonts w:ascii="Times New Roman" w:hAnsi="Times New Roman" w:cs="Times New Roman"/>
          <w:sz w:val="24"/>
          <w:szCs w:val="24"/>
        </w:rPr>
        <w:t>Внесение изменений в решение осуществляется в соответствии с правилами, установленными настоящим Порядком.</w:t>
      </w:r>
      <w:bookmarkStart w:id="20" w:name="sub_1132"/>
    </w:p>
    <w:p w:rsidR="005314DD" w:rsidRPr="00321B43" w:rsidRDefault="005314DD" w:rsidP="00C1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43">
        <w:rPr>
          <w:rFonts w:ascii="Times New Roman" w:hAnsi="Times New Roman" w:cs="Times New Roman"/>
          <w:sz w:val="24"/>
          <w:szCs w:val="24"/>
        </w:rPr>
        <w:t>Внесение изменений в решение не требуется</w:t>
      </w:r>
      <w:bookmarkEnd w:id="20"/>
      <w:r w:rsidRPr="00321B43">
        <w:rPr>
          <w:rFonts w:ascii="Times New Roman" w:hAnsi="Times New Roman" w:cs="Times New Roman"/>
          <w:sz w:val="24"/>
          <w:szCs w:val="24"/>
        </w:rPr>
        <w:t xml:space="preserve"> в случае увеличения в текущем финансовом году бюджетных ассигнований на предоставление субсидий или на осуществление бюджетных инвестиций в размере, не превышающем остатка не исполненных на 1 января текущего финансового года соответствующих бюджетных обязательств, по основаниям, установленным </w:t>
      </w:r>
      <w:hyperlink r:id="rId9" w:history="1">
        <w:r w:rsidRPr="00321B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321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B43">
        <w:rPr>
          <w:rFonts w:ascii="Times New Roman" w:hAnsi="Times New Roman" w:cs="Times New Roman"/>
          <w:sz w:val="24"/>
          <w:szCs w:val="24"/>
        </w:rPr>
        <w:t>Российской Федерации, без изменения установленных в решении данных о наименовании, направлении инвестирования, мощности, стоимости, сроке ввода</w:t>
      </w:r>
      <w:proofErr w:type="gramEnd"/>
      <w:r w:rsidRPr="00321B43">
        <w:rPr>
          <w:rFonts w:ascii="Times New Roman" w:hAnsi="Times New Roman" w:cs="Times New Roman"/>
          <w:sz w:val="24"/>
          <w:szCs w:val="24"/>
        </w:rPr>
        <w:t xml:space="preserve"> в эксплуатацию (приобретения) объекта капитального строительства или объекта недвижимого имущества.</w:t>
      </w: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Pr="00321B43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1D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1D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1D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1D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1D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1D" w:rsidRDefault="0062591D" w:rsidP="0062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DD" w:rsidRPr="0062591D" w:rsidRDefault="005314DD" w:rsidP="006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4DD" w:rsidRPr="0062591D" w:rsidSect="00321B4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76" w:rsidRDefault="00BA2676" w:rsidP="006F3B7E">
      <w:pPr>
        <w:spacing w:after="0" w:line="240" w:lineRule="auto"/>
      </w:pPr>
      <w:r>
        <w:separator/>
      </w:r>
    </w:p>
  </w:endnote>
  <w:endnote w:type="continuationSeparator" w:id="0">
    <w:p w:rsidR="00BA2676" w:rsidRDefault="00BA2676" w:rsidP="006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76" w:rsidRDefault="00BA2676" w:rsidP="006F3B7E">
      <w:pPr>
        <w:spacing w:after="0" w:line="240" w:lineRule="auto"/>
      </w:pPr>
      <w:r>
        <w:separator/>
      </w:r>
    </w:p>
  </w:footnote>
  <w:footnote w:type="continuationSeparator" w:id="0">
    <w:p w:rsidR="00BA2676" w:rsidRDefault="00BA2676" w:rsidP="006F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2A4A"/>
    <w:multiLevelType w:val="hybridMultilevel"/>
    <w:tmpl w:val="F91A19DA"/>
    <w:lvl w:ilvl="0" w:tplc="A82C47E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E9"/>
    <w:rsid w:val="000313AE"/>
    <w:rsid w:val="000411BF"/>
    <w:rsid w:val="00043CD7"/>
    <w:rsid w:val="000709FE"/>
    <w:rsid w:val="0013181F"/>
    <w:rsid w:val="001375E8"/>
    <w:rsid w:val="00165171"/>
    <w:rsid w:val="002B5B5A"/>
    <w:rsid w:val="002E27F1"/>
    <w:rsid w:val="002F4296"/>
    <w:rsid w:val="00300ED7"/>
    <w:rsid w:val="00320659"/>
    <w:rsid w:val="00321B43"/>
    <w:rsid w:val="0033595A"/>
    <w:rsid w:val="003F28D1"/>
    <w:rsid w:val="0041335D"/>
    <w:rsid w:val="00420E87"/>
    <w:rsid w:val="00461DEB"/>
    <w:rsid w:val="004D49A9"/>
    <w:rsid w:val="004D566D"/>
    <w:rsid w:val="005314DD"/>
    <w:rsid w:val="00531CE6"/>
    <w:rsid w:val="00567FFC"/>
    <w:rsid w:val="00573E4C"/>
    <w:rsid w:val="00595DA5"/>
    <w:rsid w:val="005C0B38"/>
    <w:rsid w:val="005C3446"/>
    <w:rsid w:val="005D1CF5"/>
    <w:rsid w:val="005E6785"/>
    <w:rsid w:val="0062591D"/>
    <w:rsid w:val="00636B95"/>
    <w:rsid w:val="00670CDA"/>
    <w:rsid w:val="006A76EE"/>
    <w:rsid w:val="006F3B7E"/>
    <w:rsid w:val="006F5A80"/>
    <w:rsid w:val="0071041F"/>
    <w:rsid w:val="00745D85"/>
    <w:rsid w:val="0077379A"/>
    <w:rsid w:val="007B6311"/>
    <w:rsid w:val="007D51A9"/>
    <w:rsid w:val="007F0E8B"/>
    <w:rsid w:val="008132AF"/>
    <w:rsid w:val="00855BE9"/>
    <w:rsid w:val="00875087"/>
    <w:rsid w:val="008E3CD3"/>
    <w:rsid w:val="00911AA1"/>
    <w:rsid w:val="009A4E2E"/>
    <w:rsid w:val="009D70DE"/>
    <w:rsid w:val="009F41FC"/>
    <w:rsid w:val="00A07E25"/>
    <w:rsid w:val="00A74F94"/>
    <w:rsid w:val="00AD276F"/>
    <w:rsid w:val="00B31228"/>
    <w:rsid w:val="00B93541"/>
    <w:rsid w:val="00B977B3"/>
    <w:rsid w:val="00BA2676"/>
    <w:rsid w:val="00BB7900"/>
    <w:rsid w:val="00BB7B71"/>
    <w:rsid w:val="00BD0D41"/>
    <w:rsid w:val="00BF174D"/>
    <w:rsid w:val="00C10D00"/>
    <w:rsid w:val="00C17AE2"/>
    <w:rsid w:val="00C3597A"/>
    <w:rsid w:val="00C83F20"/>
    <w:rsid w:val="00C91314"/>
    <w:rsid w:val="00CA0688"/>
    <w:rsid w:val="00CC2BCF"/>
    <w:rsid w:val="00D27CFB"/>
    <w:rsid w:val="00D30068"/>
    <w:rsid w:val="00E44809"/>
    <w:rsid w:val="00E5541B"/>
    <w:rsid w:val="00E55452"/>
    <w:rsid w:val="00EB6728"/>
    <w:rsid w:val="00ED2C88"/>
    <w:rsid w:val="00F25974"/>
    <w:rsid w:val="00F92D33"/>
    <w:rsid w:val="00FD6B17"/>
    <w:rsid w:val="00FD6CE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88"/>
  </w:style>
  <w:style w:type="paragraph" w:styleId="1">
    <w:name w:val="heading 1"/>
    <w:basedOn w:val="a"/>
    <w:next w:val="a"/>
    <w:link w:val="10"/>
    <w:uiPriority w:val="9"/>
    <w:qFormat/>
    <w:rsid w:val="007D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3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7E"/>
  </w:style>
  <w:style w:type="paragraph" w:styleId="a8">
    <w:name w:val="footer"/>
    <w:basedOn w:val="a"/>
    <w:link w:val="a9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7E"/>
  </w:style>
  <w:style w:type="paragraph" w:styleId="aa">
    <w:name w:val="List Paragraph"/>
    <w:basedOn w:val="a"/>
    <w:uiPriority w:val="34"/>
    <w:qFormat/>
    <w:rsid w:val="006F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3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7E"/>
  </w:style>
  <w:style w:type="paragraph" w:styleId="a8">
    <w:name w:val="footer"/>
    <w:basedOn w:val="a"/>
    <w:link w:val="a9"/>
    <w:uiPriority w:val="99"/>
    <w:unhideWhenUsed/>
    <w:rsid w:val="006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7E"/>
  </w:style>
  <w:style w:type="paragraph" w:styleId="aa">
    <w:name w:val="List Paragraph"/>
    <w:basedOn w:val="a"/>
    <w:uiPriority w:val="34"/>
    <w:qFormat/>
    <w:rsid w:val="006F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E9C616374E2F04EF9BBD10193A83D66&amp;req=doc&amp;base=LAW&amp;n=322590&amp;dst=4702&amp;fld=134&amp;REFFIELD=134&amp;REFDST=100004&amp;REFDOC=315114&amp;REFBASE=LAW&amp;stat=refcode%3D10881%3Bdstident%3D4702%3Bindex%3D12&amp;date=26.04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E9C616374E2F04EF9BBD10193A83D66&amp;req=doc&amp;base=LAW&amp;n=322590&amp;dst=4698&amp;fld=134&amp;REFFIELD=134&amp;REFDST=100004&amp;REFDOC=315114&amp;REFBASE=LAW&amp;stat=refcode%3D10881%3Bdstident%3D4698%3Bindex%3D12&amp;date=26.04.201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2021-07-16T05:36:00Z</cp:lastPrinted>
  <dcterms:created xsi:type="dcterms:W3CDTF">2021-04-01T08:49:00Z</dcterms:created>
  <dcterms:modified xsi:type="dcterms:W3CDTF">2021-07-16T05:38:00Z</dcterms:modified>
</cp:coreProperties>
</file>