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819" w:rsidRDefault="00F33819" w:rsidP="00F33819">
      <w:pPr>
        <w:spacing w:after="0" w:line="240" w:lineRule="auto"/>
        <w:jc w:val="center"/>
        <w:rPr>
          <w:rFonts w:ascii="Helvetica-Bold" w:hAnsi="Helvetica-Bold"/>
          <w:b/>
          <w:bCs/>
          <w:color w:val="000000"/>
        </w:rPr>
      </w:pPr>
      <w:r>
        <w:rPr>
          <w:rStyle w:val="fontstyle01"/>
        </w:rPr>
        <w:t>ПАМЯТКА</w:t>
      </w:r>
      <w:r>
        <w:rPr>
          <w:rFonts w:ascii="Helvetica-Bold" w:hAnsi="Helvetica-Bold"/>
          <w:b/>
          <w:bCs/>
          <w:color w:val="000000"/>
        </w:rPr>
        <w:t xml:space="preserve"> </w:t>
      </w:r>
    </w:p>
    <w:p w:rsidR="00F33819" w:rsidRDefault="00F33819" w:rsidP="00F33819">
      <w:pPr>
        <w:spacing w:after="0" w:line="240" w:lineRule="auto"/>
        <w:jc w:val="center"/>
        <w:rPr>
          <w:rStyle w:val="fontstyle01"/>
        </w:rPr>
      </w:pPr>
      <w:r>
        <w:rPr>
          <w:rStyle w:val="fontstyle01"/>
        </w:rPr>
        <w:t>при проведении работ в охранных зонах ЛЭП</w:t>
      </w:r>
    </w:p>
    <w:p w:rsidR="00096232" w:rsidRPr="00C8086D" w:rsidRDefault="00096232" w:rsidP="00096232">
      <w:pPr>
        <w:spacing w:after="0" w:line="240" w:lineRule="auto"/>
        <w:rPr>
          <w:rFonts w:eastAsia="Times New Roman" w:cstheme="minorHAnsi"/>
          <w:b/>
          <w:bCs/>
          <w:sz w:val="12"/>
          <w:szCs w:val="12"/>
          <w:lang w:eastAsia="ru-RU"/>
        </w:rPr>
      </w:pPr>
    </w:p>
    <w:p w:rsidR="00C8086D" w:rsidRPr="00E7043C" w:rsidRDefault="00DE0FAC" w:rsidP="00AF702B">
      <w:pPr>
        <w:spacing w:after="0" w:line="240" w:lineRule="auto"/>
        <w:ind w:firstLine="709"/>
        <w:jc w:val="both"/>
        <w:rPr>
          <w:rFonts w:eastAsia="Times New Roman" w:cstheme="minorHAnsi"/>
          <w:sz w:val="24"/>
          <w:szCs w:val="24"/>
          <w:lang w:eastAsia="ru-RU"/>
        </w:rPr>
      </w:pPr>
      <w:hyperlink r:id="rId8" w:anchor="tab2" w:history="1">
        <w:r w:rsidR="00F33819" w:rsidRPr="00F33819">
          <w:rPr>
            <w:rFonts w:eastAsia="Times New Roman" w:cstheme="minorHAnsi"/>
            <w:b/>
            <w:bCs/>
            <w:color w:val="C00000"/>
            <w:sz w:val="27"/>
            <w:szCs w:val="27"/>
            <w:lang w:eastAsia="ru-RU"/>
          </w:rPr>
          <w:t xml:space="preserve">Строительные, земельные и другие работы в охранных зонах ЛЭП </w:t>
        </w:r>
      </w:hyperlink>
      <w:r w:rsidR="00C8086D" w:rsidRPr="00E7043C">
        <w:rPr>
          <w:rFonts w:eastAsia="Times New Roman" w:cstheme="minorHAnsi"/>
          <w:b/>
          <w:bCs/>
          <w:sz w:val="24"/>
          <w:szCs w:val="24"/>
          <w:lang w:eastAsia="ru-RU"/>
        </w:rPr>
        <w:t xml:space="preserve">разрешаются только после согласования с сетевой организацией. </w:t>
      </w:r>
      <w:r w:rsidR="00F33819" w:rsidRPr="00E7043C">
        <w:rPr>
          <w:rFonts w:eastAsia="Times New Roman" w:cstheme="minorHAnsi"/>
          <w:b/>
          <w:bCs/>
          <w:sz w:val="24"/>
          <w:szCs w:val="24"/>
          <w:lang w:eastAsia="ru-RU"/>
        </w:rPr>
        <w:t xml:space="preserve">Для этого </w:t>
      </w:r>
      <w:r w:rsidR="00F33819" w:rsidRPr="00E7043C">
        <w:rPr>
          <w:rFonts w:eastAsia="Times New Roman" w:cstheme="minorHAnsi"/>
          <w:sz w:val="24"/>
          <w:szCs w:val="24"/>
          <w:lang w:eastAsia="ru-RU"/>
        </w:rPr>
        <w:t>необходимо подать</w:t>
      </w:r>
      <w:r w:rsidR="00C8086D" w:rsidRPr="00E7043C">
        <w:rPr>
          <w:rFonts w:eastAsia="Times New Roman" w:cstheme="minorHAnsi"/>
          <w:sz w:val="24"/>
          <w:szCs w:val="24"/>
          <w:lang w:eastAsia="ru-RU"/>
        </w:rPr>
        <w:t xml:space="preserve"> в ПАО «МРСК Северо-Запада» пис</w:t>
      </w:r>
      <w:r w:rsidR="00F33819" w:rsidRPr="00E7043C">
        <w:rPr>
          <w:rFonts w:eastAsia="Times New Roman" w:cstheme="minorHAnsi"/>
          <w:sz w:val="24"/>
          <w:szCs w:val="24"/>
          <w:lang w:eastAsia="ru-RU"/>
        </w:rPr>
        <w:t xml:space="preserve">ьменное заявление и проектную документацию не  </w:t>
      </w:r>
      <w:proofErr w:type="gramStart"/>
      <w:r w:rsidR="00F33819" w:rsidRPr="00E7043C">
        <w:rPr>
          <w:rFonts w:eastAsia="Times New Roman" w:cstheme="minorHAnsi"/>
          <w:sz w:val="24"/>
          <w:szCs w:val="24"/>
          <w:lang w:eastAsia="ru-RU"/>
        </w:rPr>
        <w:t>позднее</w:t>
      </w:r>
      <w:proofErr w:type="gramEnd"/>
      <w:r w:rsidR="00F33819" w:rsidRPr="00E7043C">
        <w:rPr>
          <w:rFonts w:eastAsia="Times New Roman" w:cstheme="minorHAnsi"/>
          <w:sz w:val="24"/>
          <w:szCs w:val="24"/>
          <w:lang w:eastAsia="ru-RU"/>
        </w:rPr>
        <w:t xml:space="preserve"> чем</w:t>
      </w:r>
      <w:r w:rsidR="00C8086D" w:rsidRPr="00E7043C">
        <w:rPr>
          <w:rFonts w:eastAsia="Times New Roman" w:cstheme="minorHAnsi"/>
          <w:sz w:val="24"/>
          <w:szCs w:val="24"/>
          <w:lang w:eastAsia="ru-RU"/>
        </w:rPr>
        <w:t xml:space="preserve"> </w:t>
      </w:r>
      <w:r w:rsidR="00F33819" w:rsidRPr="00E7043C">
        <w:rPr>
          <w:rFonts w:eastAsia="Times New Roman" w:cstheme="minorHAnsi"/>
          <w:b/>
          <w:bCs/>
          <w:sz w:val="24"/>
          <w:szCs w:val="24"/>
          <w:lang w:eastAsia="ru-RU"/>
        </w:rPr>
        <w:t>за 15 рабочих дней</w:t>
      </w:r>
      <w:r w:rsidR="00C8086D" w:rsidRPr="00E7043C">
        <w:rPr>
          <w:rFonts w:eastAsia="Times New Roman" w:cstheme="minorHAnsi"/>
          <w:b/>
          <w:bCs/>
          <w:sz w:val="24"/>
          <w:szCs w:val="24"/>
          <w:lang w:eastAsia="ru-RU"/>
        </w:rPr>
        <w:t xml:space="preserve"> до начала работ.</w:t>
      </w:r>
    </w:p>
    <w:p w:rsidR="00C8086D" w:rsidRPr="00E7043C" w:rsidRDefault="00C8086D" w:rsidP="00AF702B">
      <w:pPr>
        <w:spacing w:after="0" w:line="240" w:lineRule="auto"/>
        <w:ind w:firstLine="709"/>
        <w:jc w:val="both"/>
        <w:rPr>
          <w:rFonts w:eastAsia="Times New Roman" w:cstheme="minorHAnsi"/>
          <w:sz w:val="24"/>
          <w:szCs w:val="24"/>
          <w:lang w:eastAsia="ru-RU"/>
        </w:rPr>
      </w:pPr>
      <w:r w:rsidRPr="00E7043C">
        <w:rPr>
          <w:rFonts w:eastAsia="Times New Roman" w:cstheme="minorHAnsi"/>
          <w:sz w:val="24"/>
          <w:szCs w:val="24"/>
          <w:lang w:eastAsia="ru-RU"/>
        </w:rPr>
        <w:t>Если оформление проектной</w:t>
      </w:r>
      <w:r w:rsidR="0013177F" w:rsidRPr="00E7043C">
        <w:rPr>
          <w:rFonts w:eastAsia="Times New Roman" w:cstheme="minorHAnsi"/>
          <w:sz w:val="24"/>
          <w:szCs w:val="24"/>
          <w:lang w:eastAsia="ru-RU"/>
        </w:rPr>
        <w:t xml:space="preserve"> документации, в соответствии с </w:t>
      </w:r>
      <w:r w:rsidR="00F33819" w:rsidRPr="00E7043C">
        <w:rPr>
          <w:rFonts w:eastAsia="Times New Roman" w:cstheme="minorHAnsi"/>
          <w:sz w:val="24"/>
          <w:szCs w:val="24"/>
          <w:lang w:eastAsia="ru-RU"/>
        </w:rPr>
        <w:t>законодательством</w:t>
      </w:r>
      <w:r w:rsidRPr="00E7043C">
        <w:rPr>
          <w:rFonts w:eastAsia="Times New Roman" w:cstheme="minorHAnsi"/>
          <w:sz w:val="24"/>
          <w:szCs w:val="24"/>
          <w:lang w:eastAsia="ru-RU"/>
        </w:rPr>
        <w:t xml:space="preserve"> о градостро</w:t>
      </w:r>
      <w:r w:rsidR="00F33819" w:rsidRPr="00E7043C">
        <w:rPr>
          <w:rFonts w:eastAsia="Times New Roman" w:cstheme="minorHAnsi"/>
          <w:sz w:val="24"/>
          <w:szCs w:val="24"/>
          <w:lang w:eastAsia="ru-RU"/>
        </w:rPr>
        <w:t>ительной</w:t>
      </w:r>
      <w:r w:rsidR="0013177F" w:rsidRPr="00E7043C">
        <w:rPr>
          <w:rFonts w:eastAsia="Times New Roman" w:cstheme="minorHAnsi"/>
          <w:sz w:val="24"/>
          <w:szCs w:val="24"/>
          <w:lang w:eastAsia="ru-RU"/>
        </w:rPr>
        <w:t xml:space="preserve"> </w:t>
      </w:r>
      <w:r w:rsidR="00F33819" w:rsidRPr="00E7043C">
        <w:rPr>
          <w:rFonts w:eastAsia="Times New Roman" w:cstheme="minorHAnsi"/>
          <w:sz w:val="24"/>
          <w:szCs w:val="24"/>
          <w:lang w:eastAsia="ru-RU"/>
        </w:rPr>
        <w:t>деятельности</w:t>
      </w:r>
      <w:r w:rsidR="0013177F" w:rsidRPr="00E7043C">
        <w:rPr>
          <w:rFonts w:eastAsia="Times New Roman" w:cstheme="minorHAnsi"/>
          <w:sz w:val="24"/>
          <w:szCs w:val="24"/>
          <w:lang w:eastAsia="ru-RU"/>
        </w:rPr>
        <w:t xml:space="preserve"> не</w:t>
      </w:r>
      <w:r w:rsidRPr="00E7043C">
        <w:rPr>
          <w:rFonts w:eastAsia="Times New Roman" w:cstheme="minorHAnsi"/>
          <w:sz w:val="24"/>
          <w:szCs w:val="24"/>
          <w:lang w:eastAsia="ru-RU"/>
        </w:rPr>
        <w:t xml:space="preserve"> является обязательным, следует </w:t>
      </w:r>
      <w:r w:rsidR="00F33819" w:rsidRPr="00E7043C">
        <w:rPr>
          <w:rFonts w:eastAsia="Times New Roman" w:cstheme="minorHAnsi"/>
          <w:sz w:val="24"/>
          <w:szCs w:val="24"/>
          <w:lang w:eastAsia="ru-RU"/>
        </w:rPr>
        <w:t>приложить к заявлению сведения о параметрах объекта, о сроках и</w:t>
      </w:r>
      <w:r w:rsidRPr="00E7043C">
        <w:rPr>
          <w:rFonts w:eastAsia="Times New Roman" w:cstheme="minorHAnsi"/>
          <w:sz w:val="24"/>
          <w:szCs w:val="24"/>
          <w:lang w:eastAsia="ru-RU"/>
        </w:rPr>
        <w:t xml:space="preserve"> объемах работ. Лица, получившие решение о согл</w:t>
      </w:r>
      <w:r w:rsidR="00F33819" w:rsidRPr="00E7043C">
        <w:rPr>
          <w:rFonts w:eastAsia="Times New Roman" w:cstheme="minorHAnsi"/>
          <w:sz w:val="24"/>
          <w:szCs w:val="24"/>
          <w:lang w:eastAsia="ru-RU"/>
        </w:rPr>
        <w:t>асовании строительных работ</w:t>
      </w:r>
      <w:r w:rsidR="0013177F" w:rsidRPr="00E7043C">
        <w:rPr>
          <w:rFonts w:eastAsia="Times New Roman" w:cstheme="minorHAnsi"/>
          <w:sz w:val="24"/>
          <w:szCs w:val="24"/>
          <w:lang w:eastAsia="ru-RU"/>
        </w:rPr>
        <w:t xml:space="preserve"> в </w:t>
      </w:r>
      <w:r w:rsidRPr="00E7043C">
        <w:rPr>
          <w:rFonts w:eastAsia="Times New Roman" w:cstheme="minorHAnsi"/>
          <w:sz w:val="24"/>
          <w:szCs w:val="24"/>
          <w:lang w:eastAsia="ru-RU"/>
        </w:rPr>
        <w:t>охранных</w:t>
      </w:r>
      <w:r w:rsidR="00F33819" w:rsidRPr="00E7043C">
        <w:rPr>
          <w:rFonts w:eastAsia="Times New Roman" w:cstheme="minorHAnsi"/>
          <w:sz w:val="24"/>
          <w:szCs w:val="24"/>
          <w:lang w:eastAsia="ru-RU"/>
        </w:rPr>
        <w:t xml:space="preserve"> зонах, обязаны</w:t>
      </w:r>
      <w:r w:rsidRPr="00E7043C">
        <w:rPr>
          <w:rFonts w:eastAsia="Times New Roman" w:cstheme="minorHAnsi"/>
          <w:sz w:val="24"/>
          <w:szCs w:val="24"/>
          <w:lang w:eastAsia="ru-RU"/>
        </w:rPr>
        <w:t xml:space="preserve"> обеспечить сохранность объектов электросетевого хозяйства.</w:t>
      </w:r>
    </w:p>
    <w:p w:rsidR="00C8086D" w:rsidRPr="00E7043C" w:rsidRDefault="00C8086D" w:rsidP="00AF702B">
      <w:pPr>
        <w:spacing w:after="0" w:line="240" w:lineRule="auto"/>
        <w:ind w:firstLine="709"/>
        <w:jc w:val="both"/>
        <w:rPr>
          <w:rFonts w:eastAsia="Times New Roman" w:cstheme="minorHAnsi"/>
          <w:sz w:val="24"/>
          <w:szCs w:val="24"/>
          <w:lang w:eastAsia="ru-RU"/>
        </w:rPr>
      </w:pPr>
      <w:r w:rsidRPr="00E7043C">
        <w:rPr>
          <w:rFonts w:eastAsia="Times New Roman" w:cstheme="minorHAnsi"/>
          <w:b/>
          <w:bCs/>
          <w:sz w:val="24"/>
          <w:szCs w:val="24"/>
          <w:lang w:eastAsia="ru-RU"/>
        </w:rPr>
        <w:t>Несанкционированные работы в охранных зонах являются ад</w:t>
      </w:r>
      <w:r w:rsidR="00FD0D6D" w:rsidRPr="00E7043C">
        <w:rPr>
          <w:rFonts w:eastAsia="Times New Roman" w:cstheme="minorHAnsi"/>
          <w:b/>
          <w:bCs/>
          <w:sz w:val="24"/>
          <w:szCs w:val="24"/>
          <w:lang w:eastAsia="ru-RU"/>
        </w:rPr>
        <w:t>министративным правонарушением.</w:t>
      </w:r>
      <w:r w:rsidRPr="00E7043C">
        <w:rPr>
          <w:rFonts w:eastAsia="Times New Roman" w:cstheme="minorHAnsi"/>
          <w:b/>
          <w:bCs/>
          <w:sz w:val="24"/>
          <w:szCs w:val="24"/>
          <w:lang w:eastAsia="ru-RU"/>
        </w:rPr>
        <w:t xml:space="preserve"> </w:t>
      </w:r>
      <w:r w:rsidR="00F33819" w:rsidRPr="00E7043C">
        <w:rPr>
          <w:rFonts w:eastAsia="Times New Roman" w:cstheme="minorHAnsi"/>
          <w:sz w:val="24"/>
          <w:szCs w:val="24"/>
          <w:lang w:eastAsia="ru-RU"/>
        </w:rPr>
        <w:t>При обнаружении</w:t>
      </w:r>
      <w:r w:rsidRPr="00E7043C">
        <w:rPr>
          <w:rFonts w:eastAsia="Times New Roman" w:cstheme="minorHAnsi"/>
          <w:sz w:val="24"/>
          <w:szCs w:val="24"/>
          <w:lang w:eastAsia="ru-RU"/>
        </w:rPr>
        <w:t xml:space="preserve"> данных фактов, с</w:t>
      </w:r>
      <w:r w:rsidR="00F33819" w:rsidRPr="00E7043C">
        <w:rPr>
          <w:rFonts w:eastAsia="Times New Roman" w:cstheme="minorHAnsi"/>
          <w:sz w:val="24"/>
          <w:szCs w:val="24"/>
          <w:lang w:eastAsia="ru-RU"/>
        </w:rPr>
        <w:t xml:space="preserve">етевая организация обращается в </w:t>
      </w:r>
      <w:proofErr w:type="gramStart"/>
      <w:r w:rsidR="00F33819" w:rsidRPr="00E7043C">
        <w:rPr>
          <w:rFonts w:eastAsia="Times New Roman" w:cstheme="minorHAnsi"/>
          <w:sz w:val="24"/>
          <w:szCs w:val="24"/>
          <w:lang w:eastAsia="ru-RU"/>
        </w:rPr>
        <w:t>федеральный орган исполнительной</w:t>
      </w:r>
      <w:r w:rsidRPr="00E7043C">
        <w:rPr>
          <w:rFonts w:eastAsia="Times New Roman" w:cstheme="minorHAnsi"/>
          <w:sz w:val="24"/>
          <w:szCs w:val="24"/>
          <w:lang w:eastAsia="ru-RU"/>
        </w:rPr>
        <w:t xml:space="preserve"> власти, уполномоченный на осущес</w:t>
      </w:r>
      <w:r w:rsidR="00F33819" w:rsidRPr="00E7043C">
        <w:rPr>
          <w:rFonts w:eastAsia="Times New Roman" w:cstheme="minorHAnsi"/>
          <w:sz w:val="24"/>
          <w:szCs w:val="24"/>
          <w:lang w:eastAsia="ru-RU"/>
        </w:rPr>
        <w:t>твление технического контроля и надзора</w:t>
      </w:r>
      <w:r w:rsidRPr="00E7043C">
        <w:rPr>
          <w:rFonts w:eastAsia="Times New Roman" w:cstheme="minorHAnsi"/>
          <w:sz w:val="24"/>
          <w:szCs w:val="24"/>
          <w:lang w:eastAsia="ru-RU"/>
        </w:rPr>
        <w:t xml:space="preserve"> в электроэнергетике и подает</w:t>
      </w:r>
      <w:proofErr w:type="gramEnd"/>
      <w:r w:rsidRPr="00E7043C">
        <w:rPr>
          <w:rFonts w:eastAsia="Times New Roman" w:cstheme="minorHAnsi"/>
          <w:sz w:val="24"/>
          <w:szCs w:val="24"/>
          <w:lang w:eastAsia="ru-RU"/>
        </w:rPr>
        <w:t xml:space="preserve"> заявление в суд о возмещении ущерба.</w:t>
      </w:r>
    </w:p>
    <w:p w:rsidR="00C8086D" w:rsidRPr="00E7043C" w:rsidRDefault="00C8086D" w:rsidP="00AF702B">
      <w:pPr>
        <w:spacing w:after="0" w:line="240" w:lineRule="auto"/>
        <w:ind w:firstLine="709"/>
        <w:jc w:val="both"/>
        <w:rPr>
          <w:rFonts w:eastAsia="Times New Roman" w:cstheme="minorHAnsi"/>
          <w:sz w:val="24"/>
          <w:szCs w:val="24"/>
          <w:lang w:eastAsia="ru-RU"/>
        </w:rPr>
      </w:pPr>
      <w:r w:rsidRPr="00E7043C">
        <w:rPr>
          <w:rFonts w:eastAsia="Times New Roman" w:cstheme="minorHAnsi"/>
          <w:sz w:val="24"/>
          <w:szCs w:val="24"/>
          <w:lang w:eastAsia="ru-RU"/>
        </w:rPr>
        <w:t>Помните, несанкционированны</w:t>
      </w:r>
      <w:r w:rsidR="00F33819" w:rsidRPr="00E7043C">
        <w:rPr>
          <w:rFonts w:eastAsia="Times New Roman" w:cstheme="minorHAnsi"/>
          <w:sz w:val="24"/>
          <w:szCs w:val="24"/>
          <w:lang w:eastAsia="ru-RU"/>
        </w:rPr>
        <w:t>е работы в охранных зонах могут</w:t>
      </w:r>
      <w:r w:rsidRPr="00E7043C">
        <w:rPr>
          <w:rFonts w:eastAsia="Times New Roman" w:cstheme="minorHAnsi"/>
          <w:sz w:val="24"/>
          <w:szCs w:val="24"/>
          <w:lang w:eastAsia="ru-RU"/>
        </w:rPr>
        <w:t xml:space="preserve"> повлечь за собой не только отключение абонентов от электроснабжения, но и гибель людей от поражения электрическим током.</w:t>
      </w:r>
    </w:p>
    <w:p w:rsidR="00F3515E" w:rsidRPr="00C8086D" w:rsidRDefault="00F3515E" w:rsidP="00F33819">
      <w:pPr>
        <w:spacing w:after="0" w:line="240" w:lineRule="auto"/>
        <w:jc w:val="both"/>
        <w:rPr>
          <w:rFonts w:eastAsia="Times New Roman" w:cstheme="minorHAnsi"/>
          <w:sz w:val="12"/>
          <w:szCs w:val="12"/>
          <w:lang w:eastAsia="ru-RU"/>
        </w:rPr>
      </w:pPr>
    </w:p>
    <w:p w:rsidR="00C8086D" w:rsidRPr="00C8086D" w:rsidRDefault="00C8086D" w:rsidP="00F33819">
      <w:pPr>
        <w:spacing w:after="0" w:line="240" w:lineRule="auto"/>
        <w:ind w:firstLine="284"/>
        <w:jc w:val="both"/>
        <w:outlineLvl w:val="2"/>
        <w:rPr>
          <w:rFonts w:eastAsia="Times New Roman" w:cstheme="minorHAnsi"/>
          <w:b/>
          <w:bCs/>
          <w:color w:val="1F497D" w:themeColor="text2"/>
          <w:sz w:val="27"/>
          <w:szCs w:val="27"/>
          <w:lang w:eastAsia="ru-RU"/>
        </w:rPr>
      </w:pPr>
      <w:r w:rsidRPr="00C8086D">
        <w:rPr>
          <w:rFonts w:eastAsia="Times New Roman" w:cstheme="minorHAnsi"/>
          <w:b/>
          <w:bCs/>
          <w:color w:val="1F497D" w:themeColor="text2"/>
          <w:sz w:val="27"/>
          <w:szCs w:val="27"/>
          <w:lang w:eastAsia="ru-RU"/>
        </w:rPr>
        <w:t xml:space="preserve">Строительные и грузоподъемные работы в охранных зонах </w:t>
      </w:r>
      <w:proofErr w:type="gramStart"/>
      <w:r w:rsidRPr="00C8086D">
        <w:rPr>
          <w:rFonts w:eastAsia="Times New Roman" w:cstheme="minorHAnsi"/>
          <w:b/>
          <w:bCs/>
          <w:color w:val="1F497D" w:themeColor="text2"/>
          <w:sz w:val="27"/>
          <w:szCs w:val="27"/>
          <w:lang w:eastAsia="ru-RU"/>
        </w:rPr>
        <w:t>ВЛ</w:t>
      </w:r>
      <w:proofErr w:type="gramEnd"/>
    </w:p>
    <w:p w:rsidR="00C8086D" w:rsidRPr="00E7043C" w:rsidRDefault="00C8086D" w:rsidP="00F33819">
      <w:pPr>
        <w:spacing w:after="0" w:line="240" w:lineRule="auto"/>
        <w:ind w:firstLine="284"/>
        <w:jc w:val="both"/>
        <w:rPr>
          <w:rFonts w:eastAsia="Times New Roman" w:cstheme="minorHAnsi"/>
          <w:sz w:val="24"/>
          <w:szCs w:val="24"/>
          <w:lang w:eastAsia="ru-RU"/>
        </w:rPr>
      </w:pPr>
      <w:r w:rsidRPr="00E7043C">
        <w:rPr>
          <w:rFonts w:eastAsia="Times New Roman" w:cstheme="minorHAnsi"/>
          <w:b/>
          <w:bCs/>
          <w:sz w:val="24"/>
          <w:szCs w:val="24"/>
          <w:lang w:eastAsia="ru-RU"/>
        </w:rPr>
        <w:t>Согласование работ:</w:t>
      </w:r>
    </w:p>
    <w:p w:rsidR="00C8086D" w:rsidRPr="00E7043C" w:rsidRDefault="00C8086D" w:rsidP="0047064D">
      <w:pPr>
        <w:numPr>
          <w:ilvl w:val="0"/>
          <w:numId w:val="22"/>
        </w:numPr>
        <w:tabs>
          <w:tab w:val="clear" w:pos="720"/>
          <w:tab w:val="num" w:pos="0"/>
        </w:tabs>
        <w:spacing w:after="0" w:line="240" w:lineRule="auto"/>
        <w:ind w:left="567" w:hanging="283"/>
        <w:jc w:val="both"/>
        <w:rPr>
          <w:rFonts w:eastAsia="Times New Roman" w:cstheme="minorHAnsi"/>
          <w:sz w:val="24"/>
          <w:szCs w:val="24"/>
          <w:lang w:eastAsia="ru-RU"/>
        </w:rPr>
      </w:pPr>
      <w:r w:rsidRPr="00E7043C">
        <w:rPr>
          <w:rFonts w:eastAsia="Times New Roman" w:cstheme="minorHAnsi"/>
          <w:sz w:val="24"/>
          <w:szCs w:val="24"/>
          <w:lang w:eastAsia="ru-RU"/>
        </w:rPr>
        <w:t xml:space="preserve">Прежде чем приступить к производству работ машинами с </w:t>
      </w:r>
      <w:r w:rsidR="00F33819" w:rsidRPr="00E7043C">
        <w:rPr>
          <w:rFonts w:eastAsia="Times New Roman" w:cstheme="minorHAnsi"/>
          <w:sz w:val="24"/>
          <w:szCs w:val="24"/>
          <w:lang w:eastAsia="ru-RU"/>
        </w:rPr>
        <w:t>подъемными сооружениями</w:t>
      </w:r>
      <w:r w:rsidRPr="00E7043C">
        <w:rPr>
          <w:rFonts w:eastAsia="Times New Roman" w:cstheme="minorHAnsi"/>
          <w:sz w:val="24"/>
          <w:szCs w:val="24"/>
          <w:lang w:eastAsia="ru-RU"/>
        </w:rPr>
        <w:t xml:space="preserve"> вблизи линии электропередачи руководство предприятия или организации должно издать приказ о порядке безопасного выполнения работ вблизи линий электропередачи и провести инструктаж.</w:t>
      </w:r>
    </w:p>
    <w:p w:rsidR="00C8086D" w:rsidRPr="00E7043C" w:rsidRDefault="00C8086D" w:rsidP="0047064D">
      <w:pPr>
        <w:numPr>
          <w:ilvl w:val="0"/>
          <w:numId w:val="22"/>
        </w:numPr>
        <w:tabs>
          <w:tab w:val="clear" w:pos="720"/>
          <w:tab w:val="num" w:pos="567"/>
        </w:tabs>
        <w:spacing w:after="0" w:line="240" w:lineRule="auto"/>
        <w:ind w:left="567" w:hanging="283"/>
        <w:jc w:val="both"/>
        <w:rPr>
          <w:rFonts w:eastAsia="Times New Roman" w:cstheme="minorHAnsi"/>
          <w:sz w:val="24"/>
          <w:szCs w:val="24"/>
          <w:lang w:eastAsia="ru-RU"/>
        </w:rPr>
      </w:pPr>
      <w:r w:rsidRPr="00E7043C">
        <w:rPr>
          <w:rFonts w:eastAsia="Times New Roman" w:cstheme="minorHAnsi"/>
          <w:sz w:val="24"/>
          <w:szCs w:val="24"/>
          <w:lang w:eastAsia="ru-RU"/>
        </w:rPr>
        <w:t xml:space="preserve">Водитель или механизатор вместе с путевым листом должен получить наряд-допуск на производство работ, согласованный с </w:t>
      </w:r>
      <w:r w:rsidR="00F33819" w:rsidRPr="00E7043C">
        <w:rPr>
          <w:rFonts w:eastAsia="Times New Roman" w:cstheme="minorHAnsi"/>
          <w:sz w:val="24"/>
          <w:szCs w:val="24"/>
          <w:lang w:eastAsia="ru-RU"/>
        </w:rPr>
        <w:t>«</w:t>
      </w:r>
      <w:proofErr w:type="spellStart"/>
      <w:r w:rsidR="00F33819" w:rsidRPr="00E7043C">
        <w:rPr>
          <w:rFonts w:eastAsia="Times New Roman" w:cstheme="minorHAnsi"/>
          <w:sz w:val="24"/>
          <w:szCs w:val="24"/>
          <w:lang w:eastAsia="ru-RU"/>
        </w:rPr>
        <w:t>Россети</w:t>
      </w:r>
      <w:proofErr w:type="spellEnd"/>
      <w:r w:rsidR="00F33819" w:rsidRPr="00E7043C">
        <w:rPr>
          <w:rFonts w:eastAsia="Times New Roman" w:cstheme="minorHAnsi"/>
          <w:sz w:val="24"/>
          <w:szCs w:val="24"/>
          <w:lang w:eastAsia="ru-RU"/>
        </w:rPr>
        <w:t xml:space="preserve"> Северо-Запад»</w:t>
      </w:r>
      <w:r w:rsidRPr="00E7043C">
        <w:rPr>
          <w:rFonts w:eastAsia="Times New Roman" w:cstheme="minorHAnsi"/>
          <w:sz w:val="24"/>
          <w:szCs w:val="24"/>
          <w:lang w:eastAsia="ru-RU"/>
        </w:rPr>
        <w:t>. В этом документе организация, эксплуатирующая воздушные линии электропередачи, дает разрешение на производство работ и определяет условия их производства.</w:t>
      </w:r>
    </w:p>
    <w:p w:rsidR="00C8086D" w:rsidRPr="00E7043C" w:rsidRDefault="00C8086D" w:rsidP="0047064D">
      <w:pPr>
        <w:numPr>
          <w:ilvl w:val="0"/>
          <w:numId w:val="22"/>
        </w:numPr>
        <w:tabs>
          <w:tab w:val="clear" w:pos="720"/>
          <w:tab w:val="num" w:pos="567"/>
        </w:tabs>
        <w:spacing w:after="0" w:line="240" w:lineRule="auto"/>
        <w:ind w:left="567" w:hanging="283"/>
        <w:jc w:val="both"/>
        <w:rPr>
          <w:rFonts w:eastAsia="Times New Roman" w:cstheme="minorHAnsi"/>
          <w:sz w:val="24"/>
          <w:szCs w:val="24"/>
          <w:lang w:eastAsia="ru-RU"/>
        </w:rPr>
      </w:pPr>
      <w:r w:rsidRPr="00E7043C">
        <w:rPr>
          <w:rFonts w:eastAsia="Times New Roman" w:cstheme="minorHAnsi"/>
          <w:sz w:val="24"/>
          <w:szCs w:val="24"/>
          <w:lang w:eastAsia="ru-RU"/>
        </w:rPr>
        <w:t xml:space="preserve">Работы должны выполняться под руководством лица, ответственного по предприятию за безопасное производство работ с </w:t>
      </w:r>
      <w:r w:rsidR="00F33819" w:rsidRPr="00E7043C">
        <w:rPr>
          <w:rFonts w:eastAsia="Times New Roman" w:cstheme="minorHAnsi"/>
          <w:sz w:val="24"/>
          <w:szCs w:val="24"/>
          <w:lang w:eastAsia="ru-RU"/>
        </w:rPr>
        <w:t>подъемными сооружениями</w:t>
      </w:r>
      <w:r w:rsidRPr="00E7043C">
        <w:rPr>
          <w:rFonts w:eastAsia="Times New Roman" w:cstheme="minorHAnsi"/>
          <w:sz w:val="24"/>
          <w:szCs w:val="24"/>
          <w:lang w:eastAsia="ru-RU"/>
        </w:rPr>
        <w:t xml:space="preserve">. </w:t>
      </w:r>
      <w:proofErr w:type="gramStart"/>
      <w:r w:rsidRPr="00E7043C">
        <w:rPr>
          <w:rFonts w:eastAsia="Times New Roman" w:cstheme="minorHAnsi"/>
          <w:sz w:val="24"/>
          <w:szCs w:val="24"/>
          <w:lang w:eastAsia="ru-RU"/>
        </w:rPr>
        <w:t>Ответственный</w:t>
      </w:r>
      <w:proofErr w:type="gramEnd"/>
      <w:r w:rsidRPr="00E7043C">
        <w:rPr>
          <w:rFonts w:eastAsia="Times New Roman" w:cstheme="minorHAnsi"/>
          <w:sz w:val="24"/>
          <w:szCs w:val="24"/>
          <w:lang w:eastAsia="ru-RU"/>
        </w:rPr>
        <w:t xml:space="preserve"> показывает место установки крана и производит соответствующую запись в вахтенном журнале о разрешении работ.</w:t>
      </w:r>
    </w:p>
    <w:p w:rsidR="00C8086D" w:rsidRPr="00E7043C" w:rsidRDefault="00C8086D" w:rsidP="0047064D">
      <w:pPr>
        <w:numPr>
          <w:ilvl w:val="0"/>
          <w:numId w:val="22"/>
        </w:numPr>
        <w:tabs>
          <w:tab w:val="clear" w:pos="720"/>
          <w:tab w:val="num" w:pos="567"/>
        </w:tabs>
        <w:spacing w:after="0" w:line="240" w:lineRule="auto"/>
        <w:ind w:left="567" w:hanging="283"/>
        <w:jc w:val="both"/>
        <w:rPr>
          <w:rFonts w:eastAsia="Times New Roman" w:cstheme="minorHAnsi"/>
          <w:sz w:val="24"/>
          <w:szCs w:val="24"/>
          <w:lang w:eastAsia="ru-RU"/>
        </w:rPr>
      </w:pPr>
      <w:r w:rsidRPr="00E7043C">
        <w:rPr>
          <w:rFonts w:eastAsia="Times New Roman" w:cstheme="minorHAnsi"/>
          <w:sz w:val="24"/>
          <w:szCs w:val="24"/>
          <w:lang w:eastAsia="ru-RU"/>
        </w:rPr>
        <w:t>При установке грузоподъемных кранов в охранной зоне воздушной линии электропередачи необходимо снять напряжение с воздушной линии электропередачи.</w:t>
      </w:r>
    </w:p>
    <w:p w:rsidR="0013177F" w:rsidRPr="00E7043C" w:rsidRDefault="0013177F" w:rsidP="00F33819">
      <w:pPr>
        <w:spacing w:after="0" w:line="240" w:lineRule="auto"/>
        <w:jc w:val="both"/>
        <w:rPr>
          <w:rFonts w:eastAsia="Times New Roman" w:cstheme="minorHAnsi"/>
          <w:b/>
          <w:bCs/>
          <w:sz w:val="10"/>
          <w:szCs w:val="10"/>
          <w:lang w:eastAsia="ru-RU"/>
        </w:rPr>
      </w:pPr>
    </w:p>
    <w:p w:rsidR="00C8086D" w:rsidRPr="00E7043C" w:rsidRDefault="00C8086D" w:rsidP="00F33819">
      <w:pPr>
        <w:spacing w:after="0" w:line="240" w:lineRule="auto"/>
        <w:ind w:firstLine="567"/>
        <w:jc w:val="both"/>
        <w:rPr>
          <w:rFonts w:eastAsia="Times New Roman" w:cstheme="minorHAnsi"/>
          <w:sz w:val="24"/>
          <w:szCs w:val="24"/>
          <w:lang w:eastAsia="ru-RU"/>
        </w:rPr>
      </w:pPr>
      <w:r w:rsidRPr="00E7043C">
        <w:rPr>
          <w:rFonts w:eastAsia="Times New Roman" w:cstheme="minorHAnsi"/>
          <w:b/>
          <w:bCs/>
          <w:sz w:val="24"/>
          <w:szCs w:val="24"/>
          <w:lang w:eastAsia="ru-RU"/>
        </w:rPr>
        <w:t>Рекомендуется оснастить краны и подъемные механизмы устройством, сигнализирующим об опасном приближении к находящимся под напряжением проводам или устройством, отключающим механизмы при опасном приближении к проводам, находящимся под напряжением</w:t>
      </w:r>
      <w:r w:rsidRPr="00E7043C">
        <w:rPr>
          <w:rFonts w:eastAsia="Times New Roman" w:cstheme="minorHAnsi"/>
          <w:sz w:val="24"/>
          <w:szCs w:val="24"/>
          <w:lang w:eastAsia="ru-RU"/>
        </w:rPr>
        <w:t>.</w:t>
      </w:r>
    </w:p>
    <w:p w:rsidR="00AF702B" w:rsidRPr="00E7043C" w:rsidRDefault="00505073" w:rsidP="00096232">
      <w:pPr>
        <w:spacing w:after="0" w:line="240" w:lineRule="auto"/>
        <w:ind w:left="720"/>
        <w:rPr>
          <w:rFonts w:cstheme="minorHAnsi"/>
          <w:sz w:val="20"/>
          <w:szCs w:val="20"/>
        </w:rPr>
      </w:pPr>
      <w:r w:rsidRPr="00E7043C">
        <w:rPr>
          <w:rFonts w:eastAsia="Times New Roman" w:cstheme="minorHAnsi"/>
          <w:noProof/>
          <w:sz w:val="20"/>
          <w:szCs w:val="20"/>
          <w:lang w:eastAsia="ru-RU"/>
        </w:rPr>
        <w:drawing>
          <wp:anchor distT="0" distB="0" distL="114300" distR="114300" simplePos="0" relativeHeight="251669504" behindDoc="1" locked="0" layoutInCell="1" allowOverlap="1" wp14:anchorId="0A0D4506" wp14:editId="3A1DBF90">
            <wp:simplePos x="0" y="0"/>
            <wp:positionH relativeFrom="column">
              <wp:posOffset>457200</wp:posOffset>
            </wp:positionH>
            <wp:positionV relativeFrom="paragraph">
              <wp:posOffset>339725</wp:posOffset>
            </wp:positionV>
            <wp:extent cx="2647950" cy="1798955"/>
            <wp:effectExtent l="0" t="0" r="0" b="0"/>
            <wp:wrapNone/>
            <wp:docPr id="20" name="Рисунок 20" descr="C:\Documents and Settings\vol15963\Рабочий стол\письма ПТО\Подготовка письма на организации по НС в охр. зонах\1384340637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vol15963\Рабочий стол\письма ПТО\Подготовка письма на организации по НС в охр. зонах\138434063742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7950" cy="179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77F" w:rsidRPr="00E7043C">
        <w:rPr>
          <w:rFonts w:cstheme="minorHAnsi"/>
          <w:noProof/>
          <w:sz w:val="20"/>
          <w:szCs w:val="20"/>
          <w:lang w:eastAsia="ru-RU"/>
        </w:rPr>
        <w:drawing>
          <wp:anchor distT="0" distB="0" distL="114300" distR="114300" simplePos="0" relativeHeight="251670528" behindDoc="1" locked="0" layoutInCell="1" allowOverlap="1" wp14:anchorId="29EC3676" wp14:editId="65F2279A">
            <wp:simplePos x="0" y="0"/>
            <wp:positionH relativeFrom="column">
              <wp:posOffset>3939540</wp:posOffset>
            </wp:positionH>
            <wp:positionV relativeFrom="paragraph">
              <wp:posOffset>-1270</wp:posOffset>
            </wp:positionV>
            <wp:extent cx="1437640" cy="1889125"/>
            <wp:effectExtent l="0" t="0" r="0" b="0"/>
            <wp:wrapNone/>
            <wp:docPr id="22" name="Рисунок 22" descr="C:\Documents and Settings\vol15963\Рабочий стол\письма ПТО\Подготовка письма на организации по НС в охр. зонах\1384340637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vol15963\Рабочий стол\письма ПТО\Подготовка письма на организации по НС в охр. зонах\138434063745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7640" cy="188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96232" w:rsidRPr="00E7043C">
        <w:rPr>
          <w:rFonts w:cstheme="minorHAnsi"/>
          <w:sz w:val="20"/>
          <w:szCs w:val="20"/>
        </w:rPr>
        <w:t>Специальный кронштейн на оголовке</w:t>
      </w:r>
      <w:r w:rsidR="00AF702B" w:rsidRPr="00E7043C">
        <w:rPr>
          <w:rFonts w:cstheme="minorHAnsi"/>
          <w:sz w:val="20"/>
          <w:szCs w:val="20"/>
        </w:rPr>
        <w:t xml:space="preserve"> </w:t>
      </w:r>
    </w:p>
    <w:p w:rsidR="00096232" w:rsidRPr="00E7043C" w:rsidRDefault="00096232" w:rsidP="00096232">
      <w:pPr>
        <w:spacing w:after="0" w:line="240" w:lineRule="auto"/>
        <w:ind w:left="720"/>
        <w:rPr>
          <w:rFonts w:cstheme="minorHAnsi"/>
          <w:sz w:val="20"/>
          <w:szCs w:val="20"/>
        </w:rPr>
      </w:pPr>
      <w:r w:rsidRPr="00E7043C">
        <w:rPr>
          <w:rFonts w:cstheme="minorHAnsi"/>
          <w:sz w:val="20"/>
          <w:szCs w:val="20"/>
        </w:rPr>
        <w:t>гуська для сигнализатора опасного</w:t>
      </w:r>
      <w:r w:rsidR="00AF702B" w:rsidRPr="00E7043C">
        <w:rPr>
          <w:rFonts w:cstheme="minorHAnsi"/>
          <w:sz w:val="20"/>
          <w:szCs w:val="20"/>
        </w:rPr>
        <w:t xml:space="preserve"> </w:t>
      </w:r>
      <w:r w:rsidRPr="00E7043C">
        <w:rPr>
          <w:rFonts w:cstheme="minorHAnsi"/>
          <w:sz w:val="20"/>
          <w:szCs w:val="20"/>
        </w:rPr>
        <w:t>напряжения</w:t>
      </w:r>
    </w:p>
    <w:p w:rsidR="00096232" w:rsidRPr="00E7043C" w:rsidRDefault="00096232" w:rsidP="00C70D75">
      <w:pPr>
        <w:spacing w:after="0" w:line="240" w:lineRule="auto"/>
        <w:ind w:left="720"/>
        <w:rPr>
          <w:rFonts w:cstheme="minorHAnsi"/>
          <w:sz w:val="20"/>
          <w:szCs w:val="20"/>
        </w:rPr>
      </w:pPr>
    </w:p>
    <w:p w:rsidR="00096232" w:rsidRPr="00E7043C" w:rsidRDefault="00096232" w:rsidP="00C70D75">
      <w:pPr>
        <w:spacing w:after="0" w:line="240" w:lineRule="auto"/>
        <w:ind w:left="720"/>
        <w:rPr>
          <w:rFonts w:cstheme="minorHAnsi"/>
          <w:sz w:val="20"/>
          <w:szCs w:val="20"/>
        </w:rPr>
      </w:pPr>
    </w:p>
    <w:p w:rsidR="00096232" w:rsidRPr="00E7043C" w:rsidRDefault="00096232" w:rsidP="00C70D75">
      <w:pPr>
        <w:spacing w:after="0" w:line="240" w:lineRule="auto"/>
        <w:ind w:left="720"/>
        <w:rPr>
          <w:rFonts w:cstheme="minorHAnsi"/>
          <w:sz w:val="20"/>
          <w:szCs w:val="20"/>
        </w:rPr>
      </w:pPr>
    </w:p>
    <w:p w:rsidR="00096232" w:rsidRPr="00E7043C" w:rsidRDefault="00096232" w:rsidP="00C70D75">
      <w:pPr>
        <w:spacing w:after="0" w:line="240" w:lineRule="auto"/>
        <w:ind w:left="720"/>
        <w:rPr>
          <w:rFonts w:cstheme="minorHAnsi"/>
          <w:sz w:val="20"/>
          <w:szCs w:val="20"/>
        </w:rPr>
      </w:pPr>
    </w:p>
    <w:p w:rsidR="00096232" w:rsidRPr="00E7043C" w:rsidRDefault="00096232" w:rsidP="00C70D75">
      <w:pPr>
        <w:spacing w:after="0" w:line="240" w:lineRule="auto"/>
        <w:ind w:left="720"/>
        <w:rPr>
          <w:rFonts w:cstheme="minorHAnsi"/>
          <w:sz w:val="20"/>
          <w:szCs w:val="20"/>
        </w:rPr>
      </w:pPr>
    </w:p>
    <w:p w:rsidR="00096232" w:rsidRPr="00E7043C" w:rsidRDefault="00096232" w:rsidP="00C70D75">
      <w:pPr>
        <w:spacing w:after="0" w:line="240" w:lineRule="auto"/>
        <w:ind w:left="720"/>
        <w:rPr>
          <w:rFonts w:cstheme="minorHAnsi"/>
          <w:sz w:val="20"/>
          <w:szCs w:val="20"/>
        </w:rPr>
      </w:pPr>
    </w:p>
    <w:p w:rsidR="00096232" w:rsidRPr="00E7043C" w:rsidRDefault="00096232" w:rsidP="00C70D75">
      <w:pPr>
        <w:spacing w:after="0" w:line="240" w:lineRule="auto"/>
        <w:ind w:left="720"/>
        <w:rPr>
          <w:rFonts w:cstheme="minorHAnsi"/>
          <w:sz w:val="20"/>
          <w:szCs w:val="20"/>
        </w:rPr>
      </w:pPr>
    </w:p>
    <w:p w:rsidR="00096232" w:rsidRPr="00E7043C" w:rsidRDefault="00096232" w:rsidP="00C70D75">
      <w:pPr>
        <w:spacing w:after="0" w:line="240" w:lineRule="auto"/>
        <w:ind w:left="720"/>
        <w:rPr>
          <w:rFonts w:cstheme="minorHAnsi"/>
          <w:sz w:val="20"/>
          <w:szCs w:val="20"/>
        </w:rPr>
      </w:pPr>
    </w:p>
    <w:p w:rsidR="00505073" w:rsidRPr="00E7043C" w:rsidRDefault="00505073" w:rsidP="0013177F">
      <w:pPr>
        <w:spacing w:after="0" w:line="240" w:lineRule="auto"/>
        <w:ind w:left="5103"/>
        <w:rPr>
          <w:rFonts w:cstheme="minorHAnsi"/>
          <w:sz w:val="20"/>
          <w:szCs w:val="20"/>
        </w:rPr>
      </w:pPr>
    </w:p>
    <w:p w:rsidR="00505073" w:rsidRPr="00E7043C" w:rsidRDefault="00505073" w:rsidP="0013177F">
      <w:pPr>
        <w:spacing w:after="0" w:line="240" w:lineRule="auto"/>
        <w:ind w:left="5103"/>
        <w:rPr>
          <w:rFonts w:cstheme="minorHAnsi"/>
          <w:sz w:val="20"/>
          <w:szCs w:val="20"/>
        </w:rPr>
      </w:pPr>
    </w:p>
    <w:p w:rsidR="00AF702B" w:rsidRPr="00E7043C" w:rsidRDefault="0013177F" w:rsidP="00AF702B">
      <w:pPr>
        <w:spacing w:after="0" w:line="240" w:lineRule="auto"/>
        <w:ind w:left="5529"/>
        <w:rPr>
          <w:rFonts w:cstheme="minorHAnsi"/>
          <w:sz w:val="20"/>
          <w:szCs w:val="20"/>
        </w:rPr>
      </w:pPr>
      <w:r w:rsidRPr="00E7043C">
        <w:rPr>
          <w:rFonts w:cstheme="minorHAnsi"/>
          <w:sz w:val="20"/>
          <w:szCs w:val="20"/>
        </w:rPr>
        <w:t>Сигнализатор опасного напряжения</w:t>
      </w:r>
      <w:r w:rsidR="00AF702B" w:rsidRPr="00E7043C">
        <w:rPr>
          <w:rFonts w:cstheme="minorHAnsi"/>
          <w:sz w:val="20"/>
          <w:szCs w:val="20"/>
        </w:rPr>
        <w:t xml:space="preserve"> </w:t>
      </w:r>
    </w:p>
    <w:p w:rsidR="0013177F" w:rsidRPr="00E7043C" w:rsidRDefault="0013177F" w:rsidP="00AF702B">
      <w:pPr>
        <w:spacing w:after="0" w:line="240" w:lineRule="auto"/>
        <w:ind w:left="5103" w:firstLine="426"/>
        <w:rPr>
          <w:rFonts w:cstheme="minorHAnsi"/>
          <w:sz w:val="20"/>
          <w:szCs w:val="20"/>
        </w:rPr>
      </w:pPr>
      <w:r w:rsidRPr="00E7043C">
        <w:rPr>
          <w:rFonts w:cstheme="minorHAnsi"/>
          <w:sz w:val="20"/>
          <w:szCs w:val="20"/>
        </w:rPr>
        <w:t>на оголовке основной стрелы</w:t>
      </w:r>
    </w:p>
    <w:p w:rsidR="00AF702B" w:rsidRPr="00E7043C" w:rsidRDefault="00C8086D" w:rsidP="0047064D">
      <w:pPr>
        <w:spacing w:after="0" w:line="240" w:lineRule="auto"/>
        <w:ind w:left="567" w:hanging="567"/>
        <w:jc w:val="center"/>
        <w:rPr>
          <w:rStyle w:val="a3"/>
          <w:rFonts w:cstheme="minorHAnsi"/>
          <w:sz w:val="28"/>
          <w:szCs w:val="28"/>
        </w:rPr>
      </w:pPr>
      <w:r w:rsidRPr="00E7043C">
        <w:rPr>
          <w:rStyle w:val="a3"/>
          <w:rFonts w:cstheme="minorHAnsi"/>
          <w:sz w:val="28"/>
          <w:szCs w:val="28"/>
        </w:rPr>
        <w:t>Сигнал "Стоп" следует выполнить независимо от того, кто его подает.</w:t>
      </w:r>
    </w:p>
    <w:p w:rsidR="00AF702B" w:rsidRPr="00E7043C" w:rsidRDefault="00AF702B" w:rsidP="00AF702B">
      <w:pPr>
        <w:spacing w:after="0" w:line="240" w:lineRule="auto"/>
        <w:ind w:left="720"/>
        <w:jc w:val="center"/>
        <w:rPr>
          <w:rFonts w:cstheme="minorHAnsi"/>
          <w:b/>
          <w:bCs/>
          <w:sz w:val="28"/>
          <w:szCs w:val="28"/>
        </w:rPr>
      </w:pPr>
    </w:p>
    <w:p w:rsidR="00C8086D" w:rsidRPr="00E7043C" w:rsidRDefault="00096232" w:rsidP="00AF702B">
      <w:pPr>
        <w:tabs>
          <w:tab w:val="left" w:pos="3686"/>
        </w:tabs>
        <w:spacing w:after="0" w:line="240" w:lineRule="auto"/>
        <w:ind w:left="3261"/>
        <w:jc w:val="both"/>
        <w:rPr>
          <w:rFonts w:eastAsia="Times New Roman" w:cstheme="minorHAnsi"/>
          <w:sz w:val="24"/>
          <w:szCs w:val="24"/>
          <w:lang w:eastAsia="ru-RU"/>
        </w:rPr>
      </w:pPr>
      <w:r w:rsidRPr="00E7043C">
        <w:rPr>
          <w:rFonts w:cstheme="minorHAnsi"/>
          <w:b/>
          <w:bCs/>
          <w:noProof/>
          <w:lang w:eastAsia="ru-RU"/>
        </w:rPr>
        <w:lastRenderedPageBreak/>
        <w:drawing>
          <wp:anchor distT="0" distB="0" distL="114300" distR="114300" simplePos="0" relativeHeight="251671552" behindDoc="1" locked="0" layoutInCell="1" allowOverlap="1" wp14:anchorId="27CFE2C4" wp14:editId="6D3B2E8D">
            <wp:simplePos x="0" y="0"/>
            <wp:positionH relativeFrom="column">
              <wp:posOffset>333299</wp:posOffset>
            </wp:positionH>
            <wp:positionV relativeFrom="paragraph">
              <wp:posOffset>91110</wp:posOffset>
            </wp:positionV>
            <wp:extent cx="1616659" cy="1631293"/>
            <wp:effectExtent l="0" t="0" r="3175" b="7620"/>
            <wp:wrapNone/>
            <wp:docPr id="23" name="Рисунок 23" descr="C:\Documents and Settings\vol15963\Рабочий стол\письма ПТО\Подготовка письма на организации по НС в охр. зонах\1384340637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vol15963\Рабочий стол\письма ПТО\Подготовка письма на организации по НС в охр. зонах\138434063751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1577" cy="1636256"/>
                    </a:xfrm>
                    <a:prstGeom prst="rect">
                      <a:avLst/>
                    </a:prstGeom>
                    <a:noFill/>
                    <a:ln>
                      <a:noFill/>
                    </a:ln>
                  </pic:spPr>
                </pic:pic>
              </a:graphicData>
            </a:graphic>
            <wp14:sizeRelH relativeFrom="page">
              <wp14:pctWidth>0</wp14:pctWidth>
            </wp14:sizeRelH>
            <wp14:sizeRelV relativeFrom="page">
              <wp14:pctHeight>0</wp14:pctHeight>
            </wp14:sizeRelV>
          </wp:anchor>
        </w:drawing>
      </w:r>
      <w:r w:rsidR="00C8086D" w:rsidRPr="00E7043C">
        <w:rPr>
          <w:rFonts w:eastAsia="Times New Roman" w:cstheme="minorHAnsi"/>
          <w:b/>
          <w:bCs/>
          <w:sz w:val="24"/>
          <w:szCs w:val="24"/>
          <w:lang w:eastAsia="ru-RU"/>
        </w:rPr>
        <w:t xml:space="preserve">При проведении строительных работ машин с </w:t>
      </w:r>
      <w:proofErr w:type="spellStart"/>
      <w:proofErr w:type="gramStart"/>
      <w:r w:rsidR="00AF702B" w:rsidRPr="00E7043C">
        <w:rPr>
          <w:rFonts w:eastAsia="Times New Roman" w:cstheme="minorHAnsi"/>
          <w:bCs/>
          <w:sz w:val="24"/>
          <w:szCs w:val="24"/>
          <w:lang w:eastAsia="ru-RU"/>
        </w:rPr>
        <w:t>грузо</w:t>
      </w:r>
      <w:proofErr w:type="spellEnd"/>
      <w:r w:rsidR="00AF702B" w:rsidRPr="00E7043C">
        <w:rPr>
          <w:rFonts w:eastAsia="Times New Roman" w:cstheme="minorHAnsi"/>
          <w:bCs/>
          <w:sz w:val="24"/>
          <w:szCs w:val="24"/>
          <w:lang w:eastAsia="ru-RU"/>
        </w:rPr>
        <w:t>-подъемными</w:t>
      </w:r>
      <w:proofErr w:type="gramEnd"/>
      <w:r w:rsidR="00AF702B" w:rsidRPr="00E7043C">
        <w:rPr>
          <w:rFonts w:eastAsia="Times New Roman" w:cstheme="minorHAnsi"/>
          <w:bCs/>
          <w:sz w:val="24"/>
          <w:szCs w:val="24"/>
          <w:lang w:eastAsia="ru-RU"/>
        </w:rPr>
        <w:t xml:space="preserve"> механизмами</w:t>
      </w:r>
      <w:r w:rsidR="00C8086D" w:rsidRPr="00E7043C">
        <w:rPr>
          <w:rFonts w:eastAsia="Times New Roman" w:cstheme="minorHAnsi"/>
          <w:bCs/>
          <w:sz w:val="24"/>
          <w:szCs w:val="24"/>
          <w:lang w:eastAsia="ru-RU"/>
        </w:rPr>
        <w:t xml:space="preserve"> в охранных зонах</w:t>
      </w:r>
      <w:r w:rsidR="00C8086D" w:rsidRPr="00E7043C">
        <w:rPr>
          <w:rFonts w:eastAsia="Times New Roman" w:cstheme="minorHAnsi"/>
          <w:b/>
          <w:bCs/>
          <w:sz w:val="24"/>
          <w:szCs w:val="24"/>
          <w:lang w:eastAsia="ru-RU"/>
        </w:rPr>
        <w:t xml:space="preserve"> воздушных линий электропередачи запрещается:</w:t>
      </w:r>
    </w:p>
    <w:p w:rsidR="00C8086D" w:rsidRPr="00E7043C" w:rsidRDefault="00C8086D" w:rsidP="00AA5627">
      <w:pPr>
        <w:numPr>
          <w:ilvl w:val="0"/>
          <w:numId w:val="23"/>
        </w:numPr>
        <w:tabs>
          <w:tab w:val="left" w:pos="3686"/>
          <w:tab w:val="left" w:pos="4253"/>
        </w:tabs>
        <w:spacing w:after="0" w:line="240" w:lineRule="auto"/>
        <w:ind w:left="3686" w:hanging="425"/>
        <w:jc w:val="both"/>
        <w:rPr>
          <w:rFonts w:eastAsia="Times New Roman" w:cstheme="minorHAnsi"/>
          <w:sz w:val="24"/>
          <w:szCs w:val="24"/>
          <w:lang w:eastAsia="ru-RU"/>
        </w:rPr>
      </w:pPr>
      <w:r w:rsidRPr="00E7043C">
        <w:rPr>
          <w:rFonts w:eastAsia="Times New Roman" w:cstheme="minorHAnsi"/>
          <w:sz w:val="24"/>
          <w:szCs w:val="24"/>
          <w:lang w:eastAsia="ru-RU"/>
        </w:rPr>
        <w:t>находиться обслуживающему персоналу на машине вне кабины или защитного козырька;</w:t>
      </w:r>
    </w:p>
    <w:p w:rsidR="00C8086D" w:rsidRPr="00E7043C" w:rsidRDefault="00C8086D" w:rsidP="00AA5627">
      <w:pPr>
        <w:numPr>
          <w:ilvl w:val="0"/>
          <w:numId w:val="23"/>
        </w:numPr>
        <w:tabs>
          <w:tab w:val="left" w:pos="3686"/>
          <w:tab w:val="left" w:pos="4253"/>
        </w:tabs>
        <w:spacing w:after="0" w:line="240" w:lineRule="auto"/>
        <w:ind w:left="3686" w:hanging="425"/>
        <w:jc w:val="both"/>
        <w:rPr>
          <w:rFonts w:eastAsia="Times New Roman" w:cstheme="minorHAnsi"/>
          <w:sz w:val="24"/>
          <w:szCs w:val="24"/>
          <w:lang w:eastAsia="ru-RU"/>
        </w:rPr>
      </w:pPr>
      <w:r w:rsidRPr="00E7043C">
        <w:rPr>
          <w:rFonts w:eastAsia="Times New Roman" w:cstheme="minorHAnsi"/>
          <w:sz w:val="24"/>
          <w:szCs w:val="24"/>
          <w:lang w:eastAsia="ru-RU"/>
        </w:rPr>
        <w:t>выполнять ремонтно-профилактические работы на машине;</w:t>
      </w:r>
    </w:p>
    <w:p w:rsidR="00C8086D" w:rsidRPr="00E7043C" w:rsidRDefault="00C8086D" w:rsidP="00AF702B">
      <w:pPr>
        <w:numPr>
          <w:ilvl w:val="0"/>
          <w:numId w:val="23"/>
        </w:numPr>
        <w:tabs>
          <w:tab w:val="left" w:pos="3686"/>
          <w:tab w:val="left" w:pos="4253"/>
        </w:tabs>
        <w:spacing w:after="0" w:line="240" w:lineRule="auto"/>
        <w:ind w:left="3261" w:firstLine="0"/>
        <w:jc w:val="both"/>
        <w:rPr>
          <w:rFonts w:eastAsia="Times New Roman" w:cstheme="minorHAnsi"/>
          <w:sz w:val="24"/>
          <w:szCs w:val="24"/>
          <w:lang w:eastAsia="ru-RU"/>
        </w:rPr>
      </w:pPr>
      <w:r w:rsidRPr="00E7043C">
        <w:rPr>
          <w:rFonts w:eastAsia="Times New Roman" w:cstheme="minorHAnsi"/>
          <w:sz w:val="24"/>
          <w:szCs w:val="24"/>
          <w:lang w:eastAsia="ru-RU"/>
        </w:rPr>
        <w:t>работать во время грозы или при приближении грозы;</w:t>
      </w:r>
    </w:p>
    <w:p w:rsidR="00C8086D" w:rsidRPr="00E7043C" w:rsidRDefault="00C8086D" w:rsidP="00AA5627">
      <w:pPr>
        <w:numPr>
          <w:ilvl w:val="0"/>
          <w:numId w:val="23"/>
        </w:numPr>
        <w:tabs>
          <w:tab w:val="left" w:pos="3686"/>
          <w:tab w:val="left" w:pos="4253"/>
        </w:tabs>
        <w:spacing w:after="0" w:line="240" w:lineRule="auto"/>
        <w:ind w:left="3686" w:hanging="425"/>
        <w:jc w:val="both"/>
        <w:rPr>
          <w:rFonts w:eastAsia="Times New Roman" w:cstheme="minorHAnsi"/>
          <w:sz w:val="24"/>
          <w:szCs w:val="24"/>
          <w:lang w:eastAsia="ru-RU"/>
        </w:rPr>
      </w:pPr>
      <w:r w:rsidRPr="00E7043C">
        <w:rPr>
          <w:rFonts w:eastAsia="Times New Roman" w:cstheme="minorHAnsi"/>
          <w:sz w:val="24"/>
          <w:szCs w:val="24"/>
          <w:lang w:eastAsia="ru-RU"/>
        </w:rPr>
        <w:t>работать в пролетах воздушных линий, имеющих оборванные провода, а также приближаться к опорам, имеющим оборванные провода, и к оборванным проводам, лежащим на земле, на расстояние менее 8 м;</w:t>
      </w:r>
    </w:p>
    <w:p w:rsidR="00C8086D" w:rsidRPr="00E7043C" w:rsidRDefault="00C8086D" w:rsidP="0047064D">
      <w:pPr>
        <w:numPr>
          <w:ilvl w:val="0"/>
          <w:numId w:val="23"/>
        </w:numPr>
        <w:spacing w:after="0" w:line="240" w:lineRule="auto"/>
        <w:ind w:hanging="436"/>
        <w:jc w:val="both"/>
        <w:rPr>
          <w:rFonts w:eastAsia="Times New Roman" w:cstheme="minorHAnsi"/>
          <w:sz w:val="24"/>
          <w:szCs w:val="24"/>
          <w:lang w:eastAsia="ru-RU"/>
        </w:rPr>
      </w:pPr>
      <w:r w:rsidRPr="00E7043C">
        <w:rPr>
          <w:rFonts w:eastAsia="Times New Roman" w:cstheme="minorHAnsi"/>
          <w:sz w:val="24"/>
          <w:szCs w:val="24"/>
          <w:lang w:eastAsia="ru-RU"/>
        </w:rPr>
        <w:t>приближаться к дереву, лежащему на проводах на расстояние менее 8 м;</w:t>
      </w:r>
    </w:p>
    <w:p w:rsidR="00C8086D" w:rsidRPr="00E7043C" w:rsidRDefault="00C8086D" w:rsidP="0047064D">
      <w:pPr>
        <w:numPr>
          <w:ilvl w:val="0"/>
          <w:numId w:val="23"/>
        </w:numPr>
        <w:tabs>
          <w:tab w:val="clear" w:pos="720"/>
          <w:tab w:val="num" w:pos="284"/>
        </w:tabs>
        <w:spacing w:after="0" w:line="240" w:lineRule="auto"/>
        <w:ind w:hanging="436"/>
        <w:jc w:val="both"/>
        <w:rPr>
          <w:rFonts w:eastAsia="Times New Roman" w:cstheme="minorHAnsi"/>
          <w:sz w:val="24"/>
          <w:szCs w:val="24"/>
          <w:lang w:eastAsia="ru-RU"/>
        </w:rPr>
      </w:pPr>
      <w:r w:rsidRPr="00E7043C">
        <w:rPr>
          <w:rFonts w:eastAsia="Times New Roman" w:cstheme="minorHAnsi"/>
          <w:sz w:val="24"/>
          <w:szCs w:val="24"/>
          <w:lang w:eastAsia="ru-RU"/>
        </w:rPr>
        <w:t>работать под проводами воздушных линий, на участках, имеющих резко неровный рельеф, а также наезжать на бугры высотой более 1 м;</w:t>
      </w:r>
    </w:p>
    <w:p w:rsidR="00C8086D" w:rsidRPr="00E7043C" w:rsidRDefault="00C8086D" w:rsidP="0047064D">
      <w:pPr>
        <w:numPr>
          <w:ilvl w:val="0"/>
          <w:numId w:val="23"/>
        </w:numPr>
        <w:spacing w:after="0" w:line="240" w:lineRule="auto"/>
        <w:ind w:hanging="436"/>
        <w:jc w:val="both"/>
        <w:rPr>
          <w:rFonts w:eastAsia="Times New Roman" w:cstheme="minorHAnsi"/>
          <w:sz w:val="24"/>
          <w:szCs w:val="24"/>
          <w:lang w:eastAsia="ru-RU"/>
        </w:rPr>
      </w:pPr>
      <w:r w:rsidRPr="00E7043C">
        <w:rPr>
          <w:rFonts w:eastAsia="Times New Roman" w:cstheme="minorHAnsi"/>
          <w:sz w:val="24"/>
          <w:szCs w:val="24"/>
          <w:lang w:eastAsia="ru-RU"/>
        </w:rPr>
        <w:t>устанавливать стрелов</w:t>
      </w:r>
      <w:r w:rsidR="00AF702B" w:rsidRPr="00E7043C">
        <w:rPr>
          <w:rFonts w:eastAsia="Times New Roman" w:cstheme="minorHAnsi"/>
          <w:sz w:val="24"/>
          <w:szCs w:val="24"/>
          <w:lang w:eastAsia="ru-RU"/>
        </w:rPr>
        <w:t>о</w:t>
      </w:r>
      <w:r w:rsidRPr="00E7043C">
        <w:rPr>
          <w:rFonts w:eastAsia="Times New Roman" w:cstheme="minorHAnsi"/>
          <w:sz w:val="24"/>
          <w:szCs w:val="24"/>
          <w:lang w:eastAsia="ru-RU"/>
        </w:rPr>
        <w:t>й кран в охранной зоне линии электропередачи на аутригеры и расцепление стропов с привлечением  стропальщика</w:t>
      </w:r>
      <w:r w:rsidR="00096232" w:rsidRPr="00E7043C">
        <w:rPr>
          <w:rFonts w:eastAsia="Times New Roman" w:cstheme="minorHAnsi"/>
          <w:sz w:val="24"/>
          <w:szCs w:val="24"/>
          <w:lang w:eastAsia="ru-RU"/>
        </w:rPr>
        <w:t>.</w:t>
      </w:r>
    </w:p>
    <w:p w:rsidR="00505073" w:rsidRPr="00E7043C" w:rsidRDefault="00505073" w:rsidP="00505073">
      <w:pPr>
        <w:spacing w:after="0" w:line="240" w:lineRule="auto"/>
        <w:ind w:left="720"/>
        <w:rPr>
          <w:rFonts w:eastAsia="Times New Roman" w:cstheme="minorHAnsi"/>
          <w:sz w:val="12"/>
          <w:szCs w:val="12"/>
          <w:lang w:eastAsia="ru-RU"/>
        </w:rPr>
      </w:pPr>
    </w:p>
    <w:tbl>
      <w:tblPr>
        <w:tblStyle w:val="a8"/>
        <w:tblW w:w="0" w:type="auto"/>
        <w:tblInd w:w="108" w:type="dxa"/>
        <w:tblLook w:val="04A0" w:firstRow="1" w:lastRow="0" w:firstColumn="1" w:lastColumn="0" w:noHBand="0" w:noVBand="1"/>
      </w:tblPr>
      <w:tblGrid>
        <w:gridCol w:w="9889"/>
      </w:tblGrid>
      <w:tr w:rsidR="00E7043C" w:rsidRPr="00E7043C" w:rsidTr="00AA5627">
        <w:tc>
          <w:tcPr>
            <w:tcW w:w="9889" w:type="dxa"/>
          </w:tcPr>
          <w:p w:rsidR="00096232" w:rsidRPr="00E7043C" w:rsidRDefault="00096232" w:rsidP="005B6F0B">
            <w:pPr>
              <w:tabs>
                <w:tab w:val="left" w:pos="242"/>
              </w:tabs>
              <w:outlineLvl w:val="2"/>
              <w:rPr>
                <w:rFonts w:eastAsia="Times New Roman" w:cstheme="minorHAnsi"/>
                <w:b/>
                <w:bCs/>
                <w:sz w:val="20"/>
                <w:szCs w:val="20"/>
                <w:lang w:eastAsia="ru-RU"/>
              </w:rPr>
            </w:pPr>
            <w:r w:rsidRPr="00E7043C">
              <w:rPr>
                <w:rFonts w:eastAsia="Times New Roman" w:cstheme="minorHAnsi"/>
                <w:b/>
                <w:bCs/>
                <w:sz w:val="20"/>
                <w:szCs w:val="20"/>
                <w:lang w:eastAsia="ru-RU"/>
              </w:rPr>
              <w:t>Примеры несчастных случаев на территории РФ</w:t>
            </w:r>
          </w:p>
          <w:p w:rsidR="00096232" w:rsidRPr="00E7043C" w:rsidRDefault="00096232" w:rsidP="00AF702B">
            <w:pPr>
              <w:numPr>
                <w:ilvl w:val="0"/>
                <w:numId w:val="24"/>
              </w:numPr>
              <w:tabs>
                <w:tab w:val="left" w:pos="242"/>
              </w:tabs>
              <w:ind w:left="0" w:firstLine="0"/>
              <w:jc w:val="both"/>
              <w:rPr>
                <w:rFonts w:eastAsia="Times New Roman" w:cstheme="minorHAnsi"/>
                <w:sz w:val="20"/>
                <w:szCs w:val="20"/>
                <w:lang w:eastAsia="ru-RU"/>
              </w:rPr>
            </w:pPr>
            <w:r w:rsidRPr="00E7043C">
              <w:rPr>
                <w:rFonts w:eastAsia="Times New Roman" w:cstheme="minorHAnsi"/>
                <w:sz w:val="20"/>
                <w:szCs w:val="20"/>
                <w:lang w:eastAsia="ru-RU"/>
              </w:rPr>
              <w:t>Водитель «КАМАЗа» при отсыпке грунта двигался с поднятым кузовом по обочине дороги в охранной зоне линии электропередачи и зацепил один из проводов лин</w:t>
            </w:r>
            <w:r w:rsidR="00AF702B" w:rsidRPr="00E7043C">
              <w:rPr>
                <w:rFonts w:eastAsia="Times New Roman" w:cstheme="minorHAnsi"/>
                <w:sz w:val="20"/>
                <w:szCs w:val="20"/>
                <w:lang w:eastAsia="ru-RU"/>
              </w:rPr>
              <w:t xml:space="preserve">ии 10 </w:t>
            </w:r>
            <w:proofErr w:type="spellStart"/>
            <w:r w:rsidR="00AF702B" w:rsidRPr="00E7043C">
              <w:rPr>
                <w:rFonts w:eastAsia="Times New Roman" w:cstheme="minorHAnsi"/>
                <w:sz w:val="20"/>
                <w:szCs w:val="20"/>
                <w:lang w:eastAsia="ru-RU"/>
              </w:rPr>
              <w:t>кВ.</w:t>
            </w:r>
            <w:proofErr w:type="spellEnd"/>
            <w:r w:rsidR="00AF702B" w:rsidRPr="00E7043C">
              <w:rPr>
                <w:rFonts w:eastAsia="Times New Roman" w:cstheme="minorHAnsi"/>
                <w:sz w:val="20"/>
                <w:szCs w:val="20"/>
                <w:lang w:eastAsia="ru-RU"/>
              </w:rPr>
              <w:t xml:space="preserve"> При выходе из машины,</w:t>
            </w:r>
            <w:r w:rsidRPr="00E7043C">
              <w:rPr>
                <w:rFonts w:eastAsia="Times New Roman" w:cstheme="minorHAnsi"/>
                <w:sz w:val="20"/>
                <w:szCs w:val="20"/>
                <w:lang w:eastAsia="ru-RU"/>
              </w:rPr>
              <w:t xml:space="preserve"> держась за ручку двери машины, он ступил на землю и был смертельно поражен электрическим током.</w:t>
            </w:r>
          </w:p>
          <w:p w:rsidR="00096232" w:rsidRPr="00E7043C" w:rsidRDefault="00AF702B" w:rsidP="00AF702B">
            <w:pPr>
              <w:numPr>
                <w:ilvl w:val="0"/>
                <w:numId w:val="24"/>
              </w:numPr>
              <w:tabs>
                <w:tab w:val="left" w:pos="242"/>
              </w:tabs>
              <w:ind w:left="0" w:firstLine="0"/>
              <w:jc w:val="both"/>
              <w:rPr>
                <w:rFonts w:eastAsia="Times New Roman" w:cstheme="minorHAnsi"/>
                <w:sz w:val="20"/>
                <w:szCs w:val="20"/>
                <w:lang w:eastAsia="ru-RU"/>
              </w:rPr>
            </w:pPr>
            <w:r w:rsidRPr="00E7043C">
              <w:rPr>
                <w:rFonts w:eastAsia="Times New Roman" w:cstheme="minorHAnsi"/>
                <w:sz w:val="20"/>
                <w:szCs w:val="20"/>
                <w:lang w:eastAsia="ru-RU"/>
              </w:rPr>
              <w:t>П</w:t>
            </w:r>
            <w:r w:rsidR="00096232" w:rsidRPr="00E7043C">
              <w:rPr>
                <w:rFonts w:eastAsia="Times New Roman" w:cstheme="minorHAnsi"/>
                <w:sz w:val="20"/>
                <w:szCs w:val="20"/>
                <w:lang w:eastAsia="ru-RU"/>
              </w:rPr>
              <w:t>ри производстве погрузо-разгрузочных работ леса водитель крана-манипулятора задел техникой провода высоковольтных линий 110. При падении оборванные провода коснулись проходящей рядом воздушной линии 10 кВ, нарушив ее штат</w:t>
            </w:r>
            <w:r w:rsidRPr="00E7043C">
              <w:rPr>
                <w:rFonts w:eastAsia="Times New Roman" w:cstheme="minorHAnsi"/>
                <w:sz w:val="20"/>
                <w:szCs w:val="20"/>
                <w:lang w:eastAsia="ru-RU"/>
              </w:rPr>
              <w:t>ную работу.</w:t>
            </w:r>
            <w:r w:rsidR="00096232" w:rsidRPr="00E7043C">
              <w:rPr>
                <w:rFonts w:eastAsia="Times New Roman" w:cstheme="minorHAnsi"/>
                <w:sz w:val="20"/>
                <w:szCs w:val="20"/>
                <w:lang w:eastAsia="ru-RU"/>
              </w:rPr>
              <w:t xml:space="preserve"> Небрежность привела к погашению 46 трансформаторных подстанций и ряда социально значимых объектов, в числе которых две котельные, водозабор, очистные сооружения и телефонная станция.</w:t>
            </w:r>
          </w:p>
          <w:p w:rsidR="00096232" w:rsidRPr="00E7043C" w:rsidRDefault="00AF702B" w:rsidP="00AF702B">
            <w:pPr>
              <w:numPr>
                <w:ilvl w:val="0"/>
                <w:numId w:val="24"/>
              </w:numPr>
              <w:tabs>
                <w:tab w:val="left" w:pos="242"/>
              </w:tabs>
              <w:ind w:left="0" w:firstLine="0"/>
              <w:jc w:val="both"/>
              <w:rPr>
                <w:rFonts w:eastAsia="Times New Roman" w:cstheme="minorHAnsi"/>
                <w:sz w:val="20"/>
                <w:szCs w:val="20"/>
                <w:lang w:eastAsia="ru-RU"/>
              </w:rPr>
            </w:pPr>
            <w:r w:rsidRPr="00E7043C">
              <w:rPr>
                <w:rFonts w:eastAsia="Times New Roman" w:cstheme="minorHAnsi"/>
                <w:sz w:val="20"/>
                <w:szCs w:val="20"/>
                <w:lang w:eastAsia="ru-RU"/>
              </w:rPr>
              <w:t>Д</w:t>
            </w:r>
            <w:r w:rsidR="00096232" w:rsidRPr="00E7043C">
              <w:rPr>
                <w:rFonts w:eastAsia="Times New Roman" w:cstheme="minorHAnsi"/>
                <w:sz w:val="20"/>
                <w:szCs w:val="20"/>
                <w:lang w:eastAsia="ru-RU"/>
              </w:rPr>
              <w:t>вое братьев доставали железобетонные блоки из обрыва с помощью подъемного крана. Пренебрегая всеми правилами техники безопасности, без предварительного согласования работ, они задели стрелой провод ЛЭП. Произошло короткое замыкание, мужчины погибли мгновенно.</w:t>
            </w:r>
          </w:p>
        </w:tc>
      </w:tr>
    </w:tbl>
    <w:p w:rsidR="00F3515E" w:rsidRPr="00505073" w:rsidRDefault="00F3515E" w:rsidP="00C70D75">
      <w:pPr>
        <w:pStyle w:val="3"/>
        <w:spacing w:before="0" w:beforeAutospacing="0" w:after="0" w:afterAutospacing="0"/>
        <w:rPr>
          <w:rFonts w:asciiTheme="minorHAnsi" w:hAnsiTheme="minorHAnsi" w:cstheme="minorHAnsi"/>
          <w:sz w:val="12"/>
          <w:szCs w:val="12"/>
        </w:rPr>
      </w:pPr>
    </w:p>
    <w:p w:rsidR="00C8086D" w:rsidRPr="009B37CB" w:rsidRDefault="00C8086D" w:rsidP="00AF702B">
      <w:pPr>
        <w:pStyle w:val="3"/>
        <w:spacing w:before="0" w:beforeAutospacing="0" w:after="0" w:afterAutospacing="0"/>
        <w:ind w:firstLine="284"/>
        <w:rPr>
          <w:rFonts w:asciiTheme="minorHAnsi" w:hAnsiTheme="minorHAnsi" w:cstheme="minorHAnsi"/>
          <w:color w:val="1F497D" w:themeColor="text2"/>
        </w:rPr>
      </w:pPr>
      <w:r w:rsidRPr="009B37CB">
        <w:rPr>
          <w:rFonts w:asciiTheme="minorHAnsi" w:hAnsiTheme="minorHAnsi" w:cstheme="minorHAnsi"/>
          <w:color w:val="1F497D" w:themeColor="text2"/>
        </w:rPr>
        <w:t>Земельные работы в охранных зонах КЛ</w:t>
      </w:r>
    </w:p>
    <w:p w:rsidR="00C8086D" w:rsidRPr="00E7043C" w:rsidRDefault="00F3515E" w:rsidP="00AF702B">
      <w:pPr>
        <w:pStyle w:val="a4"/>
        <w:spacing w:before="0" w:beforeAutospacing="0" w:after="0" w:afterAutospacing="0"/>
        <w:ind w:left="2977"/>
        <w:jc w:val="both"/>
        <w:rPr>
          <w:rFonts w:asciiTheme="minorHAnsi" w:hAnsiTheme="minorHAnsi" w:cstheme="minorHAnsi"/>
        </w:rPr>
      </w:pPr>
      <w:r w:rsidRPr="00E7043C">
        <w:rPr>
          <w:rFonts w:asciiTheme="minorHAnsi" w:hAnsiTheme="minorHAnsi" w:cstheme="minorHAnsi"/>
          <w:noProof/>
        </w:rPr>
        <w:drawing>
          <wp:anchor distT="0" distB="0" distL="114300" distR="114300" simplePos="0" relativeHeight="251672576" behindDoc="1" locked="0" layoutInCell="1" allowOverlap="1" wp14:anchorId="2C3DF40E" wp14:editId="5FC87668">
            <wp:simplePos x="0" y="0"/>
            <wp:positionH relativeFrom="column">
              <wp:posOffset>40692</wp:posOffset>
            </wp:positionH>
            <wp:positionV relativeFrom="paragraph">
              <wp:posOffset>100838</wp:posOffset>
            </wp:positionV>
            <wp:extent cx="1645920" cy="1136592"/>
            <wp:effectExtent l="0" t="0" r="0" b="6985"/>
            <wp:wrapNone/>
            <wp:docPr id="24" name="Рисунок 24" descr="C:\Documents and Settings\vol15963\Рабочий стол\письма ПТО\Подготовка письма на организации по НС в охр. зонах\1384340637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vol15963\Рабочий стол\письма ПТО\Подготовка письма на организации по НС в охр. зонах\138434063753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6352" cy="1136890"/>
                    </a:xfrm>
                    <a:prstGeom prst="rect">
                      <a:avLst/>
                    </a:prstGeom>
                    <a:noFill/>
                    <a:ln>
                      <a:noFill/>
                    </a:ln>
                  </pic:spPr>
                </pic:pic>
              </a:graphicData>
            </a:graphic>
            <wp14:sizeRelH relativeFrom="page">
              <wp14:pctWidth>0</wp14:pctWidth>
            </wp14:sizeRelH>
            <wp14:sizeRelV relativeFrom="page">
              <wp14:pctHeight>0</wp14:pctHeight>
            </wp14:sizeRelV>
          </wp:anchor>
        </w:drawing>
      </w:r>
      <w:r w:rsidR="00C8086D" w:rsidRPr="00E7043C">
        <w:rPr>
          <w:rFonts w:asciiTheme="minorHAnsi" w:hAnsiTheme="minorHAnsi" w:cstheme="minorHAnsi"/>
          <w:b/>
          <w:bCs/>
        </w:rPr>
        <w:t>Согласование работ:</w:t>
      </w:r>
    </w:p>
    <w:p w:rsidR="00C8086D" w:rsidRPr="00E7043C" w:rsidRDefault="00C8086D" w:rsidP="00AA5627">
      <w:pPr>
        <w:numPr>
          <w:ilvl w:val="0"/>
          <w:numId w:val="25"/>
        </w:numPr>
        <w:spacing w:after="0" w:line="240" w:lineRule="auto"/>
        <w:ind w:left="3402" w:hanging="425"/>
        <w:jc w:val="both"/>
        <w:rPr>
          <w:rFonts w:eastAsia="Times New Roman" w:cstheme="minorHAnsi"/>
          <w:sz w:val="24"/>
          <w:szCs w:val="24"/>
          <w:lang w:eastAsia="ru-RU"/>
        </w:rPr>
      </w:pPr>
      <w:r w:rsidRPr="00E7043C">
        <w:rPr>
          <w:rFonts w:eastAsia="Times New Roman" w:cstheme="minorHAnsi"/>
          <w:sz w:val="24"/>
          <w:szCs w:val="24"/>
          <w:lang w:eastAsia="ru-RU"/>
        </w:rPr>
        <w:t>Перед началом работы бульдозером и экскаватором необходимо получить сведения о подземных коммуникациях.</w:t>
      </w:r>
    </w:p>
    <w:p w:rsidR="005B6F0B" w:rsidRPr="00E7043C" w:rsidRDefault="00AF702B" w:rsidP="00AA5627">
      <w:pPr>
        <w:numPr>
          <w:ilvl w:val="0"/>
          <w:numId w:val="25"/>
        </w:numPr>
        <w:spacing w:after="0" w:line="240" w:lineRule="auto"/>
        <w:ind w:left="3402" w:hanging="425"/>
        <w:jc w:val="both"/>
        <w:rPr>
          <w:rFonts w:eastAsia="Times New Roman" w:cstheme="minorHAnsi"/>
          <w:sz w:val="24"/>
          <w:szCs w:val="24"/>
          <w:lang w:eastAsia="ru-RU"/>
        </w:rPr>
      </w:pPr>
      <w:r w:rsidRPr="00E7043C">
        <w:rPr>
          <w:rFonts w:eastAsia="Times New Roman" w:cstheme="minorHAnsi"/>
          <w:sz w:val="24"/>
          <w:szCs w:val="24"/>
          <w:lang w:eastAsia="ru-RU"/>
        </w:rPr>
        <w:t>Земляные работы на глубине более 0,3</w:t>
      </w:r>
      <w:r w:rsidR="00C8086D" w:rsidRPr="00E7043C">
        <w:rPr>
          <w:rFonts w:eastAsia="Times New Roman" w:cstheme="minorHAnsi"/>
          <w:sz w:val="24"/>
          <w:szCs w:val="24"/>
          <w:lang w:eastAsia="ru-RU"/>
        </w:rPr>
        <w:t xml:space="preserve"> метра требуют согласования с сетевой организацией </w:t>
      </w:r>
    </w:p>
    <w:p w:rsidR="00C8086D" w:rsidRPr="00E7043C" w:rsidRDefault="00096232" w:rsidP="00AA5627">
      <w:pPr>
        <w:numPr>
          <w:ilvl w:val="0"/>
          <w:numId w:val="25"/>
        </w:numPr>
        <w:spacing w:after="0" w:line="240" w:lineRule="auto"/>
        <w:ind w:left="3402" w:hanging="425"/>
        <w:jc w:val="both"/>
        <w:rPr>
          <w:rFonts w:eastAsia="Times New Roman" w:cstheme="minorHAnsi"/>
          <w:sz w:val="24"/>
          <w:szCs w:val="24"/>
          <w:lang w:eastAsia="ru-RU"/>
        </w:rPr>
      </w:pPr>
      <w:r w:rsidRPr="00E7043C">
        <w:rPr>
          <w:rFonts w:eastAsia="Times New Roman" w:cstheme="minorHAnsi"/>
          <w:noProof/>
          <w:sz w:val="24"/>
          <w:szCs w:val="24"/>
          <w:lang w:eastAsia="ru-RU"/>
        </w:rPr>
        <w:drawing>
          <wp:anchor distT="0" distB="0" distL="114300" distR="114300" simplePos="0" relativeHeight="251673600" behindDoc="1" locked="0" layoutInCell="1" allowOverlap="1" wp14:anchorId="1FD74461" wp14:editId="20670EEA">
            <wp:simplePos x="0" y="0"/>
            <wp:positionH relativeFrom="column">
              <wp:posOffset>109250</wp:posOffset>
            </wp:positionH>
            <wp:positionV relativeFrom="paragraph">
              <wp:posOffset>394483</wp:posOffset>
            </wp:positionV>
            <wp:extent cx="1579779" cy="1233376"/>
            <wp:effectExtent l="0" t="0" r="1905" b="5080"/>
            <wp:wrapNone/>
            <wp:docPr id="25" name="Рисунок 25" descr="C:\Documents and Settings\vol15963\Рабочий стол\письма ПТО\Подготовка письма на организации по НС в охр. зонах\1384340637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vol15963\Рабочий стол\письма ПТО\Подготовка письма на организации по НС в охр. зонах\138434063756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2033" cy="1235136"/>
                    </a:xfrm>
                    <a:prstGeom prst="rect">
                      <a:avLst/>
                    </a:prstGeom>
                    <a:noFill/>
                    <a:ln>
                      <a:noFill/>
                    </a:ln>
                  </pic:spPr>
                </pic:pic>
              </a:graphicData>
            </a:graphic>
            <wp14:sizeRelH relativeFrom="page">
              <wp14:pctWidth>0</wp14:pctWidth>
            </wp14:sizeRelH>
            <wp14:sizeRelV relativeFrom="page">
              <wp14:pctHeight>0</wp14:pctHeight>
            </wp14:sizeRelV>
          </wp:anchor>
        </w:drawing>
      </w:r>
      <w:r w:rsidR="00C8086D" w:rsidRPr="00E7043C">
        <w:rPr>
          <w:rFonts w:eastAsia="Times New Roman" w:cstheme="minorHAnsi"/>
          <w:sz w:val="24"/>
          <w:szCs w:val="24"/>
          <w:lang w:eastAsia="ru-RU"/>
        </w:rPr>
        <w:t>Выполнять работы в охранной зоне кабельной линий электропередачи можно только по наряду-допуску организации, в ведении которой находится линия электропередачи и под руководством руководителя работ или мастера.</w:t>
      </w:r>
    </w:p>
    <w:p w:rsidR="00C8086D" w:rsidRPr="00E7043C" w:rsidRDefault="00C8086D" w:rsidP="00AA5627">
      <w:pPr>
        <w:numPr>
          <w:ilvl w:val="0"/>
          <w:numId w:val="25"/>
        </w:numPr>
        <w:spacing w:after="0" w:line="240" w:lineRule="auto"/>
        <w:ind w:left="3402" w:hanging="425"/>
        <w:jc w:val="both"/>
        <w:rPr>
          <w:rFonts w:eastAsia="Times New Roman" w:cstheme="minorHAnsi"/>
          <w:sz w:val="24"/>
          <w:szCs w:val="24"/>
          <w:lang w:eastAsia="ru-RU"/>
        </w:rPr>
      </w:pPr>
      <w:r w:rsidRPr="00E7043C">
        <w:rPr>
          <w:rFonts w:eastAsia="Times New Roman" w:cstheme="minorHAnsi"/>
          <w:sz w:val="24"/>
          <w:szCs w:val="24"/>
          <w:lang w:eastAsia="ru-RU"/>
        </w:rPr>
        <w:t>проведение земляных работ в городах и районных центрах, где сосредоточено большое количество различного рода подземных коммуникаций, недопустимо без предварительного согласования с энергокомпанией и</w:t>
      </w:r>
      <w:r w:rsidR="0013177F" w:rsidRPr="00E7043C">
        <w:rPr>
          <w:rFonts w:eastAsia="Times New Roman" w:cstheme="minorHAnsi"/>
          <w:sz w:val="24"/>
          <w:szCs w:val="24"/>
          <w:lang w:eastAsia="ru-RU"/>
        </w:rPr>
        <w:t xml:space="preserve"> </w:t>
      </w:r>
      <w:r w:rsidRPr="00E7043C">
        <w:rPr>
          <w:rFonts w:eastAsia="Times New Roman" w:cstheme="minorHAnsi"/>
          <w:sz w:val="24"/>
          <w:szCs w:val="24"/>
          <w:lang w:eastAsia="ru-RU"/>
        </w:rPr>
        <w:t>без выезда представителя энергокомпании непосредственно на место проведения работ.</w:t>
      </w:r>
    </w:p>
    <w:p w:rsidR="00C8086D" w:rsidRPr="00E7043C" w:rsidRDefault="00C8086D" w:rsidP="00AA5627">
      <w:pPr>
        <w:numPr>
          <w:ilvl w:val="0"/>
          <w:numId w:val="25"/>
        </w:numPr>
        <w:spacing w:after="0" w:line="240" w:lineRule="auto"/>
        <w:ind w:left="709" w:hanging="425"/>
        <w:jc w:val="both"/>
        <w:rPr>
          <w:rFonts w:eastAsia="Times New Roman" w:cstheme="minorHAnsi"/>
          <w:sz w:val="24"/>
          <w:szCs w:val="24"/>
          <w:lang w:eastAsia="ru-RU"/>
        </w:rPr>
      </w:pPr>
      <w:r w:rsidRPr="00E7043C">
        <w:rPr>
          <w:rFonts w:eastAsia="Times New Roman" w:cstheme="minorHAnsi"/>
          <w:sz w:val="24"/>
          <w:szCs w:val="24"/>
          <w:lang w:eastAsia="ru-RU"/>
        </w:rPr>
        <w:t>Во время работы бульдозерист обязан выполнять работу и передвигаться по площадке только в местах, указанных производителем работ или мастером, строго придерживаться разбивочных знаков</w:t>
      </w:r>
    </w:p>
    <w:p w:rsidR="00505073" w:rsidRPr="00E7043C" w:rsidRDefault="004C2B3D" w:rsidP="00AF702B">
      <w:pPr>
        <w:spacing w:after="0" w:line="240" w:lineRule="auto"/>
        <w:ind w:firstLine="709"/>
        <w:jc w:val="both"/>
        <w:rPr>
          <w:rFonts w:eastAsia="Times New Roman" w:cstheme="minorHAnsi"/>
          <w:b/>
          <w:bCs/>
          <w:sz w:val="24"/>
          <w:szCs w:val="24"/>
          <w:lang w:eastAsia="ru-RU"/>
        </w:rPr>
      </w:pPr>
      <w:r w:rsidRPr="00E7043C">
        <w:rPr>
          <w:rFonts w:eastAsia="Times New Roman" w:cstheme="minorHAnsi"/>
          <w:b/>
          <w:bCs/>
          <w:sz w:val="24"/>
          <w:szCs w:val="24"/>
          <w:lang w:eastAsia="ru-RU"/>
        </w:rPr>
        <w:t>При проведении земельных</w:t>
      </w:r>
      <w:r w:rsidR="00C8086D" w:rsidRPr="00E7043C">
        <w:rPr>
          <w:rFonts w:eastAsia="Times New Roman" w:cstheme="minorHAnsi"/>
          <w:b/>
          <w:bCs/>
          <w:sz w:val="24"/>
          <w:szCs w:val="24"/>
          <w:lang w:eastAsia="ru-RU"/>
        </w:rPr>
        <w:t xml:space="preserve"> работ в охранных зонах кабельных линий электропередачи запрещается укладывать груз на электрические кабели, на кра</w:t>
      </w:r>
      <w:r w:rsidR="00AF702B" w:rsidRPr="00E7043C">
        <w:rPr>
          <w:rFonts w:eastAsia="Times New Roman" w:cstheme="minorHAnsi"/>
          <w:b/>
          <w:bCs/>
          <w:sz w:val="24"/>
          <w:szCs w:val="24"/>
          <w:lang w:eastAsia="ru-RU"/>
        </w:rPr>
        <w:t>ю откоса</w:t>
      </w:r>
      <w:r w:rsidR="00C8086D" w:rsidRPr="00E7043C">
        <w:rPr>
          <w:rFonts w:eastAsia="Times New Roman" w:cstheme="minorHAnsi"/>
          <w:b/>
          <w:bCs/>
          <w:sz w:val="24"/>
          <w:szCs w:val="24"/>
          <w:lang w:eastAsia="ru-RU"/>
        </w:rPr>
        <w:t xml:space="preserve"> или траншеи. Падение груза в траншею может повредить кабельную линию</w:t>
      </w:r>
      <w:r w:rsidR="00096232" w:rsidRPr="00E7043C">
        <w:rPr>
          <w:rFonts w:eastAsia="Times New Roman" w:cstheme="minorHAnsi"/>
          <w:b/>
          <w:bCs/>
          <w:sz w:val="24"/>
          <w:szCs w:val="24"/>
          <w:lang w:eastAsia="ru-RU"/>
        </w:rPr>
        <w:t>.</w:t>
      </w:r>
    </w:p>
    <w:p w:rsidR="00AF702B" w:rsidRPr="00E7043C" w:rsidRDefault="00AF702B" w:rsidP="00AA5627">
      <w:pPr>
        <w:spacing w:after="0" w:line="240" w:lineRule="auto"/>
        <w:jc w:val="both"/>
        <w:rPr>
          <w:rFonts w:eastAsia="Times New Roman" w:cstheme="minorHAnsi"/>
          <w:b/>
          <w:bCs/>
          <w:sz w:val="24"/>
          <w:szCs w:val="24"/>
          <w:lang w:eastAsia="ru-RU"/>
        </w:rPr>
      </w:pPr>
    </w:p>
    <w:p w:rsidR="00C8086D" w:rsidRPr="00E7043C" w:rsidRDefault="00C8086D" w:rsidP="00011703">
      <w:pPr>
        <w:spacing w:after="0" w:line="240" w:lineRule="auto"/>
        <w:ind w:firstLine="284"/>
        <w:jc w:val="both"/>
        <w:rPr>
          <w:rFonts w:eastAsia="Times New Roman" w:cstheme="minorHAnsi"/>
          <w:sz w:val="24"/>
          <w:szCs w:val="24"/>
          <w:lang w:eastAsia="ru-RU"/>
        </w:rPr>
      </w:pPr>
      <w:r w:rsidRPr="00E7043C">
        <w:rPr>
          <w:rFonts w:eastAsia="Times New Roman" w:cstheme="minorHAnsi"/>
          <w:b/>
          <w:bCs/>
          <w:sz w:val="24"/>
          <w:szCs w:val="24"/>
          <w:lang w:eastAsia="ru-RU"/>
        </w:rPr>
        <w:lastRenderedPageBreak/>
        <w:t>Если при проведении зе</w:t>
      </w:r>
      <w:r w:rsidR="004C2B3D" w:rsidRPr="00E7043C">
        <w:rPr>
          <w:rFonts w:eastAsia="Times New Roman" w:cstheme="minorHAnsi"/>
          <w:b/>
          <w:bCs/>
          <w:sz w:val="24"/>
          <w:szCs w:val="24"/>
          <w:lang w:eastAsia="ru-RU"/>
        </w:rPr>
        <w:t>мляных работ обнаружен кабель,</w:t>
      </w:r>
      <w:r w:rsidRPr="00E7043C">
        <w:rPr>
          <w:rFonts w:eastAsia="Times New Roman" w:cstheme="minorHAnsi"/>
          <w:b/>
          <w:bCs/>
          <w:sz w:val="24"/>
          <w:szCs w:val="24"/>
          <w:lang w:eastAsia="ru-RU"/>
        </w:rPr>
        <w:t xml:space="preserve"> не указанный в технической документации на</w:t>
      </w:r>
      <w:r w:rsidR="004C2B3D" w:rsidRPr="00E7043C">
        <w:rPr>
          <w:rFonts w:eastAsia="Times New Roman" w:cstheme="minorHAnsi"/>
          <w:b/>
          <w:bCs/>
          <w:sz w:val="24"/>
          <w:szCs w:val="24"/>
          <w:lang w:eastAsia="ru-RU"/>
        </w:rPr>
        <w:t xml:space="preserve"> производство</w:t>
      </w:r>
      <w:r w:rsidRPr="00E7043C">
        <w:rPr>
          <w:rFonts w:eastAsia="Times New Roman" w:cstheme="minorHAnsi"/>
          <w:b/>
          <w:bCs/>
          <w:sz w:val="24"/>
          <w:szCs w:val="24"/>
          <w:lang w:eastAsia="ru-RU"/>
        </w:rPr>
        <w:t xml:space="preserve"> работ:</w:t>
      </w:r>
    </w:p>
    <w:p w:rsidR="00C8086D" w:rsidRPr="00E7043C" w:rsidRDefault="004C2B3D" w:rsidP="00011703">
      <w:pPr>
        <w:numPr>
          <w:ilvl w:val="0"/>
          <w:numId w:val="27"/>
        </w:numPr>
        <w:spacing w:after="0" w:line="240" w:lineRule="auto"/>
        <w:ind w:left="0" w:right="3261" w:firstLine="284"/>
        <w:jc w:val="both"/>
        <w:rPr>
          <w:rFonts w:eastAsia="Times New Roman" w:cstheme="minorHAnsi"/>
          <w:sz w:val="24"/>
          <w:szCs w:val="24"/>
          <w:lang w:eastAsia="ru-RU"/>
        </w:rPr>
      </w:pPr>
      <w:r w:rsidRPr="00E7043C">
        <w:rPr>
          <w:rFonts w:eastAsia="Times New Roman" w:cstheme="minorHAnsi"/>
          <w:noProof/>
          <w:sz w:val="24"/>
          <w:szCs w:val="24"/>
          <w:lang w:eastAsia="ru-RU"/>
        </w:rPr>
        <w:drawing>
          <wp:anchor distT="0" distB="0" distL="114300" distR="114300" simplePos="0" relativeHeight="251674624" behindDoc="1" locked="0" layoutInCell="1" allowOverlap="1" wp14:anchorId="7A4B1A1B" wp14:editId="2E356CC7">
            <wp:simplePos x="0" y="0"/>
            <wp:positionH relativeFrom="column">
              <wp:posOffset>4320156</wp:posOffset>
            </wp:positionH>
            <wp:positionV relativeFrom="paragraph">
              <wp:posOffset>85917</wp:posOffset>
            </wp:positionV>
            <wp:extent cx="1658679" cy="1242017"/>
            <wp:effectExtent l="0" t="0" r="0" b="0"/>
            <wp:wrapNone/>
            <wp:docPr id="26" name="Рисунок 26" descr="C:\Documents and Settings\vol15963\Рабочий стол\письма ПТО\Подготовка письма на организации по НС в охр. зонах\1384340637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Documents and Settings\vol15963\Рабочий стол\письма ПТО\Подготовка письма на организации по НС в охр. зонах\138434063759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58679" cy="1242017"/>
                    </a:xfrm>
                    <a:prstGeom prst="rect">
                      <a:avLst/>
                    </a:prstGeom>
                    <a:noFill/>
                    <a:ln>
                      <a:noFill/>
                    </a:ln>
                  </pic:spPr>
                </pic:pic>
              </a:graphicData>
            </a:graphic>
            <wp14:sizeRelH relativeFrom="page">
              <wp14:pctWidth>0</wp14:pctWidth>
            </wp14:sizeRelH>
            <wp14:sizeRelV relativeFrom="page">
              <wp14:pctHeight>0</wp14:pctHeight>
            </wp14:sizeRelV>
          </wp:anchor>
        </w:drawing>
      </w:r>
      <w:r w:rsidR="00C8086D" w:rsidRPr="00E7043C">
        <w:rPr>
          <w:rFonts w:eastAsia="Times New Roman" w:cstheme="minorHAnsi"/>
          <w:sz w:val="24"/>
          <w:szCs w:val="24"/>
          <w:lang w:eastAsia="ru-RU"/>
        </w:rPr>
        <w:t>немедленно прекратит</w:t>
      </w:r>
      <w:r w:rsidRPr="00E7043C">
        <w:rPr>
          <w:rFonts w:eastAsia="Times New Roman" w:cstheme="minorHAnsi"/>
          <w:sz w:val="24"/>
          <w:szCs w:val="24"/>
          <w:lang w:eastAsia="ru-RU"/>
        </w:rPr>
        <w:t>ь</w:t>
      </w:r>
      <w:r w:rsidR="00C8086D" w:rsidRPr="00E7043C">
        <w:rPr>
          <w:rFonts w:eastAsia="Times New Roman" w:cstheme="minorHAnsi"/>
          <w:sz w:val="24"/>
          <w:szCs w:val="24"/>
          <w:lang w:eastAsia="ru-RU"/>
        </w:rPr>
        <w:t xml:space="preserve"> работы</w:t>
      </w:r>
      <w:r w:rsidRPr="00E7043C">
        <w:rPr>
          <w:rFonts w:eastAsia="Times New Roman" w:cstheme="minorHAnsi"/>
          <w:sz w:val="24"/>
          <w:szCs w:val="24"/>
          <w:lang w:eastAsia="ru-RU"/>
        </w:rPr>
        <w:t>;</w:t>
      </w:r>
    </w:p>
    <w:p w:rsidR="00C8086D" w:rsidRPr="00E7043C" w:rsidRDefault="00C8086D" w:rsidP="00011703">
      <w:pPr>
        <w:numPr>
          <w:ilvl w:val="0"/>
          <w:numId w:val="27"/>
        </w:numPr>
        <w:spacing w:after="0" w:line="240" w:lineRule="auto"/>
        <w:ind w:left="0" w:right="3261" w:firstLine="284"/>
        <w:jc w:val="both"/>
        <w:rPr>
          <w:rFonts w:eastAsia="Times New Roman" w:cstheme="minorHAnsi"/>
          <w:sz w:val="24"/>
          <w:szCs w:val="24"/>
          <w:lang w:eastAsia="ru-RU"/>
        </w:rPr>
      </w:pPr>
      <w:r w:rsidRPr="00E7043C">
        <w:rPr>
          <w:rFonts w:eastAsia="Times New Roman" w:cstheme="minorHAnsi"/>
          <w:sz w:val="24"/>
          <w:szCs w:val="24"/>
          <w:lang w:eastAsia="ru-RU"/>
        </w:rPr>
        <w:t>при</w:t>
      </w:r>
      <w:r w:rsidR="004C2B3D" w:rsidRPr="00E7043C">
        <w:rPr>
          <w:rFonts w:eastAsia="Times New Roman" w:cstheme="minorHAnsi"/>
          <w:sz w:val="24"/>
          <w:szCs w:val="24"/>
          <w:lang w:eastAsia="ru-RU"/>
        </w:rPr>
        <w:t>нять</w:t>
      </w:r>
      <w:r w:rsidRPr="00E7043C">
        <w:rPr>
          <w:rFonts w:eastAsia="Times New Roman" w:cstheme="minorHAnsi"/>
          <w:sz w:val="24"/>
          <w:szCs w:val="24"/>
          <w:lang w:eastAsia="ru-RU"/>
        </w:rPr>
        <w:t xml:space="preserve"> меры к обеспечению сохранности кабеля</w:t>
      </w:r>
      <w:r w:rsidR="004C2B3D" w:rsidRPr="00E7043C">
        <w:rPr>
          <w:rFonts w:eastAsia="Times New Roman" w:cstheme="minorHAnsi"/>
          <w:sz w:val="24"/>
          <w:szCs w:val="24"/>
          <w:lang w:eastAsia="ru-RU"/>
        </w:rPr>
        <w:t>;</w:t>
      </w:r>
    </w:p>
    <w:p w:rsidR="004C2B3D" w:rsidRPr="00E7043C" w:rsidRDefault="00C8086D" w:rsidP="00011703">
      <w:pPr>
        <w:numPr>
          <w:ilvl w:val="0"/>
          <w:numId w:val="27"/>
        </w:numPr>
        <w:tabs>
          <w:tab w:val="clear" w:pos="720"/>
          <w:tab w:val="num" w:pos="709"/>
        </w:tabs>
        <w:spacing w:after="0" w:line="240" w:lineRule="auto"/>
        <w:ind w:left="709" w:right="3261" w:hanging="425"/>
        <w:jc w:val="both"/>
        <w:rPr>
          <w:rFonts w:eastAsia="Times New Roman" w:cstheme="minorHAnsi"/>
          <w:sz w:val="24"/>
          <w:szCs w:val="24"/>
          <w:lang w:eastAsia="ru-RU"/>
        </w:rPr>
      </w:pPr>
      <w:r w:rsidRPr="00E7043C">
        <w:rPr>
          <w:rFonts w:eastAsia="Times New Roman" w:cstheme="minorHAnsi"/>
          <w:sz w:val="24"/>
          <w:szCs w:val="24"/>
          <w:lang w:eastAsia="ru-RU"/>
        </w:rPr>
        <w:t>сообщит</w:t>
      </w:r>
      <w:r w:rsidR="004C2B3D" w:rsidRPr="00E7043C">
        <w:rPr>
          <w:rFonts w:eastAsia="Times New Roman" w:cstheme="minorHAnsi"/>
          <w:sz w:val="24"/>
          <w:szCs w:val="24"/>
          <w:lang w:eastAsia="ru-RU"/>
        </w:rPr>
        <w:t>ь</w:t>
      </w:r>
      <w:r w:rsidRPr="00E7043C">
        <w:rPr>
          <w:rFonts w:eastAsia="Times New Roman" w:cstheme="minorHAnsi"/>
          <w:sz w:val="24"/>
          <w:szCs w:val="24"/>
          <w:lang w:eastAsia="ru-RU"/>
        </w:rPr>
        <w:t xml:space="preserve"> об этом сетевой ор</w:t>
      </w:r>
      <w:r w:rsidR="004C2B3D" w:rsidRPr="00E7043C">
        <w:rPr>
          <w:rFonts w:eastAsia="Times New Roman" w:cstheme="minorHAnsi"/>
          <w:sz w:val="24"/>
          <w:szCs w:val="24"/>
          <w:lang w:eastAsia="ru-RU"/>
        </w:rPr>
        <w:t xml:space="preserve">ганизации, </w:t>
      </w:r>
      <w:r w:rsidR="005B6F0B" w:rsidRPr="00E7043C">
        <w:rPr>
          <w:rFonts w:eastAsia="Times New Roman" w:cstheme="minorHAnsi"/>
          <w:sz w:val="24"/>
          <w:szCs w:val="24"/>
          <w:lang w:eastAsia="ru-RU"/>
        </w:rPr>
        <w:t xml:space="preserve">владеющей кабельной </w:t>
      </w:r>
      <w:r w:rsidRPr="00E7043C">
        <w:rPr>
          <w:rFonts w:eastAsia="Times New Roman" w:cstheme="minorHAnsi"/>
          <w:sz w:val="24"/>
          <w:szCs w:val="24"/>
          <w:lang w:eastAsia="ru-RU"/>
        </w:rPr>
        <w:t>линией,</w:t>
      </w:r>
      <w:r w:rsidR="004C2B3D" w:rsidRPr="00E7043C">
        <w:rPr>
          <w:rFonts w:eastAsia="Times New Roman" w:cstheme="minorHAnsi"/>
          <w:sz w:val="24"/>
          <w:szCs w:val="24"/>
          <w:lang w:eastAsia="ru-RU"/>
        </w:rPr>
        <w:t xml:space="preserve"> либо органу исполнительной власти, </w:t>
      </w:r>
      <w:r w:rsidRPr="00E7043C">
        <w:rPr>
          <w:rFonts w:eastAsia="Times New Roman" w:cstheme="minorHAnsi"/>
          <w:sz w:val="24"/>
          <w:szCs w:val="24"/>
          <w:lang w:eastAsia="ru-RU"/>
        </w:rPr>
        <w:t>уполномоченному на осуществление технического контроля</w:t>
      </w:r>
      <w:r w:rsidR="004C2B3D" w:rsidRPr="00E7043C">
        <w:rPr>
          <w:rFonts w:eastAsia="Times New Roman" w:cstheme="minorHAnsi"/>
          <w:sz w:val="24"/>
          <w:szCs w:val="24"/>
          <w:lang w:eastAsia="ru-RU"/>
        </w:rPr>
        <w:t xml:space="preserve"> и надзора в электроэнергетике.</w:t>
      </w:r>
    </w:p>
    <w:p w:rsidR="00C8086D" w:rsidRPr="00E7043C" w:rsidRDefault="00C8086D" w:rsidP="00011703">
      <w:pPr>
        <w:spacing w:after="0" w:line="240" w:lineRule="auto"/>
        <w:ind w:right="3261" w:firstLine="284"/>
        <w:jc w:val="both"/>
        <w:rPr>
          <w:rFonts w:eastAsia="Times New Roman" w:cstheme="minorHAnsi"/>
          <w:sz w:val="24"/>
          <w:szCs w:val="24"/>
          <w:lang w:eastAsia="ru-RU"/>
        </w:rPr>
      </w:pPr>
      <w:r w:rsidRPr="00E7043C">
        <w:rPr>
          <w:rFonts w:eastAsia="Times New Roman" w:cstheme="minorHAnsi"/>
          <w:b/>
          <w:bCs/>
          <w:sz w:val="24"/>
          <w:szCs w:val="24"/>
          <w:lang w:eastAsia="ru-RU"/>
        </w:rPr>
        <w:t>В случае механического повреждения кабельной линии необходимо:</w:t>
      </w:r>
    </w:p>
    <w:p w:rsidR="00C8086D" w:rsidRPr="00E7043C" w:rsidRDefault="00C8086D" w:rsidP="00011703">
      <w:pPr>
        <w:numPr>
          <w:ilvl w:val="0"/>
          <w:numId w:val="27"/>
        </w:numPr>
        <w:spacing w:after="0" w:line="240" w:lineRule="auto"/>
        <w:ind w:hanging="436"/>
        <w:jc w:val="both"/>
        <w:rPr>
          <w:rFonts w:eastAsia="Times New Roman" w:cstheme="minorHAnsi"/>
          <w:sz w:val="24"/>
          <w:szCs w:val="24"/>
          <w:lang w:eastAsia="ru-RU"/>
        </w:rPr>
      </w:pPr>
      <w:r w:rsidRPr="00E7043C">
        <w:rPr>
          <w:rFonts w:eastAsia="Times New Roman" w:cstheme="minorHAnsi"/>
          <w:sz w:val="24"/>
          <w:szCs w:val="24"/>
          <w:lang w:eastAsia="ru-RU"/>
        </w:rPr>
        <w:t>немедленно прекратить земляные работы</w:t>
      </w:r>
      <w:r w:rsidR="004C2B3D" w:rsidRPr="00E7043C">
        <w:rPr>
          <w:rFonts w:eastAsia="Times New Roman" w:cstheme="minorHAnsi"/>
          <w:sz w:val="24"/>
          <w:szCs w:val="24"/>
          <w:lang w:eastAsia="ru-RU"/>
        </w:rPr>
        <w:t>;</w:t>
      </w:r>
    </w:p>
    <w:p w:rsidR="00C8086D" w:rsidRPr="00E7043C" w:rsidRDefault="00C8086D" w:rsidP="00011703">
      <w:pPr>
        <w:numPr>
          <w:ilvl w:val="0"/>
          <w:numId w:val="27"/>
        </w:numPr>
        <w:tabs>
          <w:tab w:val="clear" w:pos="720"/>
          <w:tab w:val="left" w:pos="709"/>
        </w:tabs>
        <w:spacing w:after="0" w:line="240" w:lineRule="auto"/>
        <w:ind w:left="709" w:hanging="425"/>
        <w:jc w:val="both"/>
        <w:rPr>
          <w:rFonts w:eastAsia="Times New Roman" w:cstheme="minorHAnsi"/>
          <w:sz w:val="24"/>
          <w:szCs w:val="24"/>
          <w:lang w:eastAsia="ru-RU"/>
        </w:rPr>
      </w:pPr>
      <w:r w:rsidRPr="00E7043C">
        <w:rPr>
          <w:rFonts w:eastAsia="Times New Roman" w:cstheme="minorHAnsi"/>
          <w:sz w:val="24"/>
          <w:szCs w:val="24"/>
          <w:lang w:eastAsia="ru-RU"/>
        </w:rPr>
        <w:t>удалить на безопасное расстояние людей и технику – не менее чем на 8 метров от поврежденного кабеля</w:t>
      </w:r>
      <w:r w:rsidR="004C2B3D" w:rsidRPr="00E7043C">
        <w:rPr>
          <w:rFonts w:eastAsia="Times New Roman" w:cstheme="minorHAnsi"/>
          <w:sz w:val="24"/>
          <w:szCs w:val="24"/>
          <w:lang w:eastAsia="ru-RU"/>
        </w:rPr>
        <w:t>;</w:t>
      </w:r>
    </w:p>
    <w:p w:rsidR="00C8086D" w:rsidRPr="00E7043C" w:rsidRDefault="00C8086D" w:rsidP="00011703">
      <w:pPr>
        <w:numPr>
          <w:ilvl w:val="0"/>
          <w:numId w:val="27"/>
        </w:numPr>
        <w:spacing w:after="0" w:line="240" w:lineRule="auto"/>
        <w:ind w:hanging="436"/>
        <w:jc w:val="both"/>
        <w:rPr>
          <w:rFonts w:eastAsia="Times New Roman" w:cstheme="minorHAnsi"/>
          <w:sz w:val="24"/>
          <w:szCs w:val="24"/>
          <w:lang w:eastAsia="ru-RU"/>
        </w:rPr>
      </w:pPr>
      <w:r w:rsidRPr="00E7043C">
        <w:rPr>
          <w:rFonts w:eastAsia="Times New Roman" w:cstheme="minorHAnsi"/>
          <w:sz w:val="24"/>
          <w:szCs w:val="24"/>
          <w:lang w:eastAsia="ru-RU"/>
        </w:rPr>
        <w:t>сообщить сетевой организации, владеющей</w:t>
      </w:r>
      <w:r w:rsidR="004C2B3D" w:rsidRPr="00E7043C">
        <w:rPr>
          <w:rFonts w:eastAsia="Times New Roman" w:cstheme="minorHAnsi"/>
          <w:sz w:val="24"/>
          <w:szCs w:val="24"/>
          <w:lang w:eastAsia="ru-RU"/>
        </w:rPr>
        <w:t xml:space="preserve"> кабельной линией.</w:t>
      </w:r>
    </w:p>
    <w:tbl>
      <w:tblPr>
        <w:tblStyle w:val="a8"/>
        <w:tblW w:w="0" w:type="auto"/>
        <w:tblInd w:w="108" w:type="dxa"/>
        <w:tblLook w:val="04A0" w:firstRow="1" w:lastRow="0" w:firstColumn="1" w:lastColumn="0" w:noHBand="0" w:noVBand="1"/>
      </w:tblPr>
      <w:tblGrid>
        <w:gridCol w:w="9889"/>
      </w:tblGrid>
      <w:tr w:rsidR="00E7043C" w:rsidRPr="00E7043C" w:rsidTr="005B6F0B">
        <w:tc>
          <w:tcPr>
            <w:tcW w:w="10065" w:type="dxa"/>
          </w:tcPr>
          <w:p w:rsidR="00096232" w:rsidRPr="00E7043C" w:rsidRDefault="00096232" w:rsidP="00AA5627">
            <w:pPr>
              <w:pStyle w:val="3"/>
              <w:spacing w:before="0" w:beforeAutospacing="0" w:after="0" w:afterAutospacing="0"/>
              <w:jc w:val="both"/>
              <w:outlineLvl w:val="2"/>
              <w:rPr>
                <w:rFonts w:asciiTheme="minorHAnsi" w:hAnsiTheme="minorHAnsi" w:cstheme="minorHAnsi"/>
                <w:sz w:val="20"/>
                <w:szCs w:val="20"/>
              </w:rPr>
            </w:pPr>
            <w:r w:rsidRPr="00E7043C">
              <w:rPr>
                <w:rFonts w:asciiTheme="minorHAnsi" w:hAnsiTheme="minorHAnsi" w:cstheme="minorHAnsi"/>
                <w:sz w:val="20"/>
                <w:szCs w:val="20"/>
              </w:rPr>
              <w:t xml:space="preserve">Из опыта </w:t>
            </w:r>
            <w:r w:rsidR="004C2B3D" w:rsidRPr="00E7043C">
              <w:rPr>
                <w:rFonts w:asciiTheme="minorHAnsi" w:hAnsiTheme="minorHAnsi" w:cstheme="minorHAnsi"/>
                <w:sz w:val="20"/>
                <w:szCs w:val="20"/>
              </w:rPr>
              <w:t>«</w:t>
            </w:r>
            <w:proofErr w:type="spellStart"/>
            <w:r w:rsidR="004C2B3D" w:rsidRPr="00E7043C">
              <w:rPr>
                <w:rFonts w:asciiTheme="minorHAnsi" w:hAnsiTheme="minorHAnsi" w:cstheme="minorHAnsi"/>
                <w:sz w:val="20"/>
                <w:szCs w:val="20"/>
              </w:rPr>
              <w:t>Россети</w:t>
            </w:r>
            <w:proofErr w:type="spellEnd"/>
            <w:r w:rsidR="004C2B3D" w:rsidRPr="00E7043C">
              <w:rPr>
                <w:rFonts w:asciiTheme="minorHAnsi" w:hAnsiTheme="minorHAnsi" w:cstheme="minorHAnsi"/>
                <w:sz w:val="20"/>
                <w:szCs w:val="20"/>
              </w:rPr>
              <w:t xml:space="preserve"> Северо-Запада»</w:t>
            </w:r>
          </w:p>
          <w:p w:rsidR="00096232" w:rsidRPr="00E7043C" w:rsidRDefault="00096232" w:rsidP="00AA5627">
            <w:pPr>
              <w:jc w:val="both"/>
              <w:rPr>
                <w:rFonts w:cstheme="minorHAnsi"/>
                <w:sz w:val="20"/>
                <w:szCs w:val="20"/>
              </w:rPr>
            </w:pPr>
            <w:r w:rsidRPr="00E7043C">
              <w:rPr>
                <w:rFonts w:cstheme="minorHAnsi"/>
                <w:sz w:val="20"/>
                <w:szCs w:val="20"/>
              </w:rPr>
              <w:t>При проведении ремонта теплотрассы экскаватор п</w:t>
            </w:r>
            <w:r w:rsidR="004C2B3D" w:rsidRPr="00E7043C">
              <w:rPr>
                <w:rFonts w:cstheme="minorHAnsi"/>
                <w:sz w:val="20"/>
                <w:szCs w:val="20"/>
              </w:rPr>
              <w:t xml:space="preserve">овредил кабельную линию 10 </w:t>
            </w:r>
            <w:proofErr w:type="spellStart"/>
            <w:r w:rsidR="004C2B3D" w:rsidRPr="00E7043C">
              <w:rPr>
                <w:rFonts w:cstheme="minorHAnsi"/>
                <w:sz w:val="20"/>
                <w:szCs w:val="20"/>
              </w:rPr>
              <w:t>кВ.</w:t>
            </w:r>
            <w:proofErr w:type="spellEnd"/>
            <w:r w:rsidR="004C2B3D" w:rsidRPr="00E7043C">
              <w:rPr>
                <w:rFonts w:cstheme="minorHAnsi"/>
                <w:sz w:val="20"/>
                <w:szCs w:val="20"/>
              </w:rPr>
              <w:t xml:space="preserve"> </w:t>
            </w:r>
            <w:r w:rsidRPr="00E7043C">
              <w:rPr>
                <w:rFonts w:cstheme="minorHAnsi"/>
                <w:sz w:val="20"/>
                <w:szCs w:val="20"/>
              </w:rPr>
              <w:t xml:space="preserve">Работы осуществлялись без согласования с </w:t>
            </w:r>
            <w:r w:rsidR="004C2B3D" w:rsidRPr="00E7043C">
              <w:rPr>
                <w:rFonts w:cstheme="minorHAnsi"/>
                <w:sz w:val="20"/>
                <w:szCs w:val="20"/>
              </w:rPr>
              <w:t>«</w:t>
            </w:r>
            <w:proofErr w:type="spellStart"/>
            <w:r w:rsidR="004C2B3D" w:rsidRPr="00E7043C">
              <w:rPr>
                <w:rFonts w:cstheme="minorHAnsi"/>
                <w:sz w:val="20"/>
                <w:szCs w:val="20"/>
              </w:rPr>
              <w:t>Россети</w:t>
            </w:r>
            <w:proofErr w:type="spellEnd"/>
            <w:r w:rsidR="004C2B3D" w:rsidRPr="00E7043C">
              <w:rPr>
                <w:rFonts w:cstheme="minorHAnsi"/>
                <w:sz w:val="20"/>
                <w:szCs w:val="20"/>
              </w:rPr>
              <w:t xml:space="preserve"> Северо-Запада</w:t>
            </w:r>
            <w:r w:rsidRPr="00E7043C">
              <w:rPr>
                <w:rFonts w:cstheme="minorHAnsi"/>
                <w:sz w:val="20"/>
                <w:szCs w:val="20"/>
              </w:rPr>
              <w:t>». В результате обрыва силового кабеля были обесточены 26 трансформаторных подстанций 10/0,4 кВ, которые питают несколько населенных пунктов Псковской области. Помимо жилых домо</w:t>
            </w:r>
            <w:r w:rsidR="004C2B3D" w:rsidRPr="00E7043C">
              <w:rPr>
                <w:rFonts w:cstheme="minorHAnsi"/>
                <w:sz w:val="20"/>
                <w:szCs w:val="20"/>
              </w:rPr>
              <w:t>в без электроснабжения остались</w:t>
            </w:r>
            <w:r w:rsidRPr="00E7043C">
              <w:rPr>
                <w:rFonts w:cstheme="minorHAnsi"/>
                <w:sz w:val="20"/>
                <w:szCs w:val="20"/>
              </w:rPr>
              <w:t xml:space="preserve"> детский сад, насосная станция и воинская часть.</w:t>
            </w:r>
          </w:p>
        </w:tc>
      </w:tr>
    </w:tbl>
    <w:p w:rsidR="00C8086D" w:rsidRPr="00011703" w:rsidRDefault="00C8086D" w:rsidP="00C70D75">
      <w:pPr>
        <w:spacing w:after="0" w:line="240" w:lineRule="auto"/>
        <w:rPr>
          <w:rFonts w:eastAsia="Times New Roman" w:cstheme="minorHAnsi"/>
          <w:sz w:val="6"/>
          <w:szCs w:val="6"/>
          <w:lang w:eastAsia="ru-RU"/>
        </w:rPr>
      </w:pPr>
      <w:r w:rsidRPr="00C8086D">
        <w:rPr>
          <w:rFonts w:eastAsia="Times New Roman" w:cstheme="minorHAnsi"/>
          <w:sz w:val="12"/>
          <w:szCs w:val="12"/>
          <w:lang w:eastAsia="ru-RU"/>
        </w:rPr>
        <w:t> </w:t>
      </w:r>
    </w:p>
    <w:p w:rsidR="0047064D" w:rsidRPr="0047064D" w:rsidRDefault="00C8086D" w:rsidP="00011703">
      <w:pPr>
        <w:spacing w:after="0" w:line="240" w:lineRule="auto"/>
        <w:ind w:firstLine="284"/>
        <w:rPr>
          <w:rFonts w:eastAsia="Times New Roman" w:cstheme="minorHAnsi"/>
          <w:b/>
          <w:bCs/>
          <w:color w:val="003366"/>
          <w:sz w:val="27"/>
          <w:szCs w:val="27"/>
          <w:lang w:eastAsia="ru-RU"/>
        </w:rPr>
      </w:pPr>
      <w:r w:rsidRPr="0047064D">
        <w:rPr>
          <w:rFonts w:eastAsia="Times New Roman" w:cstheme="minorHAnsi"/>
          <w:b/>
          <w:bCs/>
          <w:color w:val="003366"/>
          <w:sz w:val="27"/>
          <w:szCs w:val="27"/>
          <w:lang w:eastAsia="ru-RU"/>
        </w:rPr>
        <w:t>Сельскохозяйственные работы в охранных зонах ЛЭП</w:t>
      </w:r>
    </w:p>
    <w:p w:rsidR="00C8086D" w:rsidRPr="00E7043C" w:rsidRDefault="00C8086D" w:rsidP="00011703">
      <w:pPr>
        <w:spacing w:after="0" w:line="240" w:lineRule="auto"/>
        <w:ind w:firstLine="284"/>
        <w:jc w:val="both"/>
        <w:rPr>
          <w:rFonts w:eastAsia="Times New Roman" w:cstheme="minorHAnsi"/>
          <w:sz w:val="24"/>
          <w:szCs w:val="24"/>
          <w:lang w:eastAsia="ru-RU"/>
        </w:rPr>
      </w:pPr>
      <w:r w:rsidRPr="00E7043C">
        <w:rPr>
          <w:rFonts w:eastAsia="Times New Roman" w:cstheme="minorHAnsi"/>
          <w:b/>
          <w:bCs/>
          <w:sz w:val="24"/>
          <w:szCs w:val="24"/>
          <w:lang w:eastAsia="ru-RU"/>
        </w:rPr>
        <w:t>Требуют согласования с сетевой организацией:</w:t>
      </w:r>
    </w:p>
    <w:p w:rsidR="00C8086D" w:rsidRPr="00E7043C" w:rsidRDefault="0047064D" w:rsidP="00011703">
      <w:pPr>
        <w:numPr>
          <w:ilvl w:val="0"/>
          <w:numId w:val="29"/>
        </w:numPr>
        <w:spacing w:after="0" w:line="240" w:lineRule="auto"/>
        <w:ind w:hanging="436"/>
        <w:jc w:val="both"/>
        <w:rPr>
          <w:rFonts w:eastAsia="Times New Roman" w:cstheme="minorHAnsi"/>
          <w:sz w:val="24"/>
          <w:szCs w:val="24"/>
          <w:lang w:eastAsia="ru-RU"/>
        </w:rPr>
      </w:pPr>
      <w:r w:rsidRPr="00E7043C">
        <w:rPr>
          <w:rFonts w:eastAsia="Times New Roman" w:cstheme="minorHAnsi"/>
          <w:sz w:val="24"/>
          <w:szCs w:val="24"/>
          <w:lang w:eastAsia="ru-RU"/>
        </w:rPr>
        <w:t>полевые и сельскохозяйственные</w:t>
      </w:r>
      <w:r w:rsidR="00C8086D" w:rsidRPr="00E7043C">
        <w:rPr>
          <w:rFonts w:eastAsia="Times New Roman" w:cstheme="minorHAnsi"/>
          <w:sz w:val="24"/>
          <w:szCs w:val="24"/>
          <w:lang w:eastAsia="ru-RU"/>
        </w:rPr>
        <w:t xml:space="preserve"> работы с применением сельскохоз</w:t>
      </w:r>
      <w:r w:rsidRPr="00E7043C">
        <w:rPr>
          <w:rFonts w:eastAsia="Times New Roman" w:cstheme="minorHAnsi"/>
          <w:sz w:val="24"/>
          <w:szCs w:val="24"/>
          <w:lang w:eastAsia="ru-RU"/>
        </w:rPr>
        <w:t>яйственных машин и оборудования высотой от поверхности дороги более 4 м.$</w:t>
      </w:r>
    </w:p>
    <w:p w:rsidR="00C8086D" w:rsidRPr="00E7043C" w:rsidRDefault="0047064D" w:rsidP="00011703">
      <w:pPr>
        <w:numPr>
          <w:ilvl w:val="0"/>
          <w:numId w:val="29"/>
        </w:numPr>
        <w:spacing w:after="0" w:line="240" w:lineRule="auto"/>
        <w:ind w:hanging="436"/>
        <w:jc w:val="both"/>
        <w:rPr>
          <w:rFonts w:eastAsia="Times New Roman" w:cstheme="minorHAnsi"/>
          <w:sz w:val="24"/>
          <w:szCs w:val="24"/>
          <w:lang w:eastAsia="ru-RU"/>
        </w:rPr>
      </w:pPr>
      <w:r w:rsidRPr="00E7043C">
        <w:rPr>
          <w:rFonts w:eastAsia="Times New Roman" w:cstheme="minorHAnsi"/>
          <w:sz w:val="24"/>
          <w:szCs w:val="24"/>
          <w:lang w:eastAsia="ru-RU"/>
        </w:rPr>
        <w:t>земляные работы на глубине</w:t>
      </w:r>
      <w:r w:rsidR="00C8086D" w:rsidRPr="00E7043C">
        <w:rPr>
          <w:rFonts w:eastAsia="Times New Roman" w:cstheme="minorHAnsi"/>
          <w:sz w:val="24"/>
          <w:szCs w:val="24"/>
          <w:lang w:eastAsia="ru-RU"/>
        </w:rPr>
        <w:t xml:space="preserve"> более</w:t>
      </w:r>
      <w:r w:rsidRPr="00E7043C">
        <w:rPr>
          <w:rFonts w:eastAsia="Times New Roman" w:cstheme="minorHAnsi"/>
          <w:sz w:val="24"/>
          <w:szCs w:val="24"/>
          <w:lang w:eastAsia="ru-RU"/>
        </w:rPr>
        <w:t xml:space="preserve"> 0,3 метра - на</w:t>
      </w:r>
      <w:r w:rsidR="00C8086D" w:rsidRPr="00E7043C">
        <w:rPr>
          <w:rFonts w:eastAsia="Times New Roman" w:cstheme="minorHAnsi"/>
          <w:sz w:val="24"/>
          <w:szCs w:val="24"/>
          <w:lang w:eastAsia="ru-RU"/>
        </w:rPr>
        <w:t xml:space="preserve"> вспахиваемых </w:t>
      </w:r>
      <w:r w:rsidR="00011703" w:rsidRPr="00E7043C">
        <w:rPr>
          <w:rFonts w:eastAsia="Times New Roman" w:cstheme="minorHAnsi"/>
          <w:sz w:val="24"/>
          <w:szCs w:val="24"/>
          <w:lang w:eastAsia="ru-RU"/>
        </w:rPr>
        <w:t>землях - на глубине более</w:t>
      </w:r>
      <w:r w:rsidRPr="00E7043C">
        <w:rPr>
          <w:rFonts w:eastAsia="Times New Roman" w:cstheme="minorHAnsi"/>
          <w:sz w:val="24"/>
          <w:szCs w:val="24"/>
          <w:lang w:eastAsia="ru-RU"/>
        </w:rPr>
        <w:t xml:space="preserve"> 0,45</w:t>
      </w:r>
      <w:r w:rsidR="00C8086D" w:rsidRPr="00E7043C">
        <w:rPr>
          <w:rFonts w:eastAsia="Times New Roman" w:cstheme="minorHAnsi"/>
          <w:sz w:val="24"/>
          <w:szCs w:val="24"/>
          <w:lang w:eastAsia="ru-RU"/>
        </w:rPr>
        <w:t xml:space="preserve"> метра</w:t>
      </w:r>
      <w:r w:rsidRPr="00E7043C">
        <w:rPr>
          <w:rFonts w:eastAsia="Times New Roman" w:cstheme="minorHAnsi"/>
          <w:sz w:val="24"/>
          <w:szCs w:val="24"/>
          <w:lang w:eastAsia="ru-RU"/>
        </w:rPr>
        <w:t>;</w:t>
      </w:r>
    </w:p>
    <w:p w:rsidR="00C8086D" w:rsidRPr="00E7043C" w:rsidRDefault="00C8086D" w:rsidP="00011703">
      <w:pPr>
        <w:numPr>
          <w:ilvl w:val="0"/>
          <w:numId w:val="29"/>
        </w:numPr>
        <w:spacing w:after="0" w:line="240" w:lineRule="auto"/>
        <w:ind w:hanging="436"/>
        <w:jc w:val="both"/>
        <w:rPr>
          <w:rFonts w:eastAsia="Times New Roman" w:cstheme="minorHAnsi"/>
          <w:sz w:val="24"/>
          <w:szCs w:val="24"/>
          <w:lang w:eastAsia="ru-RU"/>
        </w:rPr>
      </w:pPr>
      <w:r w:rsidRPr="00E7043C">
        <w:rPr>
          <w:rFonts w:eastAsia="Times New Roman" w:cstheme="minorHAnsi"/>
          <w:sz w:val="24"/>
          <w:szCs w:val="24"/>
          <w:lang w:eastAsia="ru-RU"/>
        </w:rPr>
        <w:t>посадка и вырубка деревьев и кустарников</w:t>
      </w:r>
      <w:r w:rsidR="0047064D" w:rsidRPr="00E7043C">
        <w:rPr>
          <w:rFonts w:eastAsia="Times New Roman" w:cstheme="minorHAnsi"/>
          <w:sz w:val="24"/>
          <w:szCs w:val="24"/>
          <w:lang w:eastAsia="ru-RU"/>
        </w:rPr>
        <w:t>;</w:t>
      </w:r>
    </w:p>
    <w:p w:rsidR="00C8086D" w:rsidRPr="00E7043C" w:rsidRDefault="00C8086D" w:rsidP="00011703">
      <w:pPr>
        <w:numPr>
          <w:ilvl w:val="0"/>
          <w:numId w:val="29"/>
        </w:numPr>
        <w:spacing w:after="0" w:line="240" w:lineRule="auto"/>
        <w:ind w:hanging="436"/>
        <w:jc w:val="both"/>
        <w:rPr>
          <w:rFonts w:eastAsia="Times New Roman" w:cstheme="minorHAnsi"/>
          <w:sz w:val="24"/>
          <w:szCs w:val="24"/>
          <w:lang w:eastAsia="ru-RU"/>
        </w:rPr>
      </w:pPr>
      <w:r w:rsidRPr="00E7043C">
        <w:rPr>
          <w:rFonts w:eastAsia="Times New Roman" w:cstheme="minorHAnsi"/>
          <w:sz w:val="24"/>
          <w:szCs w:val="24"/>
          <w:lang w:eastAsia="ru-RU"/>
        </w:rPr>
        <w:t>полив сельскохозяйств</w:t>
      </w:r>
      <w:r w:rsidR="0047064D" w:rsidRPr="00E7043C">
        <w:rPr>
          <w:rFonts w:eastAsia="Times New Roman" w:cstheme="minorHAnsi"/>
          <w:sz w:val="24"/>
          <w:szCs w:val="24"/>
          <w:lang w:eastAsia="ru-RU"/>
        </w:rPr>
        <w:t>енных культур в случае, если высота</w:t>
      </w:r>
      <w:r w:rsidRPr="00E7043C">
        <w:rPr>
          <w:rFonts w:eastAsia="Times New Roman" w:cstheme="minorHAnsi"/>
          <w:sz w:val="24"/>
          <w:szCs w:val="24"/>
          <w:lang w:eastAsia="ru-RU"/>
        </w:rPr>
        <w:t xml:space="preserve"> струи воды может </w:t>
      </w:r>
      <w:r w:rsidR="0047064D" w:rsidRPr="00E7043C">
        <w:rPr>
          <w:rFonts w:eastAsia="Times New Roman" w:cstheme="minorHAnsi"/>
          <w:sz w:val="24"/>
          <w:szCs w:val="24"/>
          <w:lang w:eastAsia="ru-RU"/>
        </w:rPr>
        <w:t>составить свыше 3 м. в охранных зонах</w:t>
      </w:r>
      <w:r w:rsidRPr="00E7043C">
        <w:rPr>
          <w:rFonts w:eastAsia="Times New Roman" w:cstheme="minorHAnsi"/>
          <w:sz w:val="24"/>
          <w:szCs w:val="24"/>
          <w:lang w:eastAsia="ru-RU"/>
        </w:rPr>
        <w:t xml:space="preserve"> </w:t>
      </w:r>
      <w:proofErr w:type="gramStart"/>
      <w:r w:rsidRPr="00E7043C">
        <w:rPr>
          <w:rFonts w:eastAsia="Times New Roman" w:cstheme="minorHAnsi"/>
          <w:sz w:val="24"/>
          <w:szCs w:val="24"/>
          <w:lang w:eastAsia="ru-RU"/>
        </w:rPr>
        <w:t>ВЛ</w:t>
      </w:r>
      <w:proofErr w:type="gramEnd"/>
      <w:r w:rsidRPr="00E7043C">
        <w:rPr>
          <w:rFonts w:eastAsia="Times New Roman" w:cstheme="minorHAnsi"/>
          <w:sz w:val="24"/>
          <w:szCs w:val="24"/>
          <w:lang w:eastAsia="ru-RU"/>
        </w:rPr>
        <w:t>;</w:t>
      </w:r>
    </w:p>
    <w:p w:rsidR="00C8086D" w:rsidRPr="00E7043C" w:rsidRDefault="00C8086D" w:rsidP="00011703">
      <w:pPr>
        <w:numPr>
          <w:ilvl w:val="0"/>
          <w:numId w:val="29"/>
        </w:numPr>
        <w:spacing w:after="0" w:line="240" w:lineRule="auto"/>
        <w:ind w:hanging="436"/>
        <w:jc w:val="both"/>
        <w:rPr>
          <w:rFonts w:eastAsia="Times New Roman" w:cstheme="minorHAnsi"/>
          <w:sz w:val="24"/>
          <w:szCs w:val="24"/>
          <w:lang w:eastAsia="ru-RU"/>
        </w:rPr>
      </w:pPr>
      <w:r w:rsidRPr="00E7043C">
        <w:rPr>
          <w:rFonts w:eastAsia="Times New Roman" w:cstheme="minorHAnsi"/>
          <w:sz w:val="24"/>
          <w:szCs w:val="24"/>
          <w:lang w:eastAsia="ru-RU"/>
        </w:rPr>
        <w:t>планировка грунта</w:t>
      </w:r>
      <w:r w:rsidR="0047064D" w:rsidRPr="00E7043C">
        <w:rPr>
          <w:rFonts w:eastAsia="Times New Roman" w:cstheme="minorHAnsi"/>
          <w:sz w:val="24"/>
          <w:szCs w:val="24"/>
          <w:lang w:eastAsia="ru-RU"/>
        </w:rPr>
        <w:t>;</w:t>
      </w:r>
    </w:p>
    <w:p w:rsidR="00C8086D" w:rsidRPr="00E7043C" w:rsidRDefault="00C8086D" w:rsidP="00011703">
      <w:pPr>
        <w:numPr>
          <w:ilvl w:val="0"/>
          <w:numId w:val="29"/>
        </w:numPr>
        <w:spacing w:after="0" w:line="240" w:lineRule="auto"/>
        <w:ind w:hanging="436"/>
        <w:jc w:val="both"/>
        <w:rPr>
          <w:rFonts w:eastAsia="Times New Roman" w:cstheme="minorHAnsi"/>
          <w:sz w:val="24"/>
          <w:szCs w:val="24"/>
          <w:lang w:eastAsia="ru-RU"/>
        </w:rPr>
      </w:pPr>
      <w:r w:rsidRPr="00E7043C">
        <w:rPr>
          <w:rFonts w:eastAsia="Times New Roman" w:cstheme="minorHAnsi"/>
          <w:sz w:val="24"/>
          <w:szCs w:val="24"/>
          <w:lang w:eastAsia="ru-RU"/>
        </w:rPr>
        <w:t>полевые сельскохозяйственные работы, связанные с вспашкой земли.</w:t>
      </w:r>
    </w:p>
    <w:p w:rsidR="00C8086D" w:rsidRPr="00E7043C" w:rsidRDefault="0013177F" w:rsidP="00011703">
      <w:pPr>
        <w:spacing w:after="0" w:line="240" w:lineRule="auto"/>
        <w:ind w:firstLine="284"/>
        <w:outlineLvl w:val="2"/>
        <w:rPr>
          <w:rFonts w:eastAsia="Times New Roman" w:cstheme="minorHAnsi"/>
          <w:b/>
          <w:bCs/>
          <w:sz w:val="27"/>
          <w:szCs w:val="27"/>
          <w:lang w:eastAsia="ru-RU"/>
        </w:rPr>
      </w:pPr>
      <w:r w:rsidRPr="00E7043C">
        <w:rPr>
          <w:rFonts w:cstheme="minorHAnsi"/>
          <w:noProof/>
          <w:lang w:eastAsia="ru-RU"/>
        </w:rPr>
        <w:drawing>
          <wp:anchor distT="0" distB="0" distL="114300" distR="114300" simplePos="0" relativeHeight="251675648" behindDoc="1" locked="0" layoutInCell="1" allowOverlap="1" wp14:anchorId="7AEB623C" wp14:editId="33248DCF">
            <wp:simplePos x="0" y="0"/>
            <wp:positionH relativeFrom="column">
              <wp:posOffset>336268</wp:posOffset>
            </wp:positionH>
            <wp:positionV relativeFrom="paragraph">
              <wp:posOffset>185218</wp:posOffset>
            </wp:positionV>
            <wp:extent cx="1928244" cy="1331366"/>
            <wp:effectExtent l="0" t="0" r="0" b="2540"/>
            <wp:wrapNone/>
            <wp:docPr id="27" name="Рисунок 27" descr="C:\Documents and Settings\vol15963\Рабочий стол\письма ПТО\Подготовка письма на организации по НС в охр. зонах\1384340637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nts and Settings\vol15963\Рабочий стол\письма ПТО\Подготовка письма на организации по НС в охр. зонах\138434063762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7762" cy="1331033"/>
                    </a:xfrm>
                    <a:prstGeom prst="rect">
                      <a:avLst/>
                    </a:prstGeom>
                    <a:noFill/>
                    <a:ln>
                      <a:noFill/>
                    </a:ln>
                  </pic:spPr>
                </pic:pic>
              </a:graphicData>
            </a:graphic>
            <wp14:sizeRelH relativeFrom="page">
              <wp14:pctWidth>0</wp14:pctWidth>
            </wp14:sizeRelH>
            <wp14:sizeRelV relativeFrom="page">
              <wp14:pctHeight>0</wp14:pctHeight>
            </wp14:sizeRelV>
          </wp:anchor>
        </w:drawing>
      </w:r>
      <w:r w:rsidR="00C8086D" w:rsidRPr="00E7043C">
        <w:rPr>
          <w:rFonts w:eastAsia="Times New Roman" w:cstheme="minorHAnsi"/>
          <w:b/>
          <w:bCs/>
          <w:sz w:val="27"/>
          <w:szCs w:val="27"/>
          <w:lang w:eastAsia="ru-RU"/>
        </w:rPr>
        <w:t>Меры электробезопасности при проведении сельскохозяйственных работ</w:t>
      </w:r>
    </w:p>
    <w:p w:rsidR="00C8086D" w:rsidRPr="00E7043C" w:rsidRDefault="00C8086D" w:rsidP="00011703">
      <w:pPr>
        <w:numPr>
          <w:ilvl w:val="0"/>
          <w:numId w:val="30"/>
        </w:numPr>
        <w:tabs>
          <w:tab w:val="clear" w:pos="720"/>
        </w:tabs>
        <w:spacing w:after="0" w:line="240" w:lineRule="auto"/>
        <w:ind w:left="4253" w:hanging="284"/>
        <w:jc w:val="both"/>
        <w:rPr>
          <w:rFonts w:eastAsia="Times New Roman" w:cstheme="minorHAnsi"/>
          <w:sz w:val="24"/>
          <w:szCs w:val="24"/>
          <w:lang w:eastAsia="ru-RU"/>
        </w:rPr>
      </w:pPr>
      <w:r w:rsidRPr="00E7043C">
        <w:rPr>
          <w:rFonts w:eastAsia="Times New Roman" w:cstheme="minorHAnsi"/>
          <w:sz w:val="24"/>
          <w:szCs w:val="24"/>
          <w:lang w:eastAsia="ru-RU"/>
        </w:rPr>
        <w:t xml:space="preserve">С машинистом сельскохозяйственной техники при работе в охранной зоне </w:t>
      </w:r>
      <w:proofErr w:type="gramStart"/>
      <w:r w:rsidRPr="00E7043C">
        <w:rPr>
          <w:rFonts w:eastAsia="Times New Roman" w:cstheme="minorHAnsi"/>
          <w:sz w:val="24"/>
          <w:szCs w:val="24"/>
          <w:lang w:eastAsia="ru-RU"/>
        </w:rPr>
        <w:t>ВЛ</w:t>
      </w:r>
      <w:proofErr w:type="gramEnd"/>
      <w:r w:rsidRPr="00E7043C">
        <w:rPr>
          <w:rFonts w:eastAsia="Times New Roman" w:cstheme="minorHAnsi"/>
          <w:sz w:val="24"/>
          <w:szCs w:val="24"/>
          <w:lang w:eastAsia="ru-RU"/>
        </w:rPr>
        <w:t xml:space="preserve"> должен быть проведен соответствующий инструктаж</w:t>
      </w:r>
      <w:r w:rsidR="0047064D" w:rsidRPr="00E7043C">
        <w:rPr>
          <w:rFonts w:eastAsia="Times New Roman" w:cstheme="minorHAnsi"/>
          <w:sz w:val="24"/>
          <w:szCs w:val="24"/>
          <w:lang w:eastAsia="ru-RU"/>
        </w:rPr>
        <w:t>.</w:t>
      </w:r>
    </w:p>
    <w:p w:rsidR="00C8086D" w:rsidRPr="00E7043C" w:rsidRDefault="00C8086D" w:rsidP="00011703">
      <w:pPr>
        <w:numPr>
          <w:ilvl w:val="0"/>
          <w:numId w:val="30"/>
        </w:numPr>
        <w:tabs>
          <w:tab w:val="clear" w:pos="720"/>
        </w:tabs>
        <w:spacing w:after="0" w:line="240" w:lineRule="auto"/>
        <w:ind w:left="4253" w:hanging="284"/>
        <w:jc w:val="both"/>
        <w:rPr>
          <w:rFonts w:eastAsia="Times New Roman" w:cstheme="minorHAnsi"/>
          <w:sz w:val="24"/>
          <w:szCs w:val="24"/>
          <w:lang w:eastAsia="ru-RU"/>
        </w:rPr>
      </w:pPr>
      <w:r w:rsidRPr="00E7043C">
        <w:rPr>
          <w:rFonts w:eastAsia="Times New Roman" w:cstheme="minorHAnsi"/>
          <w:sz w:val="24"/>
          <w:szCs w:val="24"/>
          <w:lang w:eastAsia="ru-RU"/>
        </w:rPr>
        <w:t xml:space="preserve">При работе в охранной зоне с применением </w:t>
      </w:r>
      <w:proofErr w:type="spellStart"/>
      <w:r w:rsidRPr="00E7043C">
        <w:rPr>
          <w:rFonts w:eastAsia="Times New Roman" w:cstheme="minorHAnsi"/>
          <w:sz w:val="24"/>
          <w:szCs w:val="24"/>
          <w:lang w:eastAsia="ru-RU"/>
        </w:rPr>
        <w:t>высокогабаритных</w:t>
      </w:r>
      <w:proofErr w:type="spellEnd"/>
      <w:r w:rsidRPr="00E7043C">
        <w:rPr>
          <w:rFonts w:eastAsia="Times New Roman" w:cstheme="minorHAnsi"/>
          <w:sz w:val="24"/>
          <w:szCs w:val="24"/>
          <w:lang w:eastAsia="ru-RU"/>
        </w:rPr>
        <w:t xml:space="preserve"> машин работы должны выполняться двумя лицами, одно из которых назначается наблюдающим.</w:t>
      </w:r>
    </w:p>
    <w:p w:rsidR="00C8086D" w:rsidRPr="00E7043C" w:rsidRDefault="00C8086D" w:rsidP="00011703">
      <w:pPr>
        <w:tabs>
          <w:tab w:val="left" w:pos="709"/>
        </w:tabs>
        <w:spacing w:after="0" w:line="240" w:lineRule="auto"/>
        <w:ind w:firstLine="284"/>
        <w:rPr>
          <w:rFonts w:eastAsia="Times New Roman" w:cstheme="minorHAnsi"/>
          <w:sz w:val="24"/>
          <w:szCs w:val="24"/>
          <w:lang w:eastAsia="ru-RU"/>
        </w:rPr>
      </w:pPr>
      <w:r w:rsidRPr="00E7043C">
        <w:rPr>
          <w:rFonts w:eastAsia="Times New Roman" w:cstheme="minorHAnsi"/>
          <w:b/>
          <w:bCs/>
          <w:sz w:val="24"/>
          <w:szCs w:val="24"/>
          <w:lang w:eastAsia="ru-RU"/>
        </w:rPr>
        <w:t>При провед</w:t>
      </w:r>
      <w:r w:rsidR="0047064D" w:rsidRPr="00E7043C">
        <w:rPr>
          <w:rFonts w:eastAsia="Times New Roman" w:cstheme="minorHAnsi"/>
          <w:b/>
          <w:bCs/>
          <w:sz w:val="24"/>
          <w:szCs w:val="24"/>
          <w:lang w:eastAsia="ru-RU"/>
        </w:rPr>
        <w:t>ении сельскохозяйственных работ</w:t>
      </w:r>
      <w:r w:rsidRPr="00E7043C">
        <w:rPr>
          <w:rFonts w:eastAsia="Times New Roman" w:cstheme="minorHAnsi"/>
          <w:b/>
          <w:bCs/>
          <w:sz w:val="24"/>
          <w:szCs w:val="24"/>
          <w:lang w:eastAsia="ru-RU"/>
        </w:rPr>
        <w:t xml:space="preserve"> в охранных зонах воздушных линий электропередачи запрещается:</w:t>
      </w:r>
    </w:p>
    <w:p w:rsidR="00C8086D" w:rsidRPr="00E7043C" w:rsidRDefault="00C8086D" w:rsidP="00011703">
      <w:pPr>
        <w:numPr>
          <w:ilvl w:val="0"/>
          <w:numId w:val="31"/>
        </w:numPr>
        <w:tabs>
          <w:tab w:val="clear" w:pos="720"/>
          <w:tab w:val="left" w:pos="709"/>
          <w:tab w:val="left" w:pos="851"/>
        </w:tabs>
        <w:spacing w:after="0" w:line="240" w:lineRule="auto"/>
        <w:ind w:left="709" w:hanging="425"/>
        <w:jc w:val="both"/>
        <w:rPr>
          <w:rFonts w:eastAsia="Times New Roman" w:cstheme="minorHAnsi"/>
          <w:sz w:val="23"/>
          <w:szCs w:val="23"/>
          <w:lang w:eastAsia="ru-RU"/>
        </w:rPr>
      </w:pPr>
      <w:r w:rsidRPr="00E7043C">
        <w:rPr>
          <w:rFonts w:eastAsia="Times New Roman" w:cstheme="minorHAnsi"/>
          <w:sz w:val="23"/>
          <w:szCs w:val="23"/>
          <w:lang w:eastAsia="ru-RU"/>
        </w:rPr>
        <w:t>находиться обслуживающему персоналу на машине вне кабины или защитного козырька;</w:t>
      </w:r>
    </w:p>
    <w:p w:rsidR="00C8086D" w:rsidRPr="00E7043C" w:rsidRDefault="00C8086D" w:rsidP="00011703">
      <w:pPr>
        <w:numPr>
          <w:ilvl w:val="0"/>
          <w:numId w:val="31"/>
        </w:numPr>
        <w:tabs>
          <w:tab w:val="clear" w:pos="720"/>
          <w:tab w:val="left" w:pos="709"/>
        </w:tabs>
        <w:spacing w:after="0" w:line="240" w:lineRule="auto"/>
        <w:ind w:left="709" w:hanging="425"/>
        <w:jc w:val="both"/>
        <w:rPr>
          <w:rFonts w:eastAsia="Times New Roman" w:cstheme="minorHAnsi"/>
          <w:sz w:val="23"/>
          <w:szCs w:val="23"/>
          <w:lang w:eastAsia="ru-RU"/>
        </w:rPr>
      </w:pPr>
      <w:r w:rsidRPr="00E7043C">
        <w:rPr>
          <w:rFonts w:eastAsia="Times New Roman" w:cstheme="minorHAnsi"/>
          <w:sz w:val="23"/>
          <w:szCs w:val="23"/>
          <w:lang w:eastAsia="ru-RU"/>
        </w:rPr>
        <w:t>выполнять ремонтно-профилактические работы на машине;</w:t>
      </w:r>
    </w:p>
    <w:p w:rsidR="00C8086D" w:rsidRPr="00E7043C" w:rsidRDefault="00C8086D" w:rsidP="00011703">
      <w:pPr>
        <w:numPr>
          <w:ilvl w:val="0"/>
          <w:numId w:val="31"/>
        </w:numPr>
        <w:tabs>
          <w:tab w:val="clear" w:pos="720"/>
          <w:tab w:val="left" w:pos="709"/>
        </w:tabs>
        <w:spacing w:after="0" w:line="240" w:lineRule="auto"/>
        <w:ind w:left="709" w:hanging="425"/>
        <w:jc w:val="both"/>
        <w:rPr>
          <w:rFonts w:eastAsia="Times New Roman" w:cstheme="minorHAnsi"/>
          <w:sz w:val="23"/>
          <w:szCs w:val="23"/>
          <w:lang w:eastAsia="ru-RU"/>
        </w:rPr>
      </w:pPr>
      <w:r w:rsidRPr="00E7043C">
        <w:rPr>
          <w:rFonts w:eastAsia="Times New Roman" w:cstheme="minorHAnsi"/>
          <w:sz w:val="23"/>
          <w:szCs w:val="23"/>
          <w:lang w:eastAsia="ru-RU"/>
        </w:rPr>
        <w:t>работать во время грозы или при приближении грозы;</w:t>
      </w:r>
    </w:p>
    <w:p w:rsidR="00C8086D" w:rsidRPr="00E7043C" w:rsidRDefault="00C8086D" w:rsidP="00011703">
      <w:pPr>
        <w:numPr>
          <w:ilvl w:val="0"/>
          <w:numId w:val="31"/>
        </w:numPr>
        <w:tabs>
          <w:tab w:val="clear" w:pos="720"/>
          <w:tab w:val="left" w:pos="709"/>
        </w:tabs>
        <w:spacing w:after="0" w:line="240" w:lineRule="auto"/>
        <w:ind w:left="709" w:hanging="425"/>
        <w:jc w:val="both"/>
        <w:rPr>
          <w:rFonts w:eastAsia="Times New Roman" w:cstheme="minorHAnsi"/>
          <w:sz w:val="23"/>
          <w:szCs w:val="23"/>
          <w:lang w:eastAsia="ru-RU"/>
        </w:rPr>
      </w:pPr>
      <w:r w:rsidRPr="00E7043C">
        <w:rPr>
          <w:rFonts w:eastAsia="Times New Roman" w:cstheme="minorHAnsi"/>
          <w:sz w:val="23"/>
          <w:szCs w:val="23"/>
          <w:lang w:eastAsia="ru-RU"/>
        </w:rPr>
        <w:t>работать в пролетах воздушных линий, имеющих оборванные провода, а также приближаться к опорам, имеющим оборванные провода, и к оборванным проводам, лежащим на земле, на расстояние менее 8 м;</w:t>
      </w:r>
    </w:p>
    <w:p w:rsidR="00C8086D" w:rsidRPr="00E7043C" w:rsidRDefault="00C8086D" w:rsidP="00011703">
      <w:pPr>
        <w:numPr>
          <w:ilvl w:val="0"/>
          <w:numId w:val="31"/>
        </w:numPr>
        <w:tabs>
          <w:tab w:val="clear" w:pos="720"/>
          <w:tab w:val="left" w:pos="709"/>
        </w:tabs>
        <w:spacing w:after="0" w:line="240" w:lineRule="auto"/>
        <w:ind w:left="709" w:hanging="425"/>
        <w:jc w:val="both"/>
        <w:rPr>
          <w:rFonts w:eastAsia="Times New Roman" w:cstheme="minorHAnsi"/>
          <w:sz w:val="23"/>
          <w:szCs w:val="23"/>
          <w:lang w:eastAsia="ru-RU"/>
        </w:rPr>
      </w:pPr>
      <w:r w:rsidRPr="00E7043C">
        <w:rPr>
          <w:rFonts w:eastAsia="Times New Roman" w:cstheme="minorHAnsi"/>
          <w:sz w:val="23"/>
          <w:szCs w:val="23"/>
          <w:lang w:eastAsia="ru-RU"/>
        </w:rPr>
        <w:t>приближаться к дереву, лежащему на проводах на расстояние менее 8 м;</w:t>
      </w:r>
    </w:p>
    <w:p w:rsidR="00C8086D" w:rsidRPr="00E7043C" w:rsidRDefault="00C8086D" w:rsidP="00011703">
      <w:pPr>
        <w:numPr>
          <w:ilvl w:val="0"/>
          <w:numId w:val="31"/>
        </w:numPr>
        <w:tabs>
          <w:tab w:val="clear" w:pos="720"/>
          <w:tab w:val="left" w:pos="709"/>
        </w:tabs>
        <w:spacing w:after="0" w:line="240" w:lineRule="auto"/>
        <w:ind w:left="709" w:hanging="425"/>
        <w:jc w:val="both"/>
        <w:rPr>
          <w:rFonts w:eastAsia="Times New Roman" w:cstheme="minorHAnsi"/>
          <w:sz w:val="23"/>
          <w:szCs w:val="23"/>
          <w:lang w:eastAsia="ru-RU"/>
        </w:rPr>
      </w:pPr>
      <w:r w:rsidRPr="00E7043C">
        <w:rPr>
          <w:rFonts w:eastAsia="Times New Roman" w:cstheme="minorHAnsi"/>
          <w:sz w:val="23"/>
          <w:szCs w:val="23"/>
          <w:lang w:eastAsia="ru-RU"/>
        </w:rPr>
        <w:t>работать под проводами воздушных линий, на участках, имеющих резко неровный рельеф, а также наезжать на бугры высотой более 1 м;</w:t>
      </w:r>
    </w:p>
    <w:p w:rsidR="00C8086D" w:rsidRPr="00E7043C" w:rsidRDefault="00C8086D" w:rsidP="00011703">
      <w:pPr>
        <w:numPr>
          <w:ilvl w:val="0"/>
          <w:numId w:val="31"/>
        </w:numPr>
        <w:tabs>
          <w:tab w:val="clear" w:pos="720"/>
          <w:tab w:val="left" w:pos="709"/>
        </w:tabs>
        <w:spacing w:after="0" w:line="240" w:lineRule="auto"/>
        <w:ind w:left="709" w:hanging="425"/>
        <w:jc w:val="both"/>
        <w:rPr>
          <w:rFonts w:eastAsia="Times New Roman" w:cstheme="minorHAnsi"/>
          <w:sz w:val="23"/>
          <w:szCs w:val="23"/>
          <w:lang w:eastAsia="ru-RU"/>
        </w:rPr>
      </w:pPr>
      <w:r w:rsidRPr="00E7043C">
        <w:rPr>
          <w:rFonts w:eastAsia="Times New Roman" w:cstheme="minorHAnsi"/>
          <w:sz w:val="23"/>
          <w:szCs w:val="23"/>
          <w:lang w:eastAsia="ru-RU"/>
        </w:rPr>
        <w:t>работать со стогометателем, транспортировать стога соломы, сена и других подобных грузов;</w:t>
      </w:r>
    </w:p>
    <w:p w:rsidR="00011703" w:rsidRPr="00E7043C" w:rsidRDefault="00C8086D" w:rsidP="00011703">
      <w:pPr>
        <w:numPr>
          <w:ilvl w:val="0"/>
          <w:numId w:val="31"/>
        </w:numPr>
        <w:tabs>
          <w:tab w:val="clear" w:pos="720"/>
          <w:tab w:val="left" w:pos="709"/>
        </w:tabs>
        <w:spacing w:after="0" w:line="240" w:lineRule="auto"/>
        <w:ind w:left="709" w:hanging="425"/>
        <w:jc w:val="both"/>
        <w:rPr>
          <w:rFonts w:eastAsia="Times New Roman" w:cstheme="minorHAnsi"/>
          <w:sz w:val="24"/>
          <w:szCs w:val="24"/>
          <w:lang w:eastAsia="ru-RU"/>
        </w:rPr>
      </w:pPr>
      <w:r w:rsidRPr="00E7043C">
        <w:rPr>
          <w:rFonts w:eastAsia="Times New Roman" w:cstheme="minorHAnsi"/>
          <w:sz w:val="23"/>
          <w:szCs w:val="23"/>
          <w:lang w:eastAsia="ru-RU"/>
        </w:rPr>
        <w:t>заправлять машины горючим и останавливать их (при аварийной остановке машина должна быть удалена из охранной зоны в кратчайший срок).</w:t>
      </w:r>
    </w:p>
    <w:p w:rsidR="00011703" w:rsidRPr="00E7043C" w:rsidRDefault="00011703" w:rsidP="00011703">
      <w:pPr>
        <w:tabs>
          <w:tab w:val="left" w:pos="709"/>
        </w:tabs>
        <w:spacing w:after="0" w:line="240" w:lineRule="auto"/>
        <w:ind w:left="709"/>
        <w:jc w:val="both"/>
        <w:rPr>
          <w:rFonts w:eastAsia="Times New Roman" w:cstheme="minorHAnsi"/>
          <w:sz w:val="24"/>
          <w:szCs w:val="24"/>
          <w:lang w:eastAsia="ru-RU"/>
        </w:rPr>
      </w:pPr>
    </w:p>
    <w:p w:rsidR="00C8086D" w:rsidRDefault="00505073" w:rsidP="00AA5627">
      <w:pPr>
        <w:pStyle w:val="3"/>
        <w:spacing w:before="0" w:beforeAutospacing="0" w:after="0" w:afterAutospacing="0"/>
        <w:ind w:firstLine="284"/>
        <w:rPr>
          <w:rFonts w:asciiTheme="minorHAnsi" w:hAnsiTheme="minorHAnsi" w:cstheme="minorHAnsi"/>
          <w:color w:val="003366"/>
          <w:sz w:val="24"/>
          <w:szCs w:val="24"/>
        </w:rPr>
      </w:pPr>
      <w:r w:rsidRPr="00505073">
        <w:rPr>
          <w:rFonts w:asciiTheme="minorHAnsi" w:hAnsiTheme="minorHAnsi" w:cstheme="minorHAnsi"/>
          <w:noProof/>
          <w:color w:val="003366"/>
          <w:sz w:val="12"/>
          <w:szCs w:val="12"/>
        </w:rPr>
        <w:lastRenderedPageBreak/>
        <w:drawing>
          <wp:anchor distT="0" distB="0" distL="114300" distR="114300" simplePos="0" relativeHeight="251676672" behindDoc="1" locked="0" layoutInCell="1" allowOverlap="1" wp14:anchorId="0D4C372F" wp14:editId="3FEDC696">
            <wp:simplePos x="0" y="0"/>
            <wp:positionH relativeFrom="column">
              <wp:posOffset>4362184</wp:posOffset>
            </wp:positionH>
            <wp:positionV relativeFrom="paragraph">
              <wp:posOffset>-3650</wp:posOffset>
            </wp:positionV>
            <wp:extent cx="1858010" cy="1767205"/>
            <wp:effectExtent l="0" t="0" r="8890" b="4445"/>
            <wp:wrapNone/>
            <wp:docPr id="28" name="Рисунок 28" descr="C:\Documents and Settings\vol15963\Рабочий стол\письма ПТО\Подготовка письма на организации по НС в охр. зонах\1384340611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vol15963\Рабочий стол\письма ПТО\Подготовка письма на организации по НС в охр. зонах\138434061117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8010" cy="1767205"/>
                    </a:xfrm>
                    <a:prstGeom prst="rect">
                      <a:avLst/>
                    </a:prstGeom>
                    <a:noFill/>
                    <a:ln>
                      <a:noFill/>
                    </a:ln>
                  </pic:spPr>
                </pic:pic>
              </a:graphicData>
            </a:graphic>
            <wp14:sizeRelH relativeFrom="page">
              <wp14:pctWidth>0</wp14:pctWidth>
            </wp14:sizeRelH>
            <wp14:sizeRelV relativeFrom="page">
              <wp14:pctHeight>0</wp14:pctHeight>
            </wp14:sizeRelV>
          </wp:anchor>
        </w:drawing>
      </w:r>
      <w:r w:rsidR="00C8086D" w:rsidRPr="00F3515E">
        <w:rPr>
          <w:rFonts w:asciiTheme="minorHAnsi" w:hAnsiTheme="minorHAnsi" w:cstheme="minorHAnsi"/>
          <w:color w:val="003366"/>
          <w:sz w:val="24"/>
          <w:szCs w:val="24"/>
        </w:rPr>
        <w:t>Работа с дождевальными установками</w:t>
      </w:r>
    </w:p>
    <w:p w:rsidR="00757693" w:rsidRPr="00A757E7" w:rsidRDefault="00757693" w:rsidP="00C70D75">
      <w:pPr>
        <w:pStyle w:val="3"/>
        <w:spacing w:before="0" w:beforeAutospacing="0" w:after="0" w:afterAutospacing="0"/>
        <w:rPr>
          <w:rFonts w:asciiTheme="minorHAnsi" w:hAnsiTheme="minorHAnsi" w:cstheme="minorHAnsi"/>
          <w:color w:val="003366"/>
          <w:sz w:val="10"/>
          <w:szCs w:val="10"/>
        </w:rPr>
      </w:pPr>
    </w:p>
    <w:p w:rsidR="00C8086D" w:rsidRPr="00E7043C" w:rsidRDefault="00C8086D" w:rsidP="00AA5627">
      <w:pPr>
        <w:numPr>
          <w:ilvl w:val="0"/>
          <w:numId w:val="32"/>
        </w:numPr>
        <w:tabs>
          <w:tab w:val="clear" w:pos="720"/>
          <w:tab w:val="num" w:pos="709"/>
          <w:tab w:val="left" w:pos="6237"/>
          <w:tab w:val="left" w:pos="6379"/>
        </w:tabs>
        <w:spacing w:after="0" w:line="240" w:lineRule="auto"/>
        <w:ind w:left="709" w:right="3260" w:hanging="425"/>
        <w:jc w:val="both"/>
        <w:rPr>
          <w:rFonts w:eastAsia="Times New Roman" w:cstheme="minorHAnsi"/>
          <w:sz w:val="24"/>
          <w:szCs w:val="24"/>
          <w:lang w:eastAsia="ru-RU"/>
        </w:rPr>
      </w:pPr>
      <w:r w:rsidRPr="00E7043C">
        <w:rPr>
          <w:rFonts w:eastAsia="Times New Roman" w:cstheme="minorHAnsi"/>
          <w:sz w:val="24"/>
          <w:szCs w:val="24"/>
          <w:lang w:eastAsia="ru-RU"/>
        </w:rPr>
        <w:t>Серьезную опасность представляет собой соприкосновение сплошной струи воды с проводами. Необходимо выдерживать расстояние от проекций ближайшего к трактору провода до сопла дождевальной машины не менее 50-85 м.</w:t>
      </w:r>
    </w:p>
    <w:p w:rsidR="00C8086D" w:rsidRPr="00E7043C" w:rsidRDefault="00C8086D" w:rsidP="00AA5627">
      <w:pPr>
        <w:numPr>
          <w:ilvl w:val="0"/>
          <w:numId w:val="32"/>
        </w:numPr>
        <w:tabs>
          <w:tab w:val="clear" w:pos="720"/>
          <w:tab w:val="num" w:pos="709"/>
        </w:tabs>
        <w:spacing w:after="0" w:line="240" w:lineRule="auto"/>
        <w:ind w:left="709" w:right="3260" w:hanging="425"/>
        <w:jc w:val="both"/>
        <w:rPr>
          <w:rFonts w:eastAsia="Times New Roman" w:cstheme="minorHAnsi"/>
          <w:sz w:val="24"/>
          <w:szCs w:val="24"/>
          <w:lang w:eastAsia="ru-RU"/>
        </w:rPr>
      </w:pPr>
      <w:r w:rsidRPr="00E7043C">
        <w:rPr>
          <w:rFonts w:eastAsia="Times New Roman" w:cstheme="minorHAnsi"/>
          <w:sz w:val="24"/>
          <w:szCs w:val="24"/>
          <w:lang w:eastAsia="ru-RU"/>
        </w:rPr>
        <w:t xml:space="preserve">Полив сельскохозяйственных </w:t>
      </w:r>
      <w:r w:rsidR="00AA5627" w:rsidRPr="00E7043C">
        <w:rPr>
          <w:rFonts w:eastAsia="Times New Roman" w:cstheme="minorHAnsi"/>
          <w:sz w:val="24"/>
          <w:szCs w:val="24"/>
          <w:lang w:eastAsia="ru-RU"/>
        </w:rPr>
        <w:t>культур в случае, если высота</w:t>
      </w:r>
      <w:r w:rsidRPr="00E7043C">
        <w:rPr>
          <w:rFonts w:eastAsia="Times New Roman" w:cstheme="minorHAnsi"/>
          <w:sz w:val="24"/>
          <w:szCs w:val="24"/>
          <w:lang w:eastAsia="ru-RU"/>
        </w:rPr>
        <w:t xml:space="preserve"> струи воды может составить свыше 3 м. в </w:t>
      </w:r>
      <w:r w:rsidR="00AA5627" w:rsidRPr="00E7043C">
        <w:rPr>
          <w:rFonts w:eastAsia="Times New Roman" w:cstheme="minorHAnsi"/>
          <w:sz w:val="24"/>
          <w:szCs w:val="24"/>
          <w:lang w:eastAsia="ru-RU"/>
        </w:rPr>
        <w:t>охранных</w:t>
      </w:r>
      <w:r w:rsidRPr="00E7043C">
        <w:rPr>
          <w:rFonts w:eastAsia="Times New Roman" w:cstheme="minorHAnsi"/>
          <w:sz w:val="24"/>
          <w:szCs w:val="24"/>
          <w:lang w:eastAsia="ru-RU"/>
        </w:rPr>
        <w:t xml:space="preserve"> зонах </w:t>
      </w:r>
      <w:proofErr w:type="gramStart"/>
      <w:r w:rsidRPr="00E7043C">
        <w:rPr>
          <w:rFonts w:eastAsia="Times New Roman" w:cstheme="minorHAnsi"/>
          <w:sz w:val="24"/>
          <w:szCs w:val="24"/>
          <w:lang w:eastAsia="ru-RU"/>
        </w:rPr>
        <w:t>ВЛ</w:t>
      </w:r>
      <w:proofErr w:type="gramEnd"/>
      <w:r w:rsidRPr="00E7043C">
        <w:rPr>
          <w:rFonts w:eastAsia="Times New Roman" w:cstheme="minorHAnsi"/>
          <w:sz w:val="24"/>
          <w:szCs w:val="24"/>
          <w:lang w:eastAsia="ru-RU"/>
        </w:rPr>
        <w:t xml:space="preserve"> требует согласования с сетевой организацией.</w:t>
      </w:r>
    </w:p>
    <w:p w:rsidR="00C8086D" w:rsidRPr="00E7043C" w:rsidRDefault="00C8086D" w:rsidP="00AA5627">
      <w:pPr>
        <w:numPr>
          <w:ilvl w:val="0"/>
          <w:numId w:val="32"/>
        </w:numPr>
        <w:tabs>
          <w:tab w:val="clear" w:pos="720"/>
          <w:tab w:val="num" w:pos="709"/>
        </w:tabs>
        <w:spacing w:after="0" w:line="240" w:lineRule="auto"/>
        <w:ind w:left="709" w:hanging="425"/>
        <w:jc w:val="both"/>
        <w:rPr>
          <w:rFonts w:eastAsia="Times New Roman" w:cstheme="minorHAnsi"/>
          <w:sz w:val="24"/>
          <w:szCs w:val="24"/>
          <w:lang w:eastAsia="ru-RU"/>
        </w:rPr>
      </w:pPr>
      <w:r w:rsidRPr="00E7043C">
        <w:rPr>
          <w:rFonts w:eastAsia="Times New Roman" w:cstheme="minorHAnsi"/>
          <w:sz w:val="24"/>
          <w:szCs w:val="24"/>
          <w:lang w:eastAsia="ru-RU"/>
        </w:rPr>
        <w:t xml:space="preserve">В тех случаях, когда полив выполняют с использованием удобрений, на провода и изоляторы могут попасть растворенные удобрения или навозная жижа. Это резко снижает сопротивление изоляторов и уменьшает воздушный промежуток между проводами, что может привести к перекрытию изоляторов и воздушного промежутка электрической дугой. Ухудшение изоляционных свойств изолятора вызывает утечку тока по опорам </w:t>
      </w:r>
      <w:proofErr w:type="gramStart"/>
      <w:r w:rsidRPr="00E7043C">
        <w:rPr>
          <w:rFonts w:eastAsia="Times New Roman" w:cstheme="minorHAnsi"/>
          <w:sz w:val="24"/>
          <w:szCs w:val="24"/>
          <w:lang w:eastAsia="ru-RU"/>
        </w:rPr>
        <w:t>ВЛ</w:t>
      </w:r>
      <w:proofErr w:type="gramEnd"/>
      <w:r w:rsidRPr="00E7043C">
        <w:rPr>
          <w:rFonts w:eastAsia="Times New Roman" w:cstheme="minorHAnsi"/>
          <w:sz w:val="24"/>
          <w:szCs w:val="24"/>
          <w:lang w:eastAsia="ru-RU"/>
        </w:rPr>
        <w:t xml:space="preserve"> и поражение людей и животных, прикоснувшихся к опорам. При поливе с удобрениями расстояние должно быть таким, чтобы струя жидкости не достигала охранной зоны.</w:t>
      </w:r>
    </w:p>
    <w:p w:rsidR="00505073" w:rsidRPr="00E7043C" w:rsidRDefault="00505073" w:rsidP="00505073">
      <w:pPr>
        <w:spacing w:after="0" w:line="240" w:lineRule="auto"/>
        <w:rPr>
          <w:rFonts w:eastAsia="Times New Roman" w:cstheme="minorHAnsi"/>
          <w:sz w:val="8"/>
          <w:szCs w:val="8"/>
          <w:lang w:eastAsia="ru-RU"/>
        </w:rPr>
      </w:pPr>
    </w:p>
    <w:tbl>
      <w:tblPr>
        <w:tblStyle w:val="a8"/>
        <w:tblW w:w="0" w:type="auto"/>
        <w:tblLook w:val="04A0" w:firstRow="1" w:lastRow="0" w:firstColumn="1" w:lastColumn="0" w:noHBand="0" w:noVBand="1"/>
      </w:tblPr>
      <w:tblGrid>
        <w:gridCol w:w="9997"/>
      </w:tblGrid>
      <w:tr w:rsidR="00E7043C" w:rsidRPr="00E7043C" w:rsidTr="00096232">
        <w:tc>
          <w:tcPr>
            <w:tcW w:w="10281" w:type="dxa"/>
          </w:tcPr>
          <w:p w:rsidR="00096232" w:rsidRPr="00E7043C" w:rsidRDefault="00096232" w:rsidP="005B6F0B">
            <w:pPr>
              <w:tabs>
                <w:tab w:val="left" w:pos="284"/>
              </w:tabs>
              <w:outlineLvl w:val="2"/>
              <w:rPr>
                <w:rFonts w:eastAsia="Times New Roman" w:cstheme="minorHAnsi"/>
                <w:b/>
                <w:bCs/>
                <w:sz w:val="20"/>
                <w:szCs w:val="20"/>
                <w:lang w:eastAsia="ru-RU"/>
              </w:rPr>
            </w:pPr>
            <w:r w:rsidRPr="00E7043C">
              <w:rPr>
                <w:rFonts w:eastAsia="Times New Roman" w:cstheme="minorHAnsi"/>
                <w:b/>
                <w:bCs/>
                <w:sz w:val="20"/>
                <w:szCs w:val="20"/>
                <w:lang w:eastAsia="ru-RU"/>
              </w:rPr>
              <w:t>Примеры несчастных случаев на территории РФ</w:t>
            </w:r>
          </w:p>
          <w:p w:rsidR="00096232" w:rsidRPr="00E7043C" w:rsidRDefault="00096232" w:rsidP="00AA5627">
            <w:pPr>
              <w:numPr>
                <w:ilvl w:val="0"/>
                <w:numId w:val="33"/>
              </w:numPr>
              <w:tabs>
                <w:tab w:val="left" w:pos="284"/>
              </w:tabs>
              <w:ind w:left="0" w:firstLine="0"/>
              <w:jc w:val="both"/>
              <w:rPr>
                <w:rFonts w:eastAsia="Times New Roman" w:cstheme="minorHAnsi"/>
                <w:sz w:val="20"/>
                <w:szCs w:val="20"/>
                <w:lang w:eastAsia="ru-RU"/>
              </w:rPr>
            </w:pPr>
            <w:r w:rsidRPr="00E7043C">
              <w:rPr>
                <w:rFonts w:eastAsia="Times New Roman" w:cstheme="minorHAnsi"/>
                <w:sz w:val="20"/>
                <w:szCs w:val="20"/>
                <w:lang w:eastAsia="ru-RU"/>
              </w:rPr>
              <w:t>Двое мужчин установили тракторную тележку под воздушной линией электропередачи 10 кВ и приступили к погрузке ранее заготовленного сена. При попытке увязать сухую траву металлическим тросом он коснулся провода линии электропередачи. Один из работников получил удар электрическим током. Обмотав руки рукавами пиджака, товарищ пострадавшего попытался вырвать трос из руки односельчанина, но также был поражен электрическим током. Жители поселка оказали пострадавшим помощь.</w:t>
            </w:r>
          </w:p>
        </w:tc>
      </w:tr>
    </w:tbl>
    <w:p w:rsidR="00096232" w:rsidRPr="00FD0D6D" w:rsidRDefault="00096232" w:rsidP="00096232">
      <w:pPr>
        <w:spacing w:after="0" w:line="240" w:lineRule="auto"/>
        <w:rPr>
          <w:rFonts w:eastAsia="Times New Roman" w:cstheme="minorHAnsi"/>
          <w:sz w:val="20"/>
          <w:szCs w:val="20"/>
          <w:lang w:eastAsia="ru-RU"/>
        </w:rPr>
      </w:pPr>
    </w:p>
    <w:p w:rsidR="00C8086D" w:rsidRPr="00F3515E" w:rsidRDefault="00C8086D" w:rsidP="00AA5627">
      <w:pPr>
        <w:pStyle w:val="3"/>
        <w:spacing w:before="0" w:beforeAutospacing="0" w:after="0" w:afterAutospacing="0"/>
        <w:ind w:firstLine="284"/>
        <w:rPr>
          <w:rFonts w:asciiTheme="minorHAnsi" w:hAnsiTheme="minorHAnsi" w:cstheme="minorHAnsi"/>
          <w:color w:val="003366"/>
          <w:sz w:val="24"/>
          <w:szCs w:val="24"/>
        </w:rPr>
      </w:pPr>
      <w:r w:rsidRPr="00FD0D6D">
        <w:rPr>
          <w:rFonts w:asciiTheme="minorHAnsi" w:hAnsiTheme="minorHAnsi" w:cstheme="minorHAnsi"/>
          <w:color w:val="003366"/>
        </w:rPr>
        <w:t>Л</w:t>
      </w:r>
      <w:r w:rsidRPr="00F3515E">
        <w:rPr>
          <w:rFonts w:asciiTheme="minorHAnsi" w:hAnsiTheme="minorHAnsi" w:cstheme="minorHAnsi"/>
          <w:color w:val="003366"/>
          <w:sz w:val="24"/>
          <w:szCs w:val="24"/>
        </w:rPr>
        <w:t xml:space="preserve">есозаготовительные работы в охранной зоне </w:t>
      </w:r>
      <w:proofErr w:type="gramStart"/>
      <w:r w:rsidRPr="00F3515E">
        <w:rPr>
          <w:rFonts w:asciiTheme="minorHAnsi" w:hAnsiTheme="minorHAnsi" w:cstheme="minorHAnsi"/>
          <w:color w:val="003366"/>
          <w:sz w:val="24"/>
          <w:szCs w:val="24"/>
        </w:rPr>
        <w:t>ВЛ</w:t>
      </w:r>
      <w:proofErr w:type="gramEnd"/>
    </w:p>
    <w:p w:rsidR="005B6F0B" w:rsidRPr="00E7043C" w:rsidRDefault="005B6F0B" w:rsidP="005B6F0B">
      <w:pPr>
        <w:pStyle w:val="a4"/>
        <w:spacing w:before="0" w:beforeAutospacing="0" w:after="0" w:afterAutospacing="0"/>
        <w:ind w:firstLine="3544"/>
        <w:rPr>
          <w:rFonts w:asciiTheme="minorHAnsi" w:hAnsiTheme="minorHAnsi" w:cstheme="minorHAnsi"/>
        </w:rPr>
      </w:pPr>
      <w:r w:rsidRPr="00E7043C">
        <w:rPr>
          <w:rFonts w:asciiTheme="minorHAnsi" w:hAnsiTheme="minorHAnsi" w:cstheme="minorHAnsi"/>
          <w:noProof/>
        </w:rPr>
        <w:drawing>
          <wp:anchor distT="0" distB="0" distL="114300" distR="114300" simplePos="0" relativeHeight="251677696" behindDoc="1" locked="0" layoutInCell="1" allowOverlap="1" wp14:anchorId="42062D22" wp14:editId="01FE3996">
            <wp:simplePos x="0" y="0"/>
            <wp:positionH relativeFrom="column">
              <wp:posOffset>-3175</wp:posOffset>
            </wp:positionH>
            <wp:positionV relativeFrom="paragraph">
              <wp:posOffset>48895</wp:posOffset>
            </wp:positionV>
            <wp:extent cx="2143125" cy="1492250"/>
            <wp:effectExtent l="0" t="0" r="9525" b="0"/>
            <wp:wrapNone/>
            <wp:docPr id="29" name="Рисунок 29" descr="C:\Documents and Settings\vol15963\Рабочий стол\письма ПТО\Подготовка письма на организации по НС в охр. зонах\1384340637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Documents and Settings\vol15963\Рабочий стол\письма ПТО\Подготовка письма на организации по НС в охр. зонах\138434063764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43125" cy="1492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43C">
        <w:rPr>
          <w:rFonts w:asciiTheme="minorHAnsi" w:hAnsiTheme="minorHAnsi" w:cstheme="minorHAnsi"/>
          <w:b/>
          <w:bCs/>
        </w:rPr>
        <w:t>Согласование работ:</w:t>
      </w:r>
    </w:p>
    <w:p w:rsidR="005B6F0B" w:rsidRPr="00E7043C" w:rsidRDefault="005B6F0B" w:rsidP="00AA5627">
      <w:pPr>
        <w:numPr>
          <w:ilvl w:val="0"/>
          <w:numId w:val="34"/>
        </w:numPr>
        <w:tabs>
          <w:tab w:val="left" w:pos="3969"/>
        </w:tabs>
        <w:spacing w:after="0" w:line="240" w:lineRule="auto"/>
        <w:ind w:left="3969" w:hanging="425"/>
        <w:jc w:val="both"/>
        <w:rPr>
          <w:rFonts w:eastAsia="Times New Roman" w:cstheme="minorHAnsi"/>
          <w:sz w:val="24"/>
          <w:szCs w:val="24"/>
          <w:lang w:eastAsia="ru-RU"/>
        </w:rPr>
      </w:pPr>
      <w:r w:rsidRPr="00E7043C">
        <w:rPr>
          <w:rFonts w:eastAsia="Times New Roman" w:cstheme="minorHAnsi"/>
          <w:sz w:val="24"/>
          <w:szCs w:val="24"/>
          <w:lang w:eastAsia="ru-RU"/>
        </w:rPr>
        <w:t xml:space="preserve">Работы по вырубке деревьев и кустарников в охранной зоне </w:t>
      </w:r>
      <w:proofErr w:type="gramStart"/>
      <w:r w:rsidRPr="00E7043C">
        <w:rPr>
          <w:rFonts w:eastAsia="Times New Roman" w:cstheme="minorHAnsi"/>
          <w:sz w:val="24"/>
          <w:szCs w:val="24"/>
          <w:lang w:eastAsia="ru-RU"/>
        </w:rPr>
        <w:t>ВЛ</w:t>
      </w:r>
      <w:proofErr w:type="gramEnd"/>
      <w:r w:rsidRPr="00E7043C">
        <w:rPr>
          <w:rFonts w:eastAsia="Times New Roman" w:cstheme="minorHAnsi"/>
          <w:sz w:val="24"/>
          <w:szCs w:val="24"/>
          <w:lang w:eastAsia="ru-RU"/>
        </w:rPr>
        <w:t xml:space="preserve"> должны согласовываться с сетевой организацией.</w:t>
      </w:r>
    </w:p>
    <w:p w:rsidR="005B6F0B" w:rsidRPr="00E7043C" w:rsidRDefault="005B6F0B" w:rsidP="00AA5627">
      <w:pPr>
        <w:numPr>
          <w:ilvl w:val="0"/>
          <w:numId w:val="34"/>
        </w:numPr>
        <w:tabs>
          <w:tab w:val="left" w:pos="3969"/>
        </w:tabs>
        <w:spacing w:after="0" w:line="240" w:lineRule="auto"/>
        <w:ind w:left="3969" w:hanging="425"/>
        <w:jc w:val="both"/>
        <w:rPr>
          <w:rFonts w:eastAsia="Times New Roman" w:cstheme="minorHAnsi"/>
          <w:sz w:val="24"/>
          <w:szCs w:val="24"/>
          <w:lang w:eastAsia="ru-RU"/>
        </w:rPr>
      </w:pPr>
      <w:r w:rsidRPr="00E7043C">
        <w:rPr>
          <w:rFonts w:eastAsia="Times New Roman" w:cstheme="minorHAnsi"/>
          <w:sz w:val="24"/>
          <w:szCs w:val="24"/>
          <w:lang w:eastAsia="ru-RU"/>
        </w:rPr>
        <w:t>Работы на рубках ухода и санитарных рубках леса и в том числе валка деревьев должны осуществляться в соответствии с утвержденной технологической картой.</w:t>
      </w:r>
    </w:p>
    <w:p w:rsidR="005B6F0B" w:rsidRPr="00E7043C" w:rsidRDefault="005B6F0B" w:rsidP="00AA5627">
      <w:pPr>
        <w:numPr>
          <w:ilvl w:val="0"/>
          <w:numId w:val="34"/>
        </w:numPr>
        <w:tabs>
          <w:tab w:val="left" w:pos="3969"/>
        </w:tabs>
        <w:spacing w:after="0" w:line="240" w:lineRule="auto"/>
        <w:ind w:left="3969" w:hanging="425"/>
        <w:jc w:val="both"/>
        <w:rPr>
          <w:rFonts w:eastAsia="Times New Roman" w:cstheme="minorHAnsi"/>
          <w:sz w:val="24"/>
          <w:szCs w:val="24"/>
          <w:lang w:eastAsia="ru-RU"/>
        </w:rPr>
      </w:pPr>
      <w:r w:rsidRPr="00E7043C">
        <w:rPr>
          <w:rFonts w:cstheme="minorHAnsi"/>
          <w:noProof/>
          <w:lang w:eastAsia="ru-RU"/>
        </w:rPr>
        <w:drawing>
          <wp:anchor distT="0" distB="0" distL="114300" distR="114300" simplePos="0" relativeHeight="251679744" behindDoc="1" locked="0" layoutInCell="1" allowOverlap="1" wp14:anchorId="2F068113" wp14:editId="279283C1">
            <wp:simplePos x="0" y="0"/>
            <wp:positionH relativeFrom="column">
              <wp:posOffset>-61722</wp:posOffset>
            </wp:positionH>
            <wp:positionV relativeFrom="paragraph">
              <wp:posOffset>564444</wp:posOffset>
            </wp:positionV>
            <wp:extent cx="2201875" cy="1517774"/>
            <wp:effectExtent l="0" t="0" r="8255" b="6350"/>
            <wp:wrapNone/>
            <wp:docPr id="30" name="Рисунок 30" descr="C:\Documents and Settings\vol15963\Рабочий стол\письма ПТО\Подготовка письма на организации по НС в охр. зонах\1384340637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Documents and Settings\vol15963\Рабочий стол\письма ПТО\Подготовка письма на организации по НС в охр. зонах\1384340637678.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07579" cy="1521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43C">
        <w:rPr>
          <w:rFonts w:eastAsia="Times New Roman" w:cstheme="minorHAnsi"/>
          <w:sz w:val="24"/>
          <w:szCs w:val="24"/>
          <w:lang w:eastAsia="ru-RU"/>
        </w:rPr>
        <w:t>Бригаде выдается схема разрабатываемой лесосеки, где указаны порядок выполнения работ, опасные зоны, расстановка механизмов и оборудования, технологические э</w:t>
      </w:r>
      <w:bookmarkStart w:id="0" w:name="_GoBack"/>
      <w:bookmarkEnd w:id="0"/>
      <w:r w:rsidRPr="00E7043C">
        <w:rPr>
          <w:rFonts w:eastAsia="Times New Roman" w:cstheme="minorHAnsi"/>
          <w:sz w:val="24"/>
          <w:szCs w:val="24"/>
          <w:lang w:eastAsia="ru-RU"/>
        </w:rPr>
        <w:t>лементы лесосеки, средства безопасности.</w:t>
      </w:r>
    </w:p>
    <w:p w:rsidR="005B6F0B" w:rsidRPr="00E7043C" w:rsidRDefault="005B6F0B" w:rsidP="00AA5627">
      <w:pPr>
        <w:numPr>
          <w:ilvl w:val="0"/>
          <w:numId w:val="34"/>
        </w:numPr>
        <w:tabs>
          <w:tab w:val="left" w:pos="3969"/>
        </w:tabs>
        <w:spacing w:after="0" w:line="240" w:lineRule="auto"/>
        <w:ind w:left="3969" w:hanging="425"/>
        <w:jc w:val="both"/>
        <w:rPr>
          <w:rFonts w:eastAsia="Times New Roman" w:cstheme="minorHAnsi"/>
          <w:sz w:val="24"/>
          <w:szCs w:val="24"/>
          <w:lang w:eastAsia="ru-RU"/>
        </w:rPr>
      </w:pPr>
      <w:r w:rsidRPr="00E7043C">
        <w:rPr>
          <w:rFonts w:eastAsia="Times New Roman" w:cstheme="minorHAnsi"/>
          <w:sz w:val="24"/>
          <w:szCs w:val="24"/>
          <w:lang w:eastAsia="ru-RU"/>
        </w:rPr>
        <w:t xml:space="preserve">При необходимости приближения к </w:t>
      </w:r>
      <w:proofErr w:type="gramStart"/>
      <w:r w:rsidRPr="00E7043C">
        <w:rPr>
          <w:rFonts w:eastAsia="Times New Roman" w:cstheme="minorHAnsi"/>
          <w:sz w:val="24"/>
          <w:szCs w:val="24"/>
          <w:lang w:eastAsia="ru-RU"/>
        </w:rPr>
        <w:t>ВЛ</w:t>
      </w:r>
      <w:proofErr w:type="gramEnd"/>
      <w:r w:rsidRPr="00E7043C">
        <w:rPr>
          <w:rFonts w:eastAsia="Times New Roman" w:cstheme="minorHAnsi"/>
          <w:sz w:val="24"/>
          <w:szCs w:val="24"/>
          <w:lang w:eastAsia="ru-RU"/>
        </w:rPr>
        <w:t xml:space="preserve"> на расстояние менее 2 м, с линии должно быть снято напряжение и установлено заземление на весь период выполнения работ.</w:t>
      </w:r>
    </w:p>
    <w:p w:rsidR="005B6F0B" w:rsidRPr="00E7043C" w:rsidRDefault="005B6F0B" w:rsidP="00AA5627">
      <w:pPr>
        <w:pStyle w:val="ad"/>
        <w:spacing w:after="0" w:line="240" w:lineRule="auto"/>
        <w:ind w:left="3544"/>
        <w:jc w:val="both"/>
        <w:rPr>
          <w:rFonts w:eastAsia="Times New Roman" w:cstheme="minorHAnsi"/>
          <w:sz w:val="24"/>
          <w:szCs w:val="24"/>
          <w:lang w:eastAsia="ru-RU"/>
        </w:rPr>
      </w:pPr>
      <w:r w:rsidRPr="00E7043C">
        <w:rPr>
          <w:rFonts w:eastAsia="Times New Roman" w:cstheme="minorHAnsi"/>
          <w:b/>
          <w:bCs/>
          <w:sz w:val="24"/>
          <w:szCs w:val="24"/>
          <w:lang w:eastAsia="ru-RU"/>
        </w:rPr>
        <w:t>Опасность падения деревьев на ЛЭП</w:t>
      </w:r>
    </w:p>
    <w:p w:rsidR="005B6F0B" w:rsidRPr="00E7043C" w:rsidRDefault="005B6F0B" w:rsidP="00FD0D6D">
      <w:pPr>
        <w:numPr>
          <w:ilvl w:val="0"/>
          <w:numId w:val="34"/>
        </w:numPr>
        <w:tabs>
          <w:tab w:val="clear" w:pos="720"/>
          <w:tab w:val="num" w:pos="3969"/>
        </w:tabs>
        <w:spacing w:after="0" w:line="240" w:lineRule="auto"/>
        <w:ind w:left="3969" w:hanging="425"/>
        <w:jc w:val="both"/>
        <w:rPr>
          <w:rFonts w:eastAsia="Times New Roman" w:cstheme="minorHAnsi"/>
          <w:sz w:val="24"/>
          <w:szCs w:val="24"/>
          <w:lang w:eastAsia="ru-RU"/>
        </w:rPr>
      </w:pPr>
      <w:r w:rsidRPr="00E7043C">
        <w:rPr>
          <w:rFonts w:eastAsia="Times New Roman" w:cstheme="minorHAnsi"/>
          <w:sz w:val="24"/>
          <w:szCs w:val="24"/>
          <w:lang w:eastAsia="ru-RU"/>
        </w:rPr>
        <w:t xml:space="preserve">Валку деревьев следует проводить после подпила или </w:t>
      </w:r>
      <w:proofErr w:type="spellStart"/>
      <w:r w:rsidRPr="00E7043C">
        <w:rPr>
          <w:rFonts w:eastAsia="Times New Roman" w:cstheme="minorHAnsi"/>
          <w:sz w:val="24"/>
          <w:szCs w:val="24"/>
          <w:lang w:eastAsia="ru-RU"/>
        </w:rPr>
        <w:t>подруба</w:t>
      </w:r>
      <w:proofErr w:type="spellEnd"/>
      <w:r w:rsidRPr="00E7043C">
        <w:rPr>
          <w:rFonts w:eastAsia="Times New Roman" w:cstheme="minorHAnsi"/>
          <w:sz w:val="24"/>
          <w:szCs w:val="24"/>
          <w:lang w:eastAsia="ru-RU"/>
        </w:rPr>
        <w:t xml:space="preserve">. Подпил или </w:t>
      </w:r>
      <w:proofErr w:type="spellStart"/>
      <w:r w:rsidRPr="00E7043C">
        <w:rPr>
          <w:rFonts w:eastAsia="Times New Roman" w:cstheme="minorHAnsi"/>
          <w:sz w:val="24"/>
          <w:szCs w:val="24"/>
          <w:lang w:eastAsia="ru-RU"/>
        </w:rPr>
        <w:t>подруб</w:t>
      </w:r>
      <w:proofErr w:type="spellEnd"/>
      <w:r w:rsidRPr="00E7043C">
        <w:rPr>
          <w:rFonts w:eastAsia="Times New Roman" w:cstheme="minorHAnsi"/>
          <w:sz w:val="24"/>
          <w:szCs w:val="24"/>
          <w:lang w:eastAsia="ru-RU"/>
        </w:rPr>
        <w:t xml:space="preserve"> выполняется со стороны, куда дерево должно быть повалено.</w:t>
      </w:r>
    </w:p>
    <w:p w:rsidR="00C8086D" w:rsidRPr="00E7043C" w:rsidRDefault="00C8086D" w:rsidP="00011703">
      <w:pPr>
        <w:numPr>
          <w:ilvl w:val="0"/>
          <w:numId w:val="35"/>
        </w:numPr>
        <w:tabs>
          <w:tab w:val="clear" w:pos="720"/>
          <w:tab w:val="num" w:pos="142"/>
        </w:tabs>
        <w:spacing w:after="0" w:line="240" w:lineRule="auto"/>
        <w:ind w:left="709" w:hanging="425"/>
        <w:jc w:val="both"/>
        <w:rPr>
          <w:rFonts w:eastAsia="Times New Roman" w:cstheme="minorHAnsi"/>
          <w:sz w:val="24"/>
          <w:szCs w:val="24"/>
          <w:lang w:eastAsia="ru-RU"/>
        </w:rPr>
      </w:pPr>
      <w:r w:rsidRPr="00E7043C">
        <w:rPr>
          <w:rFonts w:eastAsia="Times New Roman" w:cstheme="minorHAnsi"/>
          <w:sz w:val="24"/>
          <w:szCs w:val="24"/>
          <w:lang w:eastAsia="ru-RU"/>
        </w:rPr>
        <w:t xml:space="preserve">Наклонные деревья следует валить в сторону их наклона. </w:t>
      </w:r>
      <w:r w:rsidR="00A757E7" w:rsidRPr="00E7043C">
        <w:rPr>
          <w:rFonts w:eastAsia="Times New Roman" w:cstheme="minorHAnsi"/>
          <w:sz w:val="24"/>
          <w:szCs w:val="24"/>
          <w:lang w:eastAsia="ru-RU"/>
        </w:rPr>
        <w:t>Не допускается</w:t>
      </w:r>
      <w:r w:rsidRPr="00E7043C">
        <w:rPr>
          <w:rFonts w:eastAsia="Times New Roman" w:cstheme="minorHAnsi"/>
          <w:sz w:val="24"/>
          <w:szCs w:val="24"/>
          <w:lang w:eastAsia="ru-RU"/>
        </w:rPr>
        <w:t xml:space="preserve"> валить деревья, наклоненные в сторону ЛЭП</w:t>
      </w:r>
      <w:r w:rsidR="00505073" w:rsidRPr="00E7043C">
        <w:rPr>
          <w:rFonts w:eastAsia="Times New Roman" w:cstheme="minorHAnsi"/>
          <w:sz w:val="24"/>
          <w:szCs w:val="24"/>
          <w:lang w:eastAsia="ru-RU"/>
        </w:rPr>
        <w:t>.</w:t>
      </w:r>
    </w:p>
    <w:p w:rsidR="00096232" w:rsidRPr="00E7043C" w:rsidRDefault="00C8086D" w:rsidP="00011703">
      <w:pPr>
        <w:numPr>
          <w:ilvl w:val="0"/>
          <w:numId w:val="35"/>
        </w:numPr>
        <w:tabs>
          <w:tab w:val="clear" w:pos="720"/>
          <w:tab w:val="num" w:pos="142"/>
        </w:tabs>
        <w:spacing w:after="0" w:line="240" w:lineRule="auto"/>
        <w:ind w:left="709" w:hanging="425"/>
        <w:jc w:val="both"/>
        <w:rPr>
          <w:rFonts w:eastAsia="Times New Roman" w:cstheme="minorHAnsi"/>
          <w:sz w:val="24"/>
          <w:szCs w:val="24"/>
          <w:lang w:eastAsia="ru-RU"/>
        </w:rPr>
      </w:pPr>
      <w:r w:rsidRPr="00E7043C">
        <w:rPr>
          <w:rFonts w:eastAsia="Times New Roman" w:cstheme="minorHAnsi"/>
          <w:sz w:val="24"/>
          <w:szCs w:val="24"/>
          <w:lang w:eastAsia="ru-RU"/>
        </w:rPr>
        <w:t xml:space="preserve">В случае падения, дерева на провода запрещается до снятия напряжения с </w:t>
      </w:r>
      <w:proofErr w:type="gramStart"/>
      <w:r w:rsidRPr="00E7043C">
        <w:rPr>
          <w:rFonts w:eastAsia="Times New Roman" w:cstheme="minorHAnsi"/>
          <w:sz w:val="24"/>
          <w:szCs w:val="24"/>
          <w:lang w:eastAsia="ru-RU"/>
        </w:rPr>
        <w:t>ВЛ</w:t>
      </w:r>
      <w:proofErr w:type="gramEnd"/>
      <w:r w:rsidRPr="00E7043C">
        <w:rPr>
          <w:rFonts w:eastAsia="Times New Roman" w:cstheme="minorHAnsi"/>
          <w:sz w:val="24"/>
          <w:szCs w:val="24"/>
          <w:lang w:eastAsia="ru-RU"/>
        </w:rPr>
        <w:t xml:space="preserve"> приближаться к дереву на расстояние менее 8 м</w:t>
      </w:r>
      <w:r w:rsidR="00505073" w:rsidRPr="00E7043C">
        <w:rPr>
          <w:rFonts w:eastAsia="Times New Roman" w:cstheme="minorHAnsi"/>
          <w:sz w:val="24"/>
          <w:szCs w:val="24"/>
          <w:lang w:eastAsia="ru-RU"/>
        </w:rPr>
        <w:t>.</w:t>
      </w:r>
    </w:p>
    <w:sectPr w:rsidR="00096232" w:rsidRPr="00E7043C" w:rsidSect="00543A4D">
      <w:headerReference w:type="default" r:id="rId19"/>
      <w:footerReference w:type="default" r:id="rId20"/>
      <w:pgSz w:w="11906" w:h="16838"/>
      <w:pgMar w:top="568" w:right="707" w:bottom="426" w:left="1418"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FAC" w:rsidRDefault="00DE0FAC" w:rsidP="0013177F">
      <w:pPr>
        <w:spacing w:after="0" w:line="240" w:lineRule="auto"/>
      </w:pPr>
      <w:r>
        <w:separator/>
      </w:r>
    </w:p>
  </w:endnote>
  <w:endnote w:type="continuationSeparator" w:id="0">
    <w:p w:rsidR="00DE0FAC" w:rsidRDefault="00DE0FAC" w:rsidP="00131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115522"/>
      <w:docPartObj>
        <w:docPartGallery w:val="Page Numbers (Bottom of Page)"/>
        <w:docPartUnique/>
      </w:docPartObj>
    </w:sdtPr>
    <w:sdtEndPr/>
    <w:sdtContent>
      <w:p w:rsidR="00757693" w:rsidRDefault="00757693">
        <w:pPr>
          <w:pStyle w:val="ab"/>
          <w:jc w:val="right"/>
        </w:pPr>
        <w:r>
          <w:fldChar w:fldCharType="begin"/>
        </w:r>
        <w:r>
          <w:instrText>PAGE   \* MERGEFORMAT</w:instrText>
        </w:r>
        <w:r>
          <w:fldChar w:fldCharType="separate"/>
        </w:r>
        <w:r w:rsidR="00E7043C">
          <w:rPr>
            <w:noProof/>
          </w:rPr>
          <w:t>4</w:t>
        </w:r>
        <w:r>
          <w:fldChar w:fldCharType="end"/>
        </w:r>
      </w:p>
    </w:sdtContent>
  </w:sdt>
  <w:p w:rsidR="00757693" w:rsidRDefault="0075769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FAC" w:rsidRDefault="00DE0FAC" w:rsidP="0013177F">
      <w:pPr>
        <w:spacing w:after="0" w:line="240" w:lineRule="auto"/>
      </w:pPr>
      <w:r>
        <w:separator/>
      </w:r>
    </w:p>
  </w:footnote>
  <w:footnote w:type="continuationSeparator" w:id="0">
    <w:p w:rsidR="00DE0FAC" w:rsidRDefault="00DE0FAC" w:rsidP="00131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452" w:rsidRDefault="00975452">
    <w:pPr>
      <w:pStyle w:val="a9"/>
    </w:pPr>
    <w:r>
      <w:ptab w:relativeTo="margin" w:alignment="center" w:leader="none"/>
    </w:r>
    <w:r>
      <w:ptab w:relativeTo="margin" w:alignment="right" w:leader="none"/>
    </w:r>
    <w:r>
      <w:t xml:space="preserve">ПРИЛОЖЕНИЕ </w:t>
    </w:r>
    <w:r w:rsidR="00F33819">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4660"/>
    <w:multiLevelType w:val="multilevel"/>
    <w:tmpl w:val="3F32C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64C65"/>
    <w:multiLevelType w:val="hybridMultilevel"/>
    <w:tmpl w:val="EC24B660"/>
    <w:lvl w:ilvl="0" w:tplc="DB84E8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A460D4"/>
    <w:multiLevelType w:val="multilevel"/>
    <w:tmpl w:val="CFAC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E524D3"/>
    <w:multiLevelType w:val="multilevel"/>
    <w:tmpl w:val="F152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C051EA"/>
    <w:multiLevelType w:val="multilevel"/>
    <w:tmpl w:val="86FE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AD45F4"/>
    <w:multiLevelType w:val="multilevel"/>
    <w:tmpl w:val="DF369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653723"/>
    <w:multiLevelType w:val="multilevel"/>
    <w:tmpl w:val="F4F2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1A26BF"/>
    <w:multiLevelType w:val="multilevel"/>
    <w:tmpl w:val="6982F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6C38E1"/>
    <w:multiLevelType w:val="multilevel"/>
    <w:tmpl w:val="A8B8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4B4CE8"/>
    <w:multiLevelType w:val="multilevel"/>
    <w:tmpl w:val="37CA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E32126"/>
    <w:multiLevelType w:val="multilevel"/>
    <w:tmpl w:val="B708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2C0F28"/>
    <w:multiLevelType w:val="multilevel"/>
    <w:tmpl w:val="36BC13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BA4F1A"/>
    <w:multiLevelType w:val="multilevel"/>
    <w:tmpl w:val="A2A4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2F5508"/>
    <w:multiLevelType w:val="multilevel"/>
    <w:tmpl w:val="D8BE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073745"/>
    <w:multiLevelType w:val="multilevel"/>
    <w:tmpl w:val="2EE8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CC391C"/>
    <w:multiLevelType w:val="multilevel"/>
    <w:tmpl w:val="6F28E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E8673F"/>
    <w:multiLevelType w:val="multilevel"/>
    <w:tmpl w:val="3F5C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EB6906"/>
    <w:multiLevelType w:val="multilevel"/>
    <w:tmpl w:val="C8502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EF7415"/>
    <w:multiLevelType w:val="multilevel"/>
    <w:tmpl w:val="27CC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EC355F"/>
    <w:multiLevelType w:val="multilevel"/>
    <w:tmpl w:val="94F2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3B358F"/>
    <w:multiLevelType w:val="multilevel"/>
    <w:tmpl w:val="C644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126847"/>
    <w:multiLevelType w:val="multilevel"/>
    <w:tmpl w:val="606E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005B96"/>
    <w:multiLevelType w:val="multilevel"/>
    <w:tmpl w:val="C8A6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256CC9"/>
    <w:multiLevelType w:val="multilevel"/>
    <w:tmpl w:val="572A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A85017"/>
    <w:multiLevelType w:val="multilevel"/>
    <w:tmpl w:val="B568C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2A57B6"/>
    <w:multiLevelType w:val="multilevel"/>
    <w:tmpl w:val="60F8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5267E5"/>
    <w:multiLevelType w:val="hybridMultilevel"/>
    <w:tmpl w:val="ACD4B97C"/>
    <w:lvl w:ilvl="0" w:tplc="F02C6860">
      <w:start w:val="1"/>
      <w:numFmt w:val="decimal"/>
      <w:lvlText w:val="%1."/>
      <w:lvlJc w:val="left"/>
      <w:pPr>
        <w:ind w:left="720" w:hanging="360"/>
      </w:pPr>
      <w:rPr>
        <w:rFonts w:ascii="Helvetica-Bold" w:eastAsiaTheme="minorHAnsi" w:hAnsi="Helvetica-Bold" w:cstheme="minorBidi"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AA07E3"/>
    <w:multiLevelType w:val="multilevel"/>
    <w:tmpl w:val="5C38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72608B"/>
    <w:multiLevelType w:val="multilevel"/>
    <w:tmpl w:val="0910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8410F8"/>
    <w:multiLevelType w:val="multilevel"/>
    <w:tmpl w:val="61A8D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C20249"/>
    <w:multiLevelType w:val="multilevel"/>
    <w:tmpl w:val="943E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AB4F1C"/>
    <w:multiLevelType w:val="multilevel"/>
    <w:tmpl w:val="392E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CB1B3F"/>
    <w:multiLevelType w:val="multilevel"/>
    <w:tmpl w:val="D4F6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F464B7"/>
    <w:multiLevelType w:val="multilevel"/>
    <w:tmpl w:val="0F92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5B33A4"/>
    <w:multiLevelType w:val="multilevel"/>
    <w:tmpl w:val="B5F6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63595D"/>
    <w:multiLevelType w:val="multilevel"/>
    <w:tmpl w:val="18D4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2C36FE"/>
    <w:multiLevelType w:val="multilevel"/>
    <w:tmpl w:val="D0E8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D8520A"/>
    <w:multiLevelType w:val="multilevel"/>
    <w:tmpl w:val="11206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5"/>
  </w:num>
  <w:num w:numId="3">
    <w:abstractNumId w:val="34"/>
  </w:num>
  <w:num w:numId="4">
    <w:abstractNumId w:val="22"/>
  </w:num>
  <w:num w:numId="5">
    <w:abstractNumId w:val="30"/>
  </w:num>
  <w:num w:numId="6">
    <w:abstractNumId w:val="7"/>
  </w:num>
  <w:num w:numId="7">
    <w:abstractNumId w:val="14"/>
  </w:num>
  <w:num w:numId="8">
    <w:abstractNumId w:val="33"/>
  </w:num>
  <w:num w:numId="9">
    <w:abstractNumId w:val="18"/>
  </w:num>
  <w:num w:numId="10">
    <w:abstractNumId w:val="12"/>
  </w:num>
  <w:num w:numId="11">
    <w:abstractNumId w:val="4"/>
  </w:num>
  <w:num w:numId="12">
    <w:abstractNumId w:val="27"/>
  </w:num>
  <w:num w:numId="13">
    <w:abstractNumId w:val="16"/>
  </w:num>
  <w:num w:numId="14">
    <w:abstractNumId w:val="0"/>
  </w:num>
  <w:num w:numId="15">
    <w:abstractNumId w:val="3"/>
  </w:num>
  <w:num w:numId="16">
    <w:abstractNumId w:val="29"/>
  </w:num>
  <w:num w:numId="17">
    <w:abstractNumId w:val="5"/>
  </w:num>
  <w:num w:numId="18">
    <w:abstractNumId w:val="11"/>
  </w:num>
  <w:num w:numId="19">
    <w:abstractNumId w:val="25"/>
  </w:num>
  <w:num w:numId="20">
    <w:abstractNumId w:val="6"/>
  </w:num>
  <w:num w:numId="21">
    <w:abstractNumId w:val="23"/>
  </w:num>
  <w:num w:numId="22">
    <w:abstractNumId w:val="37"/>
  </w:num>
  <w:num w:numId="23">
    <w:abstractNumId w:val="2"/>
  </w:num>
  <w:num w:numId="24">
    <w:abstractNumId w:val="10"/>
  </w:num>
  <w:num w:numId="25">
    <w:abstractNumId w:val="24"/>
  </w:num>
  <w:num w:numId="26">
    <w:abstractNumId w:val="31"/>
  </w:num>
  <w:num w:numId="27">
    <w:abstractNumId w:val="20"/>
  </w:num>
  <w:num w:numId="28">
    <w:abstractNumId w:val="17"/>
  </w:num>
  <w:num w:numId="29">
    <w:abstractNumId w:val="28"/>
  </w:num>
  <w:num w:numId="30">
    <w:abstractNumId w:val="9"/>
  </w:num>
  <w:num w:numId="31">
    <w:abstractNumId w:val="8"/>
  </w:num>
  <w:num w:numId="32">
    <w:abstractNumId w:val="35"/>
  </w:num>
  <w:num w:numId="33">
    <w:abstractNumId w:val="19"/>
  </w:num>
  <w:num w:numId="34">
    <w:abstractNumId w:val="21"/>
  </w:num>
  <w:num w:numId="35">
    <w:abstractNumId w:val="36"/>
  </w:num>
  <w:num w:numId="36">
    <w:abstractNumId w:val="13"/>
  </w:num>
  <w:num w:numId="37">
    <w:abstractNumId w:val="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464"/>
    <w:rsid w:val="00011703"/>
    <w:rsid w:val="00096232"/>
    <w:rsid w:val="0013177F"/>
    <w:rsid w:val="001410D7"/>
    <w:rsid w:val="00352E68"/>
    <w:rsid w:val="003715AF"/>
    <w:rsid w:val="00386E89"/>
    <w:rsid w:val="003B4E66"/>
    <w:rsid w:val="003E083F"/>
    <w:rsid w:val="0047064D"/>
    <w:rsid w:val="004C2B3D"/>
    <w:rsid w:val="00505073"/>
    <w:rsid w:val="00536326"/>
    <w:rsid w:val="00543A4D"/>
    <w:rsid w:val="005B6F0B"/>
    <w:rsid w:val="005D06A4"/>
    <w:rsid w:val="00617464"/>
    <w:rsid w:val="00643F68"/>
    <w:rsid w:val="006C30F5"/>
    <w:rsid w:val="00757693"/>
    <w:rsid w:val="007D0623"/>
    <w:rsid w:val="00953964"/>
    <w:rsid w:val="00975452"/>
    <w:rsid w:val="009B37CB"/>
    <w:rsid w:val="00A757E7"/>
    <w:rsid w:val="00AA5627"/>
    <w:rsid w:val="00AF702B"/>
    <w:rsid w:val="00C23EDF"/>
    <w:rsid w:val="00C70D75"/>
    <w:rsid w:val="00C8086D"/>
    <w:rsid w:val="00D462FA"/>
    <w:rsid w:val="00DE0FAC"/>
    <w:rsid w:val="00E7043C"/>
    <w:rsid w:val="00F33819"/>
    <w:rsid w:val="00F3515E"/>
    <w:rsid w:val="00FD0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174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1746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7464"/>
    <w:rPr>
      <w:b/>
      <w:bCs/>
    </w:rPr>
  </w:style>
  <w:style w:type="character" w:customStyle="1" w:styleId="30">
    <w:name w:val="Заголовок 3 Знак"/>
    <w:basedOn w:val="a0"/>
    <w:link w:val="3"/>
    <w:uiPriority w:val="9"/>
    <w:rsid w:val="00617464"/>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617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174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7464"/>
    <w:rPr>
      <w:rFonts w:ascii="Tahoma" w:hAnsi="Tahoma" w:cs="Tahoma"/>
      <w:sz w:val="16"/>
      <w:szCs w:val="16"/>
    </w:rPr>
  </w:style>
  <w:style w:type="character" w:customStyle="1" w:styleId="10">
    <w:name w:val="Заголовок 1 Знак"/>
    <w:basedOn w:val="a0"/>
    <w:link w:val="1"/>
    <w:uiPriority w:val="9"/>
    <w:rsid w:val="00617464"/>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617464"/>
    <w:rPr>
      <w:color w:val="0000FF"/>
      <w:u w:val="single"/>
    </w:rPr>
  </w:style>
  <w:style w:type="table" w:styleId="a8">
    <w:name w:val="Table Grid"/>
    <w:basedOn w:val="a1"/>
    <w:uiPriority w:val="59"/>
    <w:rsid w:val="00C70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13177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3177F"/>
  </w:style>
  <w:style w:type="paragraph" w:styleId="ab">
    <w:name w:val="footer"/>
    <w:basedOn w:val="a"/>
    <w:link w:val="ac"/>
    <w:uiPriority w:val="99"/>
    <w:unhideWhenUsed/>
    <w:rsid w:val="0013177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3177F"/>
  </w:style>
  <w:style w:type="paragraph" w:styleId="ad">
    <w:name w:val="List Paragraph"/>
    <w:basedOn w:val="a"/>
    <w:uiPriority w:val="34"/>
    <w:qFormat/>
    <w:rsid w:val="005D06A4"/>
    <w:pPr>
      <w:ind w:left="720"/>
      <w:contextualSpacing/>
    </w:pPr>
  </w:style>
  <w:style w:type="character" w:customStyle="1" w:styleId="fontstyle01">
    <w:name w:val="fontstyle01"/>
    <w:basedOn w:val="a0"/>
    <w:rsid w:val="00F33819"/>
    <w:rPr>
      <w:rFonts w:ascii="Helvetica-Bold" w:hAnsi="Helvetica-Bold" w:hint="default"/>
      <w:b/>
      <w:bCs/>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174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1746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7464"/>
    <w:rPr>
      <w:b/>
      <w:bCs/>
    </w:rPr>
  </w:style>
  <w:style w:type="character" w:customStyle="1" w:styleId="30">
    <w:name w:val="Заголовок 3 Знак"/>
    <w:basedOn w:val="a0"/>
    <w:link w:val="3"/>
    <w:uiPriority w:val="9"/>
    <w:rsid w:val="00617464"/>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617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174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7464"/>
    <w:rPr>
      <w:rFonts w:ascii="Tahoma" w:hAnsi="Tahoma" w:cs="Tahoma"/>
      <w:sz w:val="16"/>
      <w:szCs w:val="16"/>
    </w:rPr>
  </w:style>
  <w:style w:type="character" w:customStyle="1" w:styleId="10">
    <w:name w:val="Заголовок 1 Знак"/>
    <w:basedOn w:val="a0"/>
    <w:link w:val="1"/>
    <w:uiPriority w:val="9"/>
    <w:rsid w:val="00617464"/>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617464"/>
    <w:rPr>
      <w:color w:val="0000FF"/>
      <w:u w:val="single"/>
    </w:rPr>
  </w:style>
  <w:style w:type="table" w:styleId="a8">
    <w:name w:val="Table Grid"/>
    <w:basedOn w:val="a1"/>
    <w:uiPriority w:val="59"/>
    <w:rsid w:val="00C70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13177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3177F"/>
  </w:style>
  <w:style w:type="paragraph" w:styleId="ab">
    <w:name w:val="footer"/>
    <w:basedOn w:val="a"/>
    <w:link w:val="ac"/>
    <w:uiPriority w:val="99"/>
    <w:unhideWhenUsed/>
    <w:rsid w:val="0013177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3177F"/>
  </w:style>
  <w:style w:type="paragraph" w:styleId="ad">
    <w:name w:val="List Paragraph"/>
    <w:basedOn w:val="a"/>
    <w:uiPriority w:val="34"/>
    <w:qFormat/>
    <w:rsid w:val="005D06A4"/>
    <w:pPr>
      <w:ind w:left="720"/>
      <w:contextualSpacing/>
    </w:pPr>
  </w:style>
  <w:style w:type="character" w:customStyle="1" w:styleId="fontstyle01">
    <w:name w:val="fontstyle01"/>
    <w:basedOn w:val="a0"/>
    <w:rsid w:val="00F33819"/>
    <w:rPr>
      <w:rFonts w:ascii="Helvetica-Bold" w:hAnsi="Helvetica-Bold"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7585">
      <w:bodyDiv w:val="1"/>
      <w:marLeft w:val="0"/>
      <w:marRight w:val="0"/>
      <w:marTop w:val="0"/>
      <w:marBottom w:val="0"/>
      <w:divBdr>
        <w:top w:val="none" w:sz="0" w:space="0" w:color="auto"/>
        <w:left w:val="none" w:sz="0" w:space="0" w:color="auto"/>
        <w:bottom w:val="none" w:sz="0" w:space="0" w:color="auto"/>
        <w:right w:val="none" w:sz="0" w:space="0" w:color="auto"/>
      </w:divBdr>
      <w:divsChild>
        <w:div w:id="1917979756">
          <w:marLeft w:val="0"/>
          <w:marRight w:val="0"/>
          <w:marTop w:val="0"/>
          <w:marBottom w:val="0"/>
          <w:divBdr>
            <w:top w:val="none" w:sz="0" w:space="0" w:color="auto"/>
            <w:left w:val="none" w:sz="0" w:space="0" w:color="auto"/>
            <w:bottom w:val="none" w:sz="0" w:space="0" w:color="auto"/>
            <w:right w:val="none" w:sz="0" w:space="0" w:color="auto"/>
          </w:divBdr>
        </w:div>
        <w:div w:id="605038471">
          <w:marLeft w:val="0"/>
          <w:marRight w:val="0"/>
          <w:marTop w:val="0"/>
          <w:marBottom w:val="0"/>
          <w:divBdr>
            <w:top w:val="none" w:sz="0" w:space="0" w:color="auto"/>
            <w:left w:val="none" w:sz="0" w:space="0" w:color="auto"/>
            <w:bottom w:val="none" w:sz="0" w:space="0" w:color="auto"/>
            <w:right w:val="none" w:sz="0" w:space="0" w:color="auto"/>
          </w:divBdr>
        </w:div>
      </w:divsChild>
    </w:div>
    <w:div w:id="98333124">
      <w:bodyDiv w:val="1"/>
      <w:marLeft w:val="0"/>
      <w:marRight w:val="0"/>
      <w:marTop w:val="0"/>
      <w:marBottom w:val="0"/>
      <w:divBdr>
        <w:top w:val="none" w:sz="0" w:space="0" w:color="auto"/>
        <w:left w:val="none" w:sz="0" w:space="0" w:color="auto"/>
        <w:bottom w:val="none" w:sz="0" w:space="0" w:color="auto"/>
        <w:right w:val="none" w:sz="0" w:space="0" w:color="auto"/>
      </w:divBdr>
      <w:divsChild>
        <w:div w:id="1814444826">
          <w:marLeft w:val="0"/>
          <w:marRight w:val="0"/>
          <w:marTop w:val="0"/>
          <w:marBottom w:val="0"/>
          <w:divBdr>
            <w:top w:val="none" w:sz="0" w:space="0" w:color="auto"/>
            <w:left w:val="none" w:sz="0" w:space="0" w:color="auto"/>
            <w:bottom w:val="none" w:sz="0" w:space="0" w:color="auto"/>
            <w:right w:val="none" w:sz="0" w:space="0" w:color="auto"/>
          </w:divBdr>
        </w:div>
        <w:div w:id="2104758687">
          <w:marLeft w:val="0"/>
          <w:marRight w:val="0"/>
          <w:marTop w:val="0"/>
          <w:marBottom w:val="0"/>
          <w:divBdr>
            <w:top w:val="none" w:sz="0" w:space="0" w:color="auto"/>
            <w:left w:val="none" w:sz="0" w:space="0" w:color="auto"/>
            <w:bottom w:val="none" w:sz="0" w:space="0" w:color="auto"/>
            <w:right w:val="none" w:sz="0" w:space="0" w:color="auto"/>
          </w:divBdr>
        </w:div>
      </w:divsChild>
    </w:div>
    <w:div w:id="130055037">
      <w:bodyDiv w:val="1"/>
      <w:marLeft w:val="0"/>
      <w:marRight w:val="0"/>
      <w:marTop w:val="0"/>
      <w:marBottom w:val="0"/>
      <w:divBdr>
        <w:top w:val="none" w:sz="0" w:space="0" w:color="auto"/>
        <w:left w:val="none" w:sz="0" w:space="0" w:color="auto"/>
        <w:bottom w:val="none" w:sz="0" w:space="0" w:color="auto"/>
        <w:right w:val="none" w:sz="0" w:space="0" w:color="auto"/>
      </w:divBdr>
      <w:divsChild>
        <w:div w:id="632953263">
          <w:marLeft w:val="0"/>
          <w:marRight w:val="0"/>
          <w:marTop w:val="0"/>
          <w:marBottom w:val="0"/>
          <w:divBdr>
            <w:top w:val="none" w:sz="0" w:space="0" w:color="auto"/>
            <w:left w:val="none" w:sz="0" w:space="0" w:color="auto"/>
            <w:bottom w:val="none" w:sz="0" w:space="0" w:color="auto"/>
            <w:right w:val="none" w:sz="0" w:space="0" w:color="auto"/>
          </w:divBdr>
        </w:div>
        <w:div w:id="1946451176">
          <w:marLeft w:val="0"/>
          <w:marRight w:val="0"/>
          <w:marTop w:val="0"/>
          <w:marBottom w:val="0"/>
          <w:divBdr>
            <w:top w:val="none" w:sz="0" w:space="0" w:color="auto"/>
            <w:left w:val="none" w:sz="0" w:space="0" w:color="auto"/>
            <w:bottom w:val="none" w:sz="0" w:space="0" w:color="auto"/>
            <w:right w:val="none" w:sz="0" w:space="0" w:color="auto"/>
          </w:divBdr>
        </w:div>
      </w:divsChild>
    </w:div>
    <w:div w:id="146476820">
      <w:bodyDiv w:val="1"/>
      <w:marLeft w:val="0"/>
      <w:marRight w:val="0"/>
      <w:marTop w:val="0"/>
      <w:marBottom w:val="0"/>
      <w:divBdr>
        <w:top w:val="none" w:sz="0" w:space="0" w:color="auto"/>
        <w:left w:val="none" w:sz="0" w:space="0" w:color="auto"/>
        <w:bottom w:val="none" w:sz="0" w:space="0" w:color="auto"/>
        <w:right w:val="none" w:sz="0" w:space="0" w:color="auto"/>
      </w:divBdr>
      <w:divsChild>
        <w:div w:id="1173646821">
          <w:marLeft w:val="0"/>
          <w:marRight w:val="0"/>
          <w:marTop w:val="0"/>
          <w:marBottom w:val="0"/>
          <w:divBdr>
            <w:top w:val="none" w:sz="0" w:space="0" w:color="auto"/>
            <w:left w:val="none" w:sz="0" w:space="0" w:color="auto"/>
            <w:bottom w:val="none" w:sz="0" w:space="0" w:color="auto"/>
            <w:right w:val="none" w:sz="0" w:space="0" w:color="auto"/>
          </w:divBdr>
          <w:divsChild>
            <w:div w:id="15256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7096">
      <w:bodyDiv w:val="1"/>
      <w:marLeft w:val="0"/>
      <w:marRight w:val="0"/>
      <w:marTop w:val="0"/>
      <w:marBottom w:val="0"/>
      <w:divBdr>
        <w:top w:val="none" w:sz="0" w:space="0" w:color="auto"/>
        <w:left w:val="none" w:sz="0" w:space="0" w:color="auto"/>
        <w:bottom w:val="none" w:sz="0" w:space="0" w:color="auto"/>
        <w:right w:val="none" w:sz="0" w:space="0" w:color="auto"/>
      </w:divBdr>
    </w:div>
    <w:div w:id="514225024">
      <w:bodyDiv w:val="1"/>
      <w:marLeft w:val="0"/>
      <w:marRight w:val="0"/>
      <w:marTop w:val="0"/>
      <w:marBottom w:val="0"/>
      <w:divBdr>
        <w:top w:val="none" w:sz="0" w:space="0" w:color="auto"/>
        <w:left w:val="none" w:sz="0" w:space="0" w:color="auto"/>
        <w:bottom w:val="none" w:sz="0" w:space="0" w:color="auto"/>
        <w:right w:val="none" w:sz="0" w:space="0" w:color="auto"/>
      </w:divBdr>
      <w:divsChild>
        <w:div w:id="1256792960">
          <w:marLeft w:val="0"/>
          <w:marRight w:val="0"/>
          <w:marTop w:val="0"/>
          <w:marBottom w:val="0"/>
          <w:divBdr>
            <w:top w:val="none" w:sz="0" w:space="0" w:color="auto"/>
            <w:left w:val="none" w:sz="0" w:space="0" w:color="auto"/>
            <w:bottom w:val="none" w:sz="0" w:space="0" w:color="auto"/>
            <w:right w:val="none" w:sz="0" w:space="0" w:color="auto"/>
          </w:divBdr>
        </w:div>
        <w:div w:id="1752046541">
          <w:marLeft w:val="0"/>
          <w:marRight w:val="0"/>
          <w:marTop w:val="0"/>
          <w:marBottom w:val="0"/>
          <w:divBdr>
            <w:top w:val="none" w:sz="0" w:space="0" w:color="auto"/>
            <w:left w:val="none" w:sz="0" w:space="0" w:color="auto"/>
            <w:bottom w:val="none" w:sz="0" w:space="0" w:color="auto"/>
            <w:right w:val="none" w:sz="0" w:space="0" w:color="auto"/>
          </w:divBdr>
        </w:div>
      </w:divsChild>
    </w:div>
    <w:div w:id="537820744">
      <w:bodyDiv w:val="1"/>
      <w:marLeft w:val="0"/>
      <w:marRight w:val="0"/>
      <w:marTop w:val="0"/>
      <w:marBottom w:val="0"/>
      <w:divBdr>
        <w:top w:val="none" w:sz="0" w:space="0" w:color="auto"/>
        <w:left w:val="none" w:sz="0" w:space="0" w:color="auto"/>
        <w:bottom w:val="none" w:sz="0" w:space="0" w:color="auto"/>
        <w:right w:val="none" w:sz="0" w:space="0" w:color="auto"/>
      </w:divBdr>
    </w:div>
    <w:div w:id="558369683">
      <w:bodyDiv w:val="1"/>
      <w:marLeft w:val="0"/>
      <w:marRight w:val="0"/>
      <w:marTop w:val="0"/>
      <w:marBottom w:val="0"/>
      <w:divBdr>
        <w:top w:val="none" w:sz="0" w:space="0" w:color="auto"/>
        <w:left w:val="none" w:sz="0" w:space="0" w:color="auto"/>
        <w:bottom w:val="none" w:sz="0" w:space="0" w:color="auto"/>
        <w:right w:val="none" w:sz="0" w:space="0" w:color="auto"/>
      </w:divBdr>
    </w:div>
    <w:div w:id="570622634">
      <w:bodyDiv w:val="1"/>
      <w:marLeft w:val="0"/>
      <w:marRight w:val="0"/>
      <w:marTop w:val="0"/>
      <w:marBottom w:val="0"/>
      <w:divBdr>
        <w:top w:val="none" w:sz="0" w:space="0" w:color="auto"/>
        <w:left w:val="none" w:sz="0" w:space="0" w:color="auto"/>
        <w:bottom w:val="none" w:sz="0" w:space="0" w:color="auto"/>
        <w:right w:val="none" w:sz="0" w:space="0" w:color="auto"/>
      </w:divBdr>
      <w:divsChild>
        <w:div w:id="1248610331">
          <w:marLeft w:val="0"/>
          <w:marRight w:val="0"/>
          <w:marTop w:val="0"/>
          <w:marBottom w:val="0"/>
          <w:divBdr>
            <w:top w:val="none" w:sz="0" w:space="0" w:color="auto"/>
            <w:left w:val="none" w:sz="0" w:space="0" w:color="auto"/>
            <w:bottom w:val="none" w:sz="0" w:space="0" w:color="auto"/>
            <w:right w:val="none" w:sz="0" w:space="0" w:color="auto"/>
          </w:divBdr>
        </w:div>
        <w:div w:id="1638877770">
          <w:marLeft w:val="0"/>
          <w:marRight w:val="0"/>
          <w:marTop w:val="0"/>
          <w:marBottom w:val="0"/>
          <w:divBdr>
            <w:top w:val="none" w:sz="0" w:space="0" w:color="auto"/>
            <w:left w:val="none" w:sz="0" w:space="0" w:color="auto"/>
            <w:bottom w:val="none" w:sz="0" w:space="0" w:color="auto"/>
            <w:right w:val="none" w:sz="0" w:space="0" w:color="auto"/>
          </w:divBdr>
        </w:div>
      </w:divsChild>
    </w:div>
    <w:div w:id="626468743">
      <w:bodyDiv w:val="1"/>
      <w:marLeft w:val="0"/>
      <w:marRight w:val="0"/>
      <w:marTop w:val="0"/>
      <w:marBottom w:val="0"/>
      <w:divBdr>
        <w:top w:val="none" w:sz="0" w:space="0" w:color="auto"/>
        <w:left w:val="none" w:sz="0" w:space="0" w:color="auto"/>
        <w:bottom w:val="none" w:sz="0" w:space="0" w:color="auto"/>
        <w:right w:val="none" w:sz="0" w:space="0" w:color="auto"/>
      </w:divBdr>
    </w:div>
    <w:div w:id="708795181">
      <w:bodyDiv w:val="1"/>
      <w:marLeft w:val="0"/>
      <w:marRight w:val="0"/>
      <w:marTop w:val="0"/>
      <w:marBottom w:val="0"/>
      <w:divBdr>
        <w:top w:val="none" w:sz="0" w:space="0" w:color="auto"/>
        <w:left w:val="none" w:sz="0" w:space="0" w:color="auto"/>
        <w:bottom w:val="none" w:sz="0" w:space="0" w:color="auto"/>
        <w:right w:val="none" w:sz="0" w:space="0" w:color="auto"/>
      </w:divBdr>
    </w:div>
    <w:div w:id="803278509">
      <w:bodyDiv w:val="1"/>
      <w:marLeft w:val="0"/>
      <w:marRight w:val="0"/>
      <w:marTop w:val="0"/>
      <w:marBottom w:val="0"/>
      <w:divBdr>
        <w:top w:val="none" w:sz="0" w:space="0" w:color="auto"/>
        <w:left w:val="none" w:sz="0" w:space="0" w:color="auto"/>
        <w:bottom w:val="none" w:sz="0" w:space="0" w:color="auto"/>
        <w:right w:val="none" w:sz="0" w:space="0" w:color="auto"/>
      </w:divBdr>
      <w:divsChild>
        <w:div w:id="947200147">
          <w:marLeft w:val="0"/>
          <w:marRight w:val="0"/>
          <w:marTop w:val="0"/>
          <w:marBottom w:val="0"/>
          <w:divBdr>
            <w:top w:val="none" w:sz="0" w:space="0" w:color="auto"/>
            <w:left w:val="none" w:sz="0" w:space="0" w:color="auto"/>
            <w:bottom w:val="none" w:sz="0" w:space="0" w:color="auto"/>
            <w:right w:val="none" w:sz="0" w:space="0" w:color="auto"/>
          </w:divBdr>
        </w:div>
      </w:divsChild>
    </w:div>
    <w:div w:id="805664553">
      <w:bodyDiv w:val="1"/>
      <w:marLeft w:val="0"/>
      <w:marRight w:val="0"/>
      <w:marTop w:val="0"/>
      <w:marBottom w:val="0"/>
      <w:divBdr>
        <w:top w:val="none" w:sz="0" w:space="0" w:color="auto"/>
        <w:left w:val="none" w:sz="0" w:space="0" w:color="auto"/>
        <w:bottom w:val="none" w:sz="0" w:space="0" w:color="auto"/>
        <w:right w:val="none" w:sz="0" w:space="0" w:color="auto"/>
      </w:divBdr>
      <w:divsChild>
        <w:div w:id="935745667">
          <w:marLeft w:val="0"/>
          <w:marRight w:val="0"/>
          <w:marTop w:val="0"/>
          <w:marBottom w:val="0"/>
          <w:divBdr>
            <w:top w:val="none" w:sz="0" w:space="0" w:color="auto"/>
            <w:left w:val="none" w:sz="0" w:space="0" w:color="auto"/>
            <w:bottom w:val="none" w:sz="0" w:space="0" w:color="auto"/>
            <w:right w:val="none" w:sz="0" w:space="0" w:color="auto"/>
          </w:divBdr>
        </w:div>
      </w:divsChild>
    </w:div>
    <w:div w:id="848527149">
      <w:bodyDiv w:val="1"/>
      <w:marLeft w:val="0"/>
      <w:marRight w:val="0"/>
      <w:marTop w:val="0"/>
      <w:marBottom w:val="0"/>
      <w:divBdr>
        <w:top w:val="none" w:sz="0" w:space="0" w:color="auto"/>
        <w:left w:val="none" w:sz="0" w:space="0" w:color="auto"/>
        <w:bottom w:val="none" w:sz="0" w:space="0" w:color="auto"/>
        <w:right w:val="none" w:sz="0" w:space="0" w:color="auto"/>
      </w:divBdr>
      <w:divsChild>
        <w:div w:id="818617122">
          <w:marLeft w:val="0"/>
          <w:marRight w:val="0"/>
          <w:marTop w:val="0"/>
          <w:marBottom w:val="0"/>
          <w:divBdr>
            <w:top w:val="none" w:sz="0" w:space="0" w:color="auto"/>
            <w:left w:val="none" w:sz="0" w:space="0" w:color="auto"/>
            <w:bottom w:val="none" w:sz="0" w:space="0" w:color="auto"/>
            <w:right w:val="none" w:sz="0" w:space="0" w:color="auto"/>
          </w:divBdr>
        </w:div>
        <w:div w:id="738021076">
          <w:marLeft w:val="0"/>
          <w:marRight w:val="0"/>
          <w:marTop w:val="0"/>
          <w:marBottom w:val="0"/>
          <w:divBdr>
            <w:top w:val="none" w:sz="0" w:space="0" w:color="auto"/>
            <w:left w:val="none" w:sz="0" w:space="0" w:color="auto"/>
            <w:bottom w:val="none" w:sz="0" w:space="0" w:color="auto"/>
            <w:right w:val="none" w:sz="0" w:space="0" w:color="auto"/>
          </w:divBdr>
        </w:div>
      </w:divsChild>
    </w:div>
    <w:div w:id="927888932">
      <w:bodyDiv w:val="1"/>
      <w:marLeft w:val="0"/>
      <w:marRight w:val="0"/>
      <w:marTop w:val="0"/>
      <w:marBottom w:val="0"/>
      <w:divBdr>
        <w:top w:val="none" w:sz="0" w:space="0" w:color="auto"/>
        <w:left w:val="none" w:sz="0" w:space="0" w:color="auto"/>
        <w:bottom w:val="none" w:sz="0" w:space="0" w:color="auto"/>
        <w:right w:val="none" w:sz="0" w:space="0" w:color="auto"/>
      </w:divBdr>
    </w:div>
    <w:div w:id="1029139319">
      <w:bodyDiv w:val="1"/>
      <w:marLeft w:val="0"/>
      <w:marRight w:val="0"/>
      <w:marTop w:val="0"/>
      <w:marBottom w:val="0"/>
      <w:divBdr>
        <w:top w:val="none" w:sz="0" w:space="0" w:color="auto"/>
        <w:left w:val="none" w:sz="0" w:space="0" w:color="auto"/>
        <w:bottom w:val="none" w:sz="0" w:space="0" w:color="auto"/>
        <w:right w:val="none" w:sz="0" w:space="0" w:color="auto"/>
      </w:divBdr>
      <w:divsChild>
        <w:div w:id="663582004">
          <w:marLeft w:val="0"/>
          <w:marRight w:val="0"/>
          <w:marTop w:val="0"/>
          <w:marBottom w:val="0"/>
          <w:divBdr>
            <w:top w:val="none" w:sz="0" w:space="0" w:color="auto"/>
            <w:left w:val="none" w:sz="0" w:space="0" w:color="auto"/>
            <w:bottom w:val="none" w:sz="0" w:space="0" w:color="auto"/>
            <w:right w:val="none" w:sz="0" w:space="0" w:color="auto"/>
          </w:divBdr>
        </w:div>
        <w:div w:id="10377641">
          <w:marLeft w:val="0"/>
          <w:marRight w:val="0"/>
          <w:marTop w:val="0"/>
          <w:marBottom w:val="0"/>
          <w:divBdr>
            <w:top w:val="none" w:sz="0" w:space="0" w:color="auto"/>
            <w:left w:val="none" w:sz="0" w:space="0" w:color="auto"/>
            <w:bottom w:val="none" w:sz="0" w:space="0" w:color="auto"/>
            <w:right w:val="none" w:sz="0" w:space="0" w:color="auto"/>
          </w:divBdr>
        </w:div>
      </w:divsChild>
    </w:div>
    <w:div w:id="1051810095">
      <w:bodyDiv w:val="1"/>
      <w:marLeft w:val="0"/>
      <w:marRight w:val="0"/>
      <w:marTop w:val="0"/>
      <w:marBottom w:val="0"/>
      <w:divBdr>
        <w:top w:val="none" w:sz="0" w:space="0" w:color="auto"/>
        <w:left w:val="none" w:sz="0" w:space="0" w:color="auto"/>
        <w:bottom w:val="none" w:sz="0" w:space="0" w:color="auto"/>
        <w:right w:val="none" w:sz="0" w:space="0" w:color="auto"/>
      </w:divBdr>
    </w:div>
    <w:div w:id="1094981423">
      <w:bodyDiv w:val="1"/>
      <w:marLeft w:val="0"/>
      <w:marRight w:val="0"/>
      <w:marTop w:val="0"/>
      <w:marBottom w:val="0"/>
      <w:divBdr>
        <w:top w:val="none" w:sz="0" w:space="0" w:color="auto"/>
        <w:left w:val="none" w:sz="0" w:space="0" w:color="auto"/>
        <w:bottom w:val="none" w:sz="0" w:space="0" w:color="auto"/>
        <w:right w:val="none" w:sz="0" w:space="0" w:color="auto"/>
      </w:divBdr>
    </w:div>
    <w:div w:id="1145198443">
      <w:bodyDiv w:val="1"/>
      <w:marLeft w:val="0"/>
      <w:marRight w:val="0"/>
      <w:marTop w:val="0"/>
      <w:marBottom w:val="0"/>
      <w:divBdr>
        <w:top w:val="none" w:sz="0" w:space="0" w:color="auto"/>
        <w:left w:val="none" w:sz="0" w:space="0" w:color="auto"/>
        <w:bottom w:val="none" w:sz="0" w:space="0" w:color="auto"/>
        <w:right w:val="none" w:sz="0" w:space="0" w:color="auto"/>
      </w:divBdr>
      <w:divsChild>
        <w:div w:id="1547525537">
          <w:marLeft w:val="0"/>
          <w:marRight w:val="0"/>
          <w:marTop w:val="0"/>
          <w:marBottom w:val="0"/>
          <w:divBdr>
            <w:top w:val="none" w:sz="0" w:space="0" w:color="auto"/>
            <w:left w:val="none" w:sz="0" w:space="0" w:color="auto"/>
            <w:bottom w:val="none" w:sz="0" w:space="0" w:color="auto"/>
            <w:right w:val="none" w:sz="0" w:space="0" w:color="auto"/>
          </w:divBdr>
        </w:div>
        <w:div w:id="589314581">
          <w:marLeft w:val="0"/>
          <w:marRight w:val="0"/>
          <w:marTop w:val="0"/>
          <w:marBottom w:val="0"/>
          <w:divBdr>
            <w:top w:val="none" w:sz="0" w:space="0" w:color="auto"/>
            <w:left w:val="none" w:sz="0" w:space="0" w:color="auto"/>
            <w:bottom w:val="none" w:sz="0" w:space="0" w:color="auto"/>
            <w:right w:val="none" w:sz="0" w:space="0" w:color="auto"/>
          </w:divBdr>
        </w:div>
      </w:divsChild>
    </w:div>
    <w:div w:id="1155754775">
      <w:bodyDiv w:val="1"/>
      <w:marLeft w:val="0"/>
      <w:marRight w:val="0"/>
      <w:marTop w:val="0"/>
      <w:marBottom w:val="0"/>
      <w:divBdr>
        <w:top w:val="none" w:sz="0" w:space="0" w:color="auto"/>
        <w:left w:val="none" w:sz="0" w:space="0" w:color="auto"/>
        <w:bottom w:val="none" w:sz="0" w:space="0" w:color="auto"/>
        <w:right w:val="none" w:sz="0" w:space="0" w:color="auto"/>
      </w:divBdr>
      <w:divsChild>
        <w:div w:id="1055085585">
          <w:marLeft w:val="0"/>
          <w:marRight w:val="0"/>
          <w:marTop w:val="0"/>
          <w:marBottom w:val="0"/>
          <w:divBdr>
            <w:top w:val="none" w:sz="0" w:space="0" w:color="auto"/>
            <w:left w:val="none" w:sz="0" w:space="0" w:color="auto"/>
            <w:bottom w:val="none" w:sz="0" w:space="0" w:color="auto"/>
            <w:right w:val="none" w:sz="0" w:space="0" w:color="auto"/>
          </w:divBdr>
        </w:div>
        <w:div w:id="1520124164">
          <w:marLeft w:val="0"/>
          <w:marRight w:val="0"/>
          <w:marTop w:val="0"/>
          <w:marBottom w:val="0"/>
          <w:divBdr>
            <w:top w:val="none" w:sz="0" w:space="0" w:color="auto"/>
            <w:left w:val="none" w:sz="0" w:space="0" w:color="auto"/>
            <w:bottom w:val="none" w:sz="0" w:space="0" w:color="auto"/>
            <w:right w:val="none" w:sz="0" w:space="0" w:color="auto"/>
          </w:divBdr>
        </w:div>
      </w:divsChild>
    </w:div>
    <w:div w:id="1192299884">
      <w:bodyDiv w:val="1"/>
      <w:marLeft w:val="0"/>
      <w:marRight w:val="0"/>
      <w:marTop w:val="0"/>
      <w:marBottom w:val="0"/>
      <w:divBdr>
        <w:top w:val="none" w:sz="0" w:space="0" w:color="auto"/>
        <w:left w:val="none" w:sz="0" w:space="0" w:color="auto"/>
        <w:bottom w:val="none" w:sz="0" w:space="0" w:color="auto"/>
        <w:right w:val="none" w:sz="0" w:space="0" w:color="auto"/>
      </w:divBdr>
      <w:divsChild>
        <w:div w:id="1119491225">
          <w:marLeft w:val="0"/>
          <w:marRight w:val="0"/>
          <w:marTop w:val="0"/>
          <w:marBottom w:val="0"/>
          <w:divBdr>
            <w:top w:val="none" w:sz="0" w:space="0" w:color="auto"/>
            <w:left w:val="none" w:sz="0" w:space="0" w:color="auto"/>
            <w:bottom w:val="none" w:sz="0" w:space="0" w:color="auto"/>
            <w:right w:val="none" w:sz="0" w:space="0" w:color="auto"/>
          </w:divBdr>
        </w:div>
      </w:divsChild>
    </w:div>
    <w:div w:id="1209681641">
      <w:bodyDiv w:val="1"/>
      <w:marLeft w:val="0"/>
      <w:marRight w:val="0"/>
      <w:marTop w:val="0"/>
      <w:marBottom w:val="0"/>
      <w:divBdr>
        <w:top w:val="none" w:sz="0" w:space="0" w:color="auto"/>
        <w:left w:val="none" w:sz="0" w:space="0" w:color="auto"/>
        <w:bottom w:val="none" w:sz="0" w:space="0" w:color="auto"/>
        <w:right w:val="none" w:sz="0" w:space="0" w:color="auto"/>
      </w:divBdr>
    </w:div>
    <w:div w:id="1270044744">
      <w:bodyDiv w:val="1"/>
      <w:marLeft w:val="0"/>
      <w:marRight w:val="0"/>
      <w:marTop w:val="0"/>
      <w:marBottom w:val="0"/>
      <w:divBdr>
        <w:top w:val="none" w:sz="0" w:space="0" w:color="auto"/>
        <w:left w:val="none" w:sz="0" w:space="0" w:color="auto"/>
        <w:bottom w:val="none" w:sz="0" w:space="0" w:color="auto"/>
        <w:right w:val="none" w:sz="0" w:space="0" w:color="auto"/>
      </w:divBdr>
      <w:divsChild>
        <w:div w:id="1223323662">
          <w:marLeft w:val="0"/>
          <w:marRight w:val="0"/>
          <w:marTop w:val="0"/>
          <w:marBottom w:val="0"/>
          <w:divBdr>
            <w:top w:val="none" w:sz="0" w:space="0" w:color="auto"/>
            <w:left w:val="none" w:sz="0" w:space="0" w:color="auto"/>
            <w:bottom w:val="none" w:sz="0" w:space="0" w:color="auto"/>
            <w:right w:val="none" w:sz="0" w:space="0" w:color="auto"/>
          </w:divBdr>
        </w:div>
        <w:div w:id="815487067">
          <w:marLeft w:val="0"/>
          <w:marRight w:val="0"/>
          <w:marTop w:val="0"/>
          <w:marBottom w:val="0"/>
          <w:divBdr>
            <w:top w:val="none" w:sz="0" w:space="0" w:color="auto"/>
            <w:left w:val="none" w:sz="0" w:space="0" w:color="auto"/>
            <w:bottom w:val="none" w:sz="0" w:space="0" w:color="auto"/>
            <w:right w:val="none" w:sz="0" w:space="0" w:color="auto"/>
          </w:divBdr>
          <w:divsChild>
            <w:div w:id="5134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58849">
      <w:bodyDiv w:val="1"/>
      <w:marLeft w:val="0"/>
      <w:marRight w:val="0"/>
      <w:marTop w:val="0"/>
      <w:marBottom w:val="0"/>
      <w:divBdr>
        <w:top w:val="none" w:sz="0" w:space="0" w:color="auto"/>
        <w:left w:val="none" w:sz="0" w:space="0" w:color="auto"/>
        <w:bottom w:val="none" w:sz="0" w:space="0" w:color="auto"/>
        <w:right w:val="none" w:sz="0" w:space="0" w:color="auto"/>
      </w:divBdr>
      <w:divsChild>
        <w:div w:id="179396179">
          <w:marLeft w:val="0"/>
          <w:marRight w:val="0"/>
          <w:marTop w:val="0"/>
          <w:marBottom w:val="0"/>
          <w:divBdr>
            <w:top w:val="none" w:sz="0" w:space="0" w:color="auto"/>
            <w:left w:val="none" w:sz="0" w:space="0" w:color="auto"/>
            <w:bottom w:val="none" w:sz="0" w:space="0" w:color="auto"/>
            <w:right w:val="none" w:sz="0" w:space="0" w:color="auto"/>
          </w:divBdr>
        </w:div>
        <w:div w:id="842596958">
          <w:marLeft w:val="0"/>
          <w:marRight w:val="0"/>
          <w:marTop w:val="0"/>
          <w:marBottom w:val="0"/>
          <w:divBdr>
            <w:top w:val="none" w:sz="0" w:space="0" w:color="auto"/>
            <w:left w:val="none" w:sz="0" w:space="0" w:color="auto"/>
            <w:bottom w:val="none" w:sz="0" w:space="0" w:color="auto"/>
            <w:right w:val="none" w:sz="0" w:space="0" w:color="auto"/>
          </w:divBdr>
        </w:div>
      </w:divsChild>
    </w:div>
    <w:div w:id="1373581330">
      <w:bodyDiv w:val="1"/>
      <w:marLeft w:val="0"/>
      <w:marRight w:val="0"/>
      <w:marTop w:val="0"/>
      <w:marBottom w:val="0"/>
      <w:divBdr>
        <w:top w:val="none" w:sz="0" w:space="0" w:color="auto"/>
        <w:left w:val="none" w:sz="0" w:space="0" w:color="auto"/>
        <w:bottom w:val="none" w:sz="0" w:space="0" w:color="auto"/>
        <w:right w:val="none" w:sz="0" w:space="0" w:color="auto"/>
      </w:divBdr>
    </w:div>
    <w:div w:id="1413234591">
      <w:bodyDiv w:val="1"/>
      <w:marLeft w:val="0"/>
      <w:marRight w:val="0"/>
      <w:marTop w:val="0"/>
      <w:marBottom w:val="0"/>
      <w:divBdr>
        <w:top w:val="none" w:sz="0" w:space="0" w:color="auto"/>
        <w:left w:val="none" w:sz="0" w:space="0" w:color="auto"/>
        <w:bottom w:val="none" w:sz="0" w:space="0" w:color="auto"/>
        <w:right w:val="none" w:sz="0" w:space="0" w:color="auto"/>
      </w:divBdr>
      <w:divsChild>
        <w:div w:id="1186139335">
          <w:marLeft w:val="0"/>
          <w:marRight w:val="0"/>
          <w:marTop w:val="0"/>
          <w:marBottom w:val="0"/>
          <w:divBdr>
            <w:top w:val="none" w:sz="0" w:space="0" w:color="auto"/>
            <w:left w:val="none" w:sz="0" w:space="0" w:color="auto"/>
            <w:bottom w:val="none" w:sz="0" w:space="0" w:color="auto"/>
            <w:right w:val="none" w:sz="0" w:space="0" w:color="auto"/>
          </w:divBdr>
        </w:div>
        <w:div w:id="1961106099">
          <w:marLeft w:val="0"/>
          <w:marRight w:val="0"/>
          <w:marTop w:val="0"/>
          <w:marBottom w:val="0"/>
          <w:divBdr>
            <w:top w:val="none" w:sz="0" w:space="0" w:color="auto"/>
            <w:left w:val="none" w:sz="0" w:space="0" w:color="auto"/>
            <w:bottom w:val="none" w:sz="0" w:space="0" w:color="auto"/>
            <w:right w:val="none" w:sz="0" w:space="0" w:color="auto"/>
          </w:divBdr>
          <w:divsChild>
            <w:div w:id="11927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52477">
      <w:bodyDiv w:val="1"/>
      <w:marLeft w:val="0"/>
      <w:marRight w:val="0"/>
      <w:marTop w:val="0"/>
      <w:marBottom w:val="0"/>
      <w:divBdr>
        <w:top w:val="none" w:sz="0" w:space="0" w:color="auto"/>
        <w:left w:val="none" w:sz="0" w:space="0" w:color="auto"/>
        <w:bottom w:val="none" w:sz="0" w:space="0" w:color="auto"/>
        <w:right w:val="none" w:sz="0" w:space="0" w:color="auto"/>
      </w:divBdr>
      <w:divsChild>
        <w:div w:id="527644505">
          <w:marLeft w:val="0"/>
          <w:marRight w:val="0"/>
          <w:marTop w:val="0"/>
          <w:marBottom w:val="0"/>
          <w:divBdr>
            <w:top w:val="none" w:sz="0" w:space="0" w:color="auto"/>
            <w:left w:val="none" w:sz="0" w:space="0" w:color="auto"/>
            <w:bottom w:val="none" w:sz="0" w:space="0" w:color="auto"/>
            <w:right w:val="none" w:sz="0" w:space="0" w:color="auto"/>
          </w:divBdr>
        </w:div>
        <w:div w:id="1842811550">
          <w:marLeft w:val="0"/>
          <w:marRight w:val="0"/>
          <w:marTop w:val="0"/>
          <w:marBottom w:val="0"/>
          <w:divBdr>
            <w:top w:val="none" w:sz="0" w:space="0" w:color="auto"/>
            <w:left w:val="none" w:sz="0" w:space="0" w:color="auto"/>
            <w:bottom w:val="none" w:sz="0" w:space="0" w:color="auto"/>
            <w:right w:val="none" w:sz="0" w:space="0" w:color="auto"/>
          </w:divBdr>
        </w:div>
      </w:divsChild>
    </w:div>
    <w:div w:id="1455515891">
      <w:bodyDiv w:val="1"/>
      <w:marLeft w:val="0"/>
      <w:marRight w:val="0"/>
      <w:marTop w:val="0"/>
      <w:marBottom w:val="0"/>
      <w:divBdr>
        <w:top w:val="none" w:sz="0" w:space="0" w:color="auto"/>
        <w:left w:val="none" w:sz="0" w:space="0" w:color="auto"/>
        <w:bottom w:val="none" w:sz="0" w:space="0" w:color="auto"/>
        <w:right w:val="none" w:sz="0" w:space="0" w:color="auto"/>
      </w:divBdr>
    </w:div>
    <w:div w:id="1562448617">
      <w:bodyDiv w:val="1"/>
      <w:marLeft w:val="0"/>
      <w:marRight w:val="0"/>
      <w:marTop w:val="0"/>
      <w:marBottom w:val="0"/>
      <w:divBdr>
        <w:top w:val="none" w:sz="0" w:space="0" w:color="auto"/>
        <w:left w:val="none" w:sz="0" w:space="0" w:color="auto"/>
        <w:bottom w:val="none" w:sz="0" w:space="0" w:color="auto"/>
        <w:right w:val="none" w:sz="0" w:space="0" w:color="auto"/>
      </w:divBdr>
    </w:div>
    <w:div w:id="1627732531">
      <w:bodyDiv w:val="1"/>
      <w:marLeft w:val="0"/>
      <w:marRight w:val="0"/>
      <w:marTop w:val="0"/>
      <w:marBottom w:val="0"/>
      <w:divBdr>
        <w:top w:val="none" w:sz="0" w:space="0" w:color="auto"/>
        <w:left w:val="none" w:sz="0" w:space="0" w:color="auto"/>
        <w:bottom w:val="none" w:sz="0" w:space="0" w:color="auto"/>
        <w:right w:val="none" w:sz="0" w:space="0" w:color="auto"/>
      </w:divBdr>
    </w:div>
    <w:div w:id="1628388743">
      <w:bodyDiv w:val="1"/>
      <w:marLeft w:val="0"/>
      <w:marRight w:val="0"/>
      <w:marTop w:val="0"/>
      <w:marBottom w:val="0"/>
      <w:divBdr>
        <w:top w:val="none" w:sz="0" w:space="0" w:color="auto"/>
        <w:left w:val="none" w:sz="0" w:space="0" w:color="auto"/>
        <w:bottom w:val="none" w:sz="0" w:space="0" w:color="auto"/>
        <w:right w:val="none" w:sz="0" w:space="0" w:color="auto"/>
      </w:divBdr>
      <w:divsChild>
        <w:div w:id="2038844903">
          <w:marLeft w:val="0"/>
          <w:marRight w:val="0"/>
          <w:marTop w:val="0"/>
          <w:marBottom w:val="0"/>
          <w:divBdr>
            <w:top w:val="none" w:sz="0" w:space="0" w:color="auto"/>
            <w:left w:val="none" w:sz="0" w:space="0" w:color="auto"/>
            <w:bottom w:val="none" w:sz="0" w:space="0" w:color="auto"/>
            <w:right w:val="none" w:sz="0" w:space="0" w:color="auto"/>
          </w:divBdr>
        </w:div>
        <w:div w:id="1047218454">
          <w:marLeft w:val="0"/>
          <w:marRight w:val="0"/>
          <w:marTop w:val="0"/>
          <w:marBottom w:val="0"/>
          <w:divBdr>
            <w:top w:val="none" w:sz="0" w:space="0" w:color="auto"/>
            <w:left w:val="none" w:sz="0" w:space="0" w:color="auto"/>
            <w:bottom w:val="none" w:sz="0" w:space="0" w:color="auto"/>
            <w:right w:val="none" w:sz="0" w:space="0" w:color="auto"/>
          </w:divBdr>
        </w:div>
      </w:divsChild>
    </w:div>
    <w:div w:id="1638532878">
      <w:bodyDiv w:val="1"/>
      <w:marLeft w:val="0"/>
      <w:marRight w:val="0"/>
      <w:marTop w:val="0"/>
      <w:marBottom w:val="0"/>
      <w:divBdr>
        <w:top w:val="none" w:sz="0" w:space="0" w:color="auto"/>
        <w:left w:val="none" w:sz="0" w:space="0" w:color="auto"/>
        <w:bottom w:val="none" w:sz="0" w:space="0" w:color="auto"/>
        <w:right w:val="none" w:sz="0" w:space="0" w:color="auto"/>
      </w:divBdr>
      <w:divsChild>
        <w:div w:id="1229611991">
          <w:marLeft w:val="0"/>
          <w:marRight w:val="0"/>
          <w:marTop w:val="0"/>
          <w:marBottom w:val="0"/>
          <w:divBdr>
            <w:top w:val="none" w:sz="0" w:space="0" w:color="auto"/>
            <w:left w:val="none" w:sz="0" w:space="0" w:color="auto"/>
            <w:bottom w:val="none" w:sz="0" w:space="0" w:color="auto"/>
            <w:right w:val="none" w:sz="0" w:space="0" w:color="auto"/>
          </w:divBdr>
        </w:div>
      </w:divsChild>
    </w:div>
    <w:div w:id="1686900897">
      <w:bodyDiv w:val="1"/>
      <w:marLeft w:val="0"/>
      <w:marRight w:val="0"/>
      <w:marTop w:val="0"/>
      <w:marBottom w:val="0"/>
      <w:divBdr>
        <w:top w:val="none" w:sz="0" w:space="0" w:color="auto"/>
        <w:left w:val="none" w:sz="0" w:space="0" w:color="auto"/>
        <w:bottom w:val="none" w:sz="0" w:space="0" w:color="auto"/>
        <w:right w:val="none" w:sz="0" w:space="0" w:color="auto"/>
      </w:divBdr>
      <w:divsChild>
        <w:div w:id="55327556">
          <w:marLeft w:val="0"/>
          <w:marRight w:val="0"/>
          <w:marTop w:val="0"/>
          <w:marBottom w:val="0"/>
          <w:divBdr>
            <w:top w:val="none" w:sz="0" w:space="0" w:color="auto"/>
            <w:left w:val="none" w:sz="0" w:space="0" w:color="auto"/>
            <w:bottom w:val="none" w:sz="0" w:space="0" w:color="auto"/>
            <w:right w:val="none" w:sz="0" w:space="0" w:color="auto"/>
          </w:divBdr>
        </w:div>
        <w:div w:id="1460949227">
          <w:marLeft w:val="0"/>
          <w:marRight w:val="0"/>
          <w:marTop w:val="0"/>
          <w:marBottom w:val="0"/>
          <w:divBdr>
            <w:top w:val="none" w:sz="0" w:space="0" w:color="auto"/>
            <w:left w:val="none" w:sz="0" w:space="0" w:color="auto"/>
            <w:bottom w:val="none" w:sz="0" w:space="0" w:color="auto"/>
            <w:right w:val="none" w:sz="0" w:space="0" w:color="auto"/>
          </w:divBdr>
        </w:div>
      </w:divsChild>
    </w:div>
    <w:div w:id="1698386103">
      <w:bodyDiv w:val="1"/>
      <w:marLeft w:val="0"/>
      <w:marRight w:val="0"/>
      <w:marTop w:val="0"/>
      <w:marBottom w:val="0"/>
      <w:divBdr>
        <w:top w:val="none" w:sz="0" w:space="0" w:color="auto"/>
        <w:left w:val="none" w:sz="0" w:space="0" w:color="auto"/>
        <w:bottom w:val="none" w:sz="0" w:space="0" w:color="auto"/>
        <w:right w:val="none" w:sz="0" w:space="0" w:color="auto"/>
      </w:divBdr>
      <w:divsChild>
        <w:div w:id="237791170">
          <w:marLeft w:val="0"/>
          <w:marRight w:val="0"/>
          <w:marTop w:val="0"/>
          <w:marBottom w:val="0"/>
          <w:divBdr>
            <w:top w:val="none" w:sz="0" w:space="0" w:color="auto"/>
            <w:left w:val="none" w:sz="0" w:space="0" w:color="auto"/>
            <w:bottom w:val="none" w:sz="0" w:space="0" w:color="auto"/>
            <w:right w:val="none" w:sz="0" w:space="0" w:color="auto"/>
          </w:divBdr>
        </w:div>
        <w:div w:id="1741519229">
          <w:marLeft w:val="0"/>
          <w:marRight w:val="0"/>
          <w:marTop w:val="0"/>
          <w:marBottom w:val="0"/>
          <w:divBdr>
            <w:top w:val="none" w:sz="0" w:space="0" w:color="auto"/>
            <w:left w:val="none" w:sz="0" w:space="0" w:color="auto"/>
            <w:bottom w:val="none" w:sz="0" w:space="0" w:color="auto"/>
            <w:right w:val="none" w:sz="0" w:space="0" w:color="auto"/>
          </w:divBdr>
        </w:div>
      </w:divsChild>
    </w:div>
    <w:div w:id="1699817678">
      <w:bodyDiv w:val="1"/>
      <w:marLeft w:val="0"/>
      <w:marRight w:val="0"/>
      <w:marTop w:val="0"/>
      <w:marBottom w:val="0"/>
      <w:divBdr>
        <w:top w:val="none" w:sz="0" w:space="0" w:color="auto"/>
        <w:left w:val="none" w:sz="0" w:space="0" w:color="auto"/>
        <w:bottom w:val="none" w:sz="0" w:space="0" w:color="auto"/>
        <w:right w:val="none" w:sz="0" w:space="0" w:color="auto"/>
      </w:divBdr>
      <w:divsChild>
        <w:div w:id="248512982">
          <w:marLeft w:val="0"/>
          <w:marRight w:val="0"/>
          <w:marTop w:val="0"/>
          <w:marBottom w:val="0"/>
          <w:divBdr>
            <w:top w:val="none" w:sz="0" w:space="0" w:color="auto"/>
            <w:left w:val="none" w:sz="0" w:space="0" w:color="auto"/>
            <w:bottom w:val="none" w:sz="0" w:space="0" w:color="auto"/>
            <w:right w:val="none" w:sz="0" w:space="0" w:color="auto"/>
          </w:divBdr>
        </w:div>
      </w:divsChild>
    </w:div>
    <w:div w:id="1701394293">
      <w:bodyDiv w:val="1"/>
      <w:marLeft w:val="0"/>
      <w:marRight w:val="0"/>
      <w:marTop w:val="0"/>
      <w:marBottom w:val="0"/>
      <w:divBdr>
        <w:top w:val="none" w:sz="0" w:space="0" w:color="auto"/>
        <w:left w:val="none" w:sz="0" w:space="0" w:color="auto"/>
        <w:bottom w:val="none" w:sz="0" w:space="0" w:color="auto"/>
        <w:right w:val="none" w:sz="0" w:space="0" w:color="auto"/>
      </w:divBdr>
      <w:divsChild>
        <w:div w:id="1775976749">
          <w:marLeft w:val="0"/>
          <w:marRight w:val="0"/>
          <w:marTop w:val="0"/>
          <w:marBottom w:val="0"/>
          <w:divBdr>
            <w:top w:val="none" w:sz="0" w:space="0" w:color="auto"/>
            <w:left w:val="none" w:sz="0" w:space="0" w:color="auto"/>
            <w:bottom w:val="none" w:sz="0" w:space="0" w:color="auto"/>
            <w:right w:val="none" w:sz="0" w:space="0" w:color="auto"/>
          </w:divBdr>
        </w:div>
        <w:div w:id="2094889511">
          <w:marLeft w:val="0"/>
          <w:marRight w:val="0"/>
          <w:marTop w:val="0"/>
          <w:marBottom w:val="0"/>
          <w:divBdr>
            <w:top w:val="none" w:sz="0" w:space="0" w:color="auto"/>
            <w:left w:val="none" w:sz="0" w:space="0" w:color="auto"/>
            <w:bottom w:val="none" w:sz="0" w:space="0" w:color="auto"/>
            <w:right w:val="none" w:sz="0" w:space="0" w:color="auto"/>
          </w:divBdr>
        </w:div>
      </w:divsChild>
    </w:div>
    <w:div w:id="1704551437">
      <w:bodyDiv w:val="1"/>
      <w:marLeft w:val="0"/>
      <w:marRight w:val="0"/>
      <w:marTop w:val="0"/>
      <w:marBottom w:val="0"/>
      <w:divBdr>
        <w:top w:val="none" w:sz="0" w:space="0" w:color="auto"/>
        <w:left w:val="none" w:sz="0" w:space="0" w:color="auto"/>
        <w:bottom w:val="none" w:sz="0" w:space="0" w:color="auto"/>
        <w:right w:val="none" w:sz="0" w:space="0" w:color="auto"/>
      </w:divBdr>
      <w:divsChild>
        <w:div w:id="2120249632">
          <w:marLeft w:val="0"/>
          <w:marRight w:val="0"/>
          <w:marTop w:val="0"/>
          <w:marBottom w:val="0"/>
          <w:divBdr>
            <w:top w:val="none" w:sz="0" w:space="0" w:color="auto"/>
            <w:left w:val="none" w:sz="0" w:space="0" w:color="auto"/>
            <w:bottom w:val="none" w:sz="0" w:space="0" w:color="auto"/>
            <w:right w:val="none" w:sz="0" w:space="0" w:color="auto"/>
          </w:divBdr>
        </w:div>
        <w:div w:id="1209875603">
          <w:marLeft w:val="0"/>
          <w:marRight w:val="0"/>
          <w:marTop w:val="0"/>
          <w:marBottom w:val="0"/>
          <w:divBdr>
            <w:top w:val="none" w:sz="0" w:space="0" w:color="auto"/>
            <w:left w:val="none" w:sz="0" w:space="0" w:color="auto"/>
            <w:bottom w:val="none" w:sz="0" w:space="0" w:color="auto"/>
            <w:right w:val="none" w:sz="0" w:space="0" w:color="auto"/>
          </w:divBdr>
        </w:div>
      </w:divsChild>
    </w:div>
    <w:div w:id="1711957453">
      <w:bodyDiv w:val="1"/>
      <w:marLeft w:val="0"/>
      <w:marRight w:val="0"/>
      <w:marTop w:val="0"/>
      <w:marBottom w:val="0"/>
      <w:divBdr>
        <w:top w:val="none" w:sz="0" w:space="0" w:color="auto"/>
        <w:left w:val="none" w:sz="0" w:space="0" w:color="auto"/>
        <w:bottom w:val="none" w:sz="0" w:space="0" w:color="auto"/>
        <w:right w:val="none" w:sz="0" w:space="0" w:color="auto"/>
      </w:divBdr>
    </w:div>
    <w:div w:id="1717462101">
      <w:bodyDiv w:val="1"/>
      <w:marLeft w:val="0"/>
      <w:marRight w:val="0"/>
      <w:marTop w:val="0"/>
      <w:marBottom w:val="0"/>
      <w:divBdr>
        <w:top w:val="none" w:sz="0" w:space="0" w:color="auto"/>
        <w:left w:val="none" w:sz="0" w:space="0" w:color="auto"/>
        <w:bottom w:val="none" w:sz="0" w:space="0" w:color="auto"/>
        <w:right w:val="none" w:sz="0" w:space="0" w:color="auto"/>
      </w:divBdr>
      <w:divsChild>
        <w:div w:id="2050838401">
          <w:marLeft w:val="0"/>
          <w:marRight w:val="0"/>
          <w:marTop w:val="0"/>
          <w:marBottom w:val="0"/>
          <w:divBdr>
            <w:top w:val="none" w:sz="0" w:space="0" w:color="auto"/>
            <w:left w:val="none" w:sz="0" w:space="0" w:color="auto"/>
            <w:bottom w:val="none" w:sz="0" w:space="0" w:color="auto"/>
            <w:right w:val="none" w:sz="0" w:space="0" w:color="auto"/>
          </w:divBdr>
        </w:div>
        <w:div w:id="696199070">
          <w:marLeft w:val="0"/>
          <w:marRight w:val="0"/>
          <w:marTop w:val="0"/>
          <w:marBottom w:val="0"/>
          <w:divBdr>
            <w:top w:val="none" w:sz="0" w:space="0" w:color="auto"/>
            <w:left w:val="none" w:sz="0" w:space="0" w:color="auto"/>
            <w:bottom w:val="none" w:sz="0" w:space="0" w:color="auto"/>
            <w:right w:val="none" w:sz="0" w:space="0" w:color="auto"/>
          </w:divBdr>
        </w:div>
      </w:divsChild>
    </w:div>
    <w:div w:id="1726101753">
      <w:bodyDiv w:val="1"/>
      <w:marLeft w:val="0"/>
      <w:marRight w:val="0"/>
      <w:marTop w:val="0"/>
      <w:marBottom w:val="0"/>
      <w:divBdr>
        <w:top w:val="none" w:sz="0" w:space="0" w:color="auto"/>
        <w:left w:val="none" w:sz="0" w:space="0" w:color="auto"/>
        <w:bottom w:val="none" w:sz="0" w:space="0" w:color="auto"/>
        <w:right w:val="none" w:sz="0" w:space="0" w:color="auto"/>
      </w:divBdr>
    </w:div>
    <w:div w:id="1745027334">
      <w:bodyDiv w:val="1"/>
      <w:marLeft w:val="0"/>
      <w:marRight w:val="0"/>
      <w:marTop w:val="0"/>
      <w:marBottom w:val="0"/>
      <w:divBdr>
        <w:top w:val="none" w:sz="0" w:space="0" w:color="auto"/>
        <w:left w:val="none" w:sz="0" w:space="0" w:color="auto"/>
        <w:bottom w:val="none" w:sz="0" w:space="0" w:color="auto"/>
        <w:right w:val="none" w:sz="0" w:space="0" w:color="auto"/>
      </w:divBdr>
    </w:div>
    <w:div w:id="1839152661">
      <w:bodyDiv w:val="1"/>
      <w:marLeft w:val="0"/>
      <w:marRight w:val="0"/>
      <w:marTop w:val="0"/>
      <w:marBottom w:val="0"/>
      <w:divBdr>
        <w:top w:val="none" w:sz="0" w:space="0" w:color="auto"/>
        <w:left w:val="none" w:sz="0" w:space="0" w:color="auto"/>
        <w:bottom w:val="none" w:sz="0" w:space="0" w:color="auto"/>
        <w:right w:val="none" w:sz="0" w:space="0" w:color="auto"/>
      </w:divBdr>
    </w:div>
    <w:div w:id="1866869278">
      <w:bodyDiv w:val="1"/>
      <w:marLeft w:val="0"/>
      <w:marRight w:val="0"/>
      <w:marTop w:val="0"/>
      <w:marBottom w:val="0"/>
      <w:divBdr>
        <w:top w:val="none" w:sz="0" w:space="0" w:color="auto"/>
        <w:left w:val="none" w:sz="0" w:space="0" w:color="auto"/>
        <w:bottom w:val="none" w:sz="0" w:space="0" w:color="auto"/>
        <w:right w:val="none" w:sz="0" w:space="0" w:color="auto"/>
      </w:divBdr>
      <w:divsChild>
        <w:div w:id="1598634624">
          <w:marLeft w:val="0"/>
          <w:marRight w:val="0"/>
          <w:marTop w:val="0"/>
          <w:marBottom w:val="0"/>
          <w:divBdr>
            <w:top w:val="none" w:sz="0" w:space="0" w:color="auto"/>
            <w:left w:val="none" w:sz="0" w:space="0" w:color="auto"/>
            <w:bottom w:val="none" w:sz="0" w:space="0" w:color="auto"/>
            <w:right w:val="none" w:sz="0" w:space="0" w:color="auto"/>
          </w:divBdr>
        </w:div>
        <w:div w:id="1459299076">
          <w:marLeft w:val="0"/>
          <w:marRight w:val="0"/>
          <w:marTop w:val="0"/>
          <w:marBottom w:val="0"/>
          <w:divBdr>
            <w:top w:val="none" w:sz="0" w:space="0" w:color="auto"/>
            <w:left w:val="none" w:sz="0" w:space="0" w:color="auto"/>
            <w:bottom w:val="none" w:sz="0" w:space="0" w:color="auto"/>
            <w:right w:val="none" w:sz="0" w:space="0" w:color="auto"/>
          </w:divBdr>
        </w:div>
      </w:divsChild>
    </w:div>
    <w:div w:id="2021076889">
      <w:bodyDiv w:val="1"/>
      <w:marLeft w:val="0"/>
      <w:marRight w:val="0"/>
      <w:marTop w:val="0"/>
      <w:marBottom w:val="0"/>
      <w:divBdr>
        <w:top w:val="none" w:sz="0" w:space="0" w:color="auto"/>
        <w:left w:val="none" w:sz="0" w:space="0" w:color="auto"/>
        <w:bottom w:val="none" w:sz="0" w:space="0" w:color="auto"/>
        <w:right w:val="none" w:sz="0" w:space="0" w:color="auto"/>
      </w:divBdr>
      <w:divsChild>
        <w:div w:id="1241137070">
          <w:marLeft w:val="0"/>
          <w:marRight w:val="0"/>
          <w:marTop w:val="0"/>
          <w:marBottom w:val="0"/>
          <w:divBdr>
            <w:top w:val="none" w:sz="0" w:space="0" w:color="auto"/>
            <w:left w:val="none" w:sz="0" w:space="0" w:color="auto"/>
            <w:bottom w:val="none" w:sz="0" w:space="0" w:color="auto"/>
            <w:right w:val="none" w:sz="0" w:space="0" w:color="auto"/>
          </w:divBdr>
        </w:div>
        <w:div w:id="1139879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ents.mrsksevzap.ru/powersafetydriver" TargetMode="External"/><Relationship Id="rId13" Type="http://schemas.openxmlformats.org/officeDocument/2006/relationships/image" Target="media/image5.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1676</Words>
  <Characters>9554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VOL15963</dc:creator>
  <cp:keywords/>
  <dc:description/>
  <cp:lastModifiedBy>Зайцев Евгений Александрович</cp:lastModifiedBy>
  <cp:revision>13</cp:revision>
  <cp:lastPrinted>2021-05-21T10:39:00Z</cp:lastPrinted>
  <dcterms:created xsi:type="dcterms:W3CDTF">2017-09-14T08:09:00Z</dcterms:created>
  <dcterms:modified xsi:type="dcterms:W3CDTF">2021-05-21T10:39:00Z</dcterms:modified>
</cp:coreProperties>
</file>