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55" w:rsidRPr="00B90F55" w:rsidRDefault="00B90F55" w:rsidP="0067712B">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СОВЕТ СПАССКОГО СЕЛЬСКОГО ПОСЕЛЕНИЯ</w:t>
      </w:r>
    </w:p>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Вологодского муниципального района</w:t>
      </w:r>
    </w:p>
    <w:p w:rsidR="00B90F55" w:rsidRPr="00B90F55" w:rsidRDefault="00B90F55" w:rsidP="00550432">
      <w:pPr>
        <w:widowControl w:val="0"/>
        <w:autoSpaceDE w:val="0"/>
        <w:autoSpaceDN w:val="0"/>
        <w:adjustRightInd w:val="0"/>
        <w:spacing w:after="0" w:line="23" w:lineRule="atLeast"/>
        <w:ind w:firstLine="720"/>
        <w:jc w:val="center"/>
        <w:rPr>
          <w:rFonts w:ascii="Times New Roman" w:eastAsia="Times New Roman" w:hAnsi="Times New Roman" w:cs="Times New Roman"/>
          <w:sz w:val="28"/>
          <w:szCs w:val="28"/>
        </w:rPr>
      </w:pPr>
    </w:p>
    <w:p w:rsidR="00B90F55" w:rsidRPr="00D74DC8" w:rsidRDefault="00B90F55" w:rsidP="00B90F55">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D74DC8">
        <w:rPr>
          <w:rFonts w:ascii="Times New Roman" w:eastAsia="Times New Roman" w:hAnsi="Times New Roman" w:cs="Times New Roman"/>
          <w:sz w:val="28"/>
          <w:szCs w:val="28"/>
        </w:rPr>
        <w:t>РЕШЕНИЕ</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sz w:val="28"/>
          <w:szCs w:val="28"/>
        </w:rPr>
      </w:pPr>
    </w:p>
    <w:p w:rsidR="00B90F55" w:rsidRPr="00B90F55" w:rsidRDefault="002811A9" w:rsidP="00B90F55">
      <w:pPr>
        <w:widowControl w:val="0"/>
        <w:autoSpaceDE w:val="0"/>
        <w:autoSpaceDN w:val="0"/>
        <w:adjustRightInd w:val="0"/>
        <w:spacing w:after="0" w:line="2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90F55" w:rsidRPr="00B90F55">
        <w:rPr>
          <w:rFonts w:ascii="Times New Roman" w:eastAsia="Times New Roman" w:hAnsi="Times New Roman" w:cs="Times New Roman"/>
          <w:sz w:val="28"/>
          <w:szCs w:val="28"/>
        </w:rPr>
        <w:t xml:space="preserve">т </w:t>
      </w:r>
      <w:r w:rsidR="0067712B">
        <w:rPr>
          <w:rFonts w:ascii="Times New Roman" w:eastAsia="Times New Roman" w:hAnsi="Times New Roman" w:cs="Times New Roman"/>
          <w:sz w:val="28"/>
          <w:szCs w:val="28"/>
        </w:rPr>
        <w:t>25.06.2020</w:t>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t xml:space="preserve">                            </w:t>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t xml:space="preserve">        № </w:t>
      </w:r>
      <w:r w:rsidR="0067712B">
        <w:rPr>
          <w:rFonts w:ascii="Times New Roman" w:eastAsia="Times New Roman" w:hAnsi="Times New Roman" w:cs="Times New Roman"/>
          <w:sz w:val="28"/>
          <w:szCs w:val="28"/>
        </w:rPr>
        <w:t>175</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rPr>
      </w:pP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rPr>
      </w:pPr>
      <w:r w:rsidRPr="00D74DC8">
        <w:rPr>
          <w:rFonts w:ascii="Times New Roman" w:eastAsia="Times New Roman" w:hAnsi="Times New Roman" w:cs="Times New Roman"/>
          <w:sz w:val="28"/>
          <w:szCs w:val="28"/>
        </w:rPr>
        <w:t>О внесении изменений в Устав</w:t>
      </w: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rPr>
      </w:pPr>
      <w:r w:rsidRPr="00D74DC8">
        <w:rPr>
          <w:rFonts w:ascii="Times New Roman" w:eastAsia="Times New Roman" w:hAnsi="Times New Roman" w:cs="Times New Roman"/>
          <w:sz w:val="28"/>
          <w:szCs w:val="28"/>
        </w:rPr>
        <w:t>Спасского сельского поселения</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rPr>
      </w:pPr>
    </w:p>
    <w:p w:rsidR="00B90F55" w:rsidRPr="00D74DC8" w:rsidRDefault="00B90F55" w:rsidP="00D74DC8">
      <w:pPr>
        <w:spacing w:after="0" w:line="23" w:lineRule="atLeast"/>
        <w:jc w:val="both"/>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ab/>
      </w:r>
      <w:r w:rsidR="003B7821" w:rsidRPr="003B7821">
        <w:rPr>
          <w:rFonts w:ascii="Times New Roman" w:eastAsia="Times New Roman" w:hAnsi="Times New Roman" w:cs="Times New Roman"/>
          <w:sz w:val="28"/>
          <w:szCs w:val="28"/>
        </w:rPr>
        <w:t xml:space="preserve">В целях приведения Устава </w:t>
      </w:r>
      <w:r w:rsidR="003B7821">
        <w:rPr>
          <w:rFonts w:ascii="Times New Roman" w:eastAsia="Times New Roman" w:hAnsi="Times New Roman" w:cs="Times New Roman"/>
          <w:sz w:val="28"/>
          <w:szCs w:val="28"/>
        </w:rPr>
        <w:t xml:space="preserve">Спасского </w:t>
      </w:r>
      <w:r w:rsidR="003B7821" w:rsidRPr="003B7821">
        <w:rPr>
          <w:rFonts w:ascii="Times New Roman" w:eastAsia="Times New Roman" w:hAnsi="Times New Roman" w:cs="Times New Roman"/>
          <w:sz w:val="28"/>
          <w:szCs w:val="28"/>
        </w:rPr>
        <w:t xml:space="preserve">сельского поселения в соответствие с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B90F55">
        <w:rPr>
          <w:rFonts w:ascii="Times New Roman" w:eastAsia="Times New Roman" w:hAnsi="Times New Roman" w:cs="Times New Roman"/>
          <w:sz w:val="28"/>
          <w:szCs w:val="28"/>
        </w:rPr>
        <w:t xml:space="preserve">Совет Спасского сельского поселения </w:t>
      </w:r>
      <w:r w:rsidR="00D74DC8">
        <w:rPr>
          <w:rFonts w:ascii="Times New Roman" w:eastAsia="Times New Roman" w:hAnsi="Times New Roman" w:cs="Times New Roman"/>
          <w:sz w:val="28"/>
          <w:szCs w:val="28"/>
        </w:rPr>
        <w:t xml:space="preserve"> </w:t>
      </w:r>
      <w:r w:rsidRPr="00D74DC8">
        <w:rPr>
          <w:rFonts w:ascii="Times New Roman" w:eastAsia="Times New Roman" w:hAnsi="Times New Roman" w:cs="Times New Roman"/>
          <w:sz w:val="28"/>
          <w:szCs w:val="28"/>
        </w:rPr>
        <w:t>РЕШИЛ:</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 xml:space="preserve">1. Утвердить прилагаемые изменения в Устав Спасского сельского поселения, принятый решением Совета Спасского сельского поселения </w:t>
      </w:r>
      <w:r w:rsidRPr="00B90F55">
        <w:rPr>
          <w:rFonts w:ascii="Times New Roman" w:eastAsia="Times New Roman" w:hAnsi="Times New Roman" w:cs="Times New Roman"/>
          <w:sz w:val="28"/>
          <w:szCs w:val="28"/>
        </w:rPr>
        <w:br/>
        <w:t xml:space="preserve">от 09.08.2005 № 11 (в редакции решения </w:t>
      </w:r>
      <w:r w:rsidR="005D56DF">
        <w:rPr>
          <w:rFonts w:ascii="Times New Roman" w:eastAsia="Times New Roman" w:hAnsi="Times New Roman" w:cs="Times New Roman"/>
          <w:sz w:val="28"/>
          <w:szCs w:val="28"/>
          <w:shd w:val="clear" w:color="auto" w:fill="FFFFFF"/>
        </w:rPr>
        <w:t xml:space="preserve">от 11.02.2015 </w:t>
      </w:r>
      <w:r w:rsidRPr="00B90F55">
        <w:rPr>
          <w:rFonts w:ascii="Times New Roman" w:eastAsia="Times New Roman" w:hAnsi="Times New Roman" w:cs="Times New Roman"/>
          <w:sz w:val="28"/>
          <w:szCs w:val="28"/>
          <w:shd w:val="clear" w:color="auto" w:fill="FFFFFF"/>
        </w:rPr>
        <w:t xml:space="preserve">№ 79, </w:t>
      </w:r>
      <w:r w:rsidRPr="00B90F55">
        <w:rPr>
          <w:rFonts w:ascii="Times New Roman" w:eastAsia="Times New Roman" w:hAnsi="Times New Roman" w:cs="Times New Roman"/>
          <w:sz w:val="28"/>
          <w:szCs w:val="28"/>
          <w:shd w:val="clear" w:color="auto" w:fill="FFFFFF"/>
        </w:rPr>
        <w:br/>
        <w:t>с изменениями, внесенными решениями от 17.11.2015</w:t>
      </w:r>
      <w:r w:rsidR="005D56DF">
        <w:rPr>
          <w:rFonts w:ascii="Times New Roman" w:eastAsia="Times New Roman" w:hAnsi="Times New Roman" w:cs="Times New Roman"/>
          <w:sz w:val="28"/>
          <w:szCs w:val="28"/>
          <w:shd w:val="clear" w:color="auto" w:fill="FFFFFF"/>
        </w:rPr>
        <w:t xml:space="preserve"> </w:t>
      </w:r>
      <w:r w:rsidRPr="00B90F55">
        <w:rPr>
          <w:rFonts w:ascii="Times New Roman" w:eastAsia="Times New Roman" w:hAnsi="Times New Roman" w:cs="Times New Roman"/>
          <w:sz w:val="28"/>
          <w:szCs w:val="28"/>
          <w:shd w:val="clear" w:color="auto" w:fill="FFFFFF"/>
        </w:rPr>
        <w:t xml:space="preserve">№ 122, от 21.07.2016 № 156, от 21.04.2017 № 194, </w:t>
      </w:r>
      <w:proofErr w:type="gramStart"/>
      <w:r w:rsidRPr="00B90F55">
        <w:rPr>
          <w:rFonts w:ascii="Times New Roman" w:eastAsia="Times New Roman" w:hAnsi="Times New Roman" w:cs="Times New Roman"/>
          <w:sz w:val="28"/>
          <w:szCs w:val="28"/>
          <w:shd w:val="clear" w:color="auto" w:fill="FFFFFF"/>
        </w:rPr>
        <w:t>от</w:t>
      </w:r>
      <w:proofErr w:type="gramEnd"/>
      <w:r w:rsidRPr="00B90F55">
        <w:rPr>
          <w:rFonts w:ascii="Times New Roman" w:eastAsia="Times New Roman" w:hAnsi="Times New Roman" w:cs="Times New Roman"/>
          <w:sz w:val="28"/>
          <w:szCs w:val="28"/>
          <w:shd w:val="clear" w:color="auto" w:fill="FFFFFF"/>
        </w:rPr>
        <w:t xml:space="preserve"> </w:t>
      </w:r>
      <w:r w:rsidR="003B7821">
        <w:rPr>
          <w:rFonts w:ascii="Times New Roman" w:eastAsia="Times New Roman" w:hAnsi="Times New Roman" w:cs="Times New Roman"/>
          <w:sz w:val="28"/>
          <w:szCs w:val="28"/>
          <w:shd w:val="clear" w:color="auto" w:fill="FFFFFF"/>
        </w:rPr>
        <w:t xml:space="preserve"> </w:t>
      </w:r>
      <w:r w:rsidRPr="00B90F55">
        <w:rPr>
          <w:rFonts w:ascii="Times New Roman" w:eastAsia="Times New Roman" w:hAnsi="Times New Roman" w:cs="Times New Roman"/>
          <w:sz w:val="28"/>
          <w:szCs w:val="28"/>
          <w:shd w:val="clear" w:color="auto" w:fill="FFFFFF"/>
        </w:rPr>
        <w:t>20.02.2018 № 35, от 23.10.2018 № 70</w:t>
      </w:r>
      <w:r w:rsidR="00550432">
        <w:rPr>
          <w:rFonts w:ascii="Times New Roman" w:eastAsia="Times New Roman" w:hAnsi="Times New Roman" w:cs="Times New Roman"/>
          <w:sz w:val="28"/>
          <w:szCs w:val="28"/>
          <w:shd w:val="clear" w:color="auto" w:fill="FFFFFF"/>
        </w:rPr>
        <w:t xml:space="preserve">, от </w:t>
      </w:r>
      <w:r w:rsidR="005D56DF">
        <w:rPr>
          <w:rFonts w:ascii="Times New Roman" w:eastAsia="Times New Roman" w:hAnsi="Times New Roman" w:cs="Times New Roman"/>
          <w:sz w:val="28"/>
          <w:szCs w:val="28"/>
          <w:shd w:val="clear" w:color="auto" w:fill="FFFFFF"/>
        </w:rPr>
        <w:t>15.03.2019 № 94</w:t>
      </w:r>
      <w:r w:rsidRPr="00B90F55">
        <w:rPr>
          <w:rFonts w:ascii="Times New Roman" w:eastAsia="Times New Roman" w:hAnsi="Times New Roman" w:cs="Times New Roman"/>
          <w:sz w:val="28"/>
          <w:szCs w:val="28"/>
        </w:rPr>
        <w:t>).</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0F55" w:rsidRPr="00B90F55">
        <w:rPr>
          <w:rFonts w:ascii="Times New Roman" w:eastAsia="Times New Roman" w:hAnsi="Times New Roman" w:cs="Times New Roman"/>
          <w:sz w:val="28"/>
          <w:szCs w:val="28"/>
        </w:rPr>
        <w:t xml:space="preserve">. Поручить главе Спасского сельского поселения направить изменения </w:t>
      </w:r>
      <w:r w:rsidR="00B90F55" w:rsidRPr="00B90F55">
        <w:rPr>
          <w:rFonts w:ascii="Times New Roman" w:eastAsia="Times New Roman" w:hAnsi="Times New Roman" w:cs="Times New Roman"/>
          <w:sz w:val="28"/>
          <w:szCs w:val="28"/>
        </w:rPr>
        <w:br/>
        <w:t xml:space="preserve">в Устав Спасского сельского поселения на государственную регистрацию </w:t>
      </w:r>
      <w:r w:rsidR="00B90F55" w:rsidRPr="00B90F55">
        <w:rPr>
          <w:rFonts w:ascii="Times New Roman" w:eastAsia="Times New Roman" w:hAnsi="Times New Roman" w:cs="Times New Roman"/>
          <w:sz w:val="28"/>
          <w:szCs w:val="28"/>
        </w:rPr>
        <w:br/>
        <w:t>в органы юстиции в установленном действующим законодательством порядке.</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0F55" w:rsidRPr="00B90F55">
        <w:rPr>
          <w:rFonts w:ascii="Times New Roman" w:eastAsia="Times New Roman" w:hAnsi="Times New Roman" w:cs="Times New Roman"/>
          <w:sz w:val="28"/>
          <w:szCs w:val="28"/>
        </w:rPr>
        <w:t xml:space="preserve">. Настоящее решение подлежит обнародованию после государственной регистрации, вступает в силу после обнародования. </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 xml:space="preserve">Глава поселения </w:t>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t xml:space="preserve">    </w:t>
      </w:r>
      <w:r w:rsidR="005D56DF">
        <w:rPr>
          <w:rFonts w:ascii="Times New Roman" w:eastAsia="Times New Roman" w:hAnsi="Times New Roman" w:cs="Times New Roman"/>
          <w:sz w:val="28"/>
          <w:szCs w:val="28"/>
        </w:rPr>
        <w:t xml:space="preserve">     </w:t>
      </w:r>
      <w:r w:rsidRPr="00B90F55">
        <w:rPr>
          <w:rFonts w:ascii="Times New Roman" w:eastAsia="Times New Roman" w:hAnsi="Times New Roman" w:cs="Times New Roman"/>
          <w:sz w:val="28"/>
          <w:szCs w:val="28"/>
        </w:rPr>
        <w:t xml:space="preserve">Р.И. </w:t>
      </w:r>
      <w:proofErr w:type="spellStart"/>
      <w:r w:rsidRPr="00B90F55">
        <w:rPr>
          <w:rFonts w:ascii="Times New Roman" w:eastAsia="Times New Roman" w:hAnsi="Times New Roman" w:cs="Times New Roman"/>
          <w:sz w:val="28"/>
          <w:szCs w:val="28"/>
        </w:rPr>
        <w:t>Ваниев</w:t>
      </w:r>
      <w:proofErr w:type="spellEnd"/>
    </w:p>
    <w:p w:rsidR="005D56DF" w:rsidRDefault="005D56DF" w:rsidP="00120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lastRenderedPageBreak/>
        <w:t>УТВЕРЖДЕНЫ</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решением Совета</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Спасского сельского поселения</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 xml:space="preserve">от </w:t>
      </w:r>
      <w:r w:rsidR="0067712B">
        <w:rPr>
          <w:rFonts w:ascii="Times New Roman" w:eastAsia="Times New Roman" w:hAnsi="Times New Roman" w:cs="Times New Roman"/>
          <w:sz w:val="28"/>
          <w:szCs w:val="24"/>
        </w:rPr>
        <w:t xml:space="preserve">25.06.2020 </w:t>
      </w:r>
      <w:r w:rsidRPr="00120E92">
        <w:rPr>
          <w:rFonts w:ascii="Times New Roman" w:eastAsia="Times New Roman" w:hAnsi="Times New Roman" w:cs="Times New Roman"/>
          <w:sz w:val="28"/>
          <w:szCs w:val="24"/>
        </w:rPr>
        <w:t xml:space="preserve"> № </w:t>
      </w:r>
      <w:r w:rsidR="0067712B">
        <w:rPr>
          <w:rFonts w:ascii="Times New Roman" w:eastAsia="Times New Roman" w:hAnsi="Times New Roman" w:cs="Times New Roman"/>
          <w:sz w:val="28"/>
          <w:szCs w:val="24"/>
        </w:rPr>
        <w:t xml:space="preserve"> 175</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(Приложение)</w:t>
      </w:r>
    </w:p>
    <w:p w:rsidR="005D56DF" w:rsidRPr="00120E92" w:rsidRDefault="005D56DF" w:rsidP="00120E92">
      <w:pPr>
        <w:spacing w:after="0" w:line="240" w:lineRule="auto"/>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 </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ИЗМЕНЕНИЯ В УСТАВ</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СПАССКОГО ПОСЕЛЕНИЯ,</w:t>
      </w:r>
    </w:p>
    <w:p w:rsidR="005D56DF" w:rsidRPr="00120E92" w:rsidRDefault="005D56DF" w:rsidP="00120E92">
      <w:pPr>
        <w:spacing w:after="0" w:line="240" w:lineRule="auto"/>
        <w:jc w:val="center"/>
        <w:rPr>
          <w:rFonts w:ascii="Times New Roman" w:eastAsia="Times New Roman" w:hAnsi="Times New Roman" w:cs="Times New Roman"/>
          <w:sz w:val="28"/>
          <w:szCs w:val="24"/>
        </w:rPr>
      </w:pPr>
      <w:proofErr w:type="gramStart"/>
      <w:r w:rsidRPr="00120E92">
        <w:rPr>
          <w:rFonts w:ascii="Times New Roman" w:eastAsia="Times New Roman" w:hAnsi="Times New Roman" w:cs="Times New Roman"/>
          <w:sz w:val="28"/>
          <w:szCs w:val="24"/>
        </w:rPr>
        <w:t>ПРИНЯТЫЙ</w:t>
      </w:r>
      <w:proofErr w:type="gramEnd"/>
      <w:r w:rsidRPr="00120E92">
        <w:rPr>
          <w:rFonts w:ascii="Times New Roman" w:eastAsia="Times New Roman" w:hAnsi="Times New Roman" w:cs="Times New Roman"/>
          <w:sz w:val="28"/>
          <w:szCs w:val="24"/>
        </w:rPr>
        <w:t xml:space="preserve"> РЕШЕНИЕМ СОВЕТА СПАССКОГО</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СЕЛЬСКОГО ПОСЕЛЕНИЯ ОТ 09.08.2005 № 11</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 xml:space="preserve">(с изменениями, внесенными решениями от 11.02.2015 № 79, 17.11.2015 № 122, от 21.07.2016 № 156, от 21.04.2017 № 194, от 20.02.2018 № 35, от 23.10.2018 № 70, </w:t>
      </w:r>
      <w:proofErr w:type="gramStart"/>
      <w:r w:rsidRPr="00120E92">
        <w:rPr>
          <w:rFonts w:ascii="Times New Roman" w:eastAsia="Times New Roman" w:hAnsi="Times New Roman" w:cs="Times New Roman"/>
          <w:sz w:val="28"/>
          <w:szCs w:val="24"/>
        </w:rPr>
        <w:t>от</w:t>
      </w:r>
      <w:proofErr w:type="gramEnd"/>
      <w:r w:rsidRPr="00120E92">
        <w:rPr>
          <w:rFonts w:ascii="Times New Roman" w:eastAsia="Times New Roman" w:hAnsi="Times New Roman" w:cs="Times New Roman"/>
          <w:sz w:val="28"/>
          <w:szCs w:val="24"/>
        </w:rPr>
        <w:t xml:space="preserve"> 15.03.2019 № 94)</w:t>
      </w:r>
    </w:p>
    <w:p w:rsidR="00120E92" w:rsidRPr="00120E92" w:rsidRDefault="00120E92" w:rsidP="002B7109">
      <w:pPr>
        <w:spacing w:after="0" w:line="240" w:lineRule="auto"/>
        <w:rPr>
          <w:rFonts w:ascii="Times New Roman" w:eastAsia="Times New Roman" w:hAnsi="Times New Roman" w:cs="Times New Roman"/>
          <w:sz w:val="28"/>
          <w:szCs w:val="24"/>
        </w:rPr>
      </w:pPr>
    </w:p>
    <w:p w:rsidR="00B5159A" w:rsidRPr="00B5159A" w:rsidRDefault="00B5159A" w:rsidP="00B5159A">
      <w:pPr>
        <w:spacing w:after="0" w:line="240" w:lineRule="auto"/>
        <w:jc w:val="both"/>
        <w:rPr>
          <w:rFonts w:ascii="Times New Roman" w:eastAsia="Times New Roman" w:hAnsi="Times New Roman" w:cs="Times New Roman"/>
          <w:sz w:val="28"/>
          <w:szCs w:val="24"/>
        </w:rPr>
      </w:pPr>
    </w:p>
    <w:p w:rsidR="00B5159A" w:rsidRPr="002A7BD0" w:rsidRDefault="0031626F" w:rsidP="00B5159A">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t xml:space="preserve">1. </w:t>
      </w:r>
      <w:r w:rsidR="00B5159A" w:rsidRPr="002A7BD0">
        <w:rPr>
          <w:rFonts w:ascii="Times New Roman" w:eastAsia="Times New Roman" w:hAnsi="Times New Roman" w:cs="Times New Roman"/>
          <w:b/>
          <w:sz w:val="28"/>
          <w:szCs w:val="24"/>
        </w:rPr>
        <w:t>Статью 19 изложить в новой редакции</w:t>
      </w:r>
    </w:p>
    <w:p w:rsidR="00B5159A" w:rsidRPr="002A7BD0" w:rsidRDefault="00B5159A" w:rsidP="00B5159A">
      <w:pPr>
        <w:pStyle w:val="a6"/>
        <w:spacing w:after="0" w:line="240" w:lineRule="auto"/>
        <w:ind w:left="0"/>
        <w:jc w:val="both"/>
        <w:rPr>
          <w:rFonts w:ascii="Times New Roman" w:eastAsia="Times New Roman" w:hAnsi="Times New Roman" w:cs="Times New Roman"/>
          <w:b/>
          <w:sz w:val="28"/>
          <w:szCs w:val="24"/>
        </w:rPr>
      </w:pP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«Статья 19. Структура Совета </w:t>
      </w:r>
      <w:r w:rsidR="00224686">
        <w:rPr>
          <w:rFonts w:ascii="Times New Roman" w:eastAsia="Times New Roman" w:hAnsi="Times New Roman" w:cs="Times New Roman"/>
          <w:sz w:val="28"/>
          <w:szCs w:val="24"/>
        </w:rPr>
        <w:t>Спасского</w:t>
      </w:r>
      <w:r w:rsidRPr="00B5159A">
        <w:rPr>
          <w:rFonts w:ascii="Times New Roman" w:eastAsia="Times New Roman" w:hAnsi="Times New Roman" w:cs="Times New Roman"/>
          <w:sz w:val="28"/>
          <w:szCs w:val="24"/>
        </w:rPr>
        <w:t xml:space="preserve">  сельского поселения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1. В структуру Совета поселения входят председатель Совета поселения, заместитель председателя Совета поселения, постоянные депутатские комиссии, </w:t>
      </w:r>
      <w:r w:rsidRPr="0067712B">
        <w:rPr>
          <w:rFonts w:ascii="Times New Roman" w:eastAsia="Times New Roman" w:hAnsi="Times New Roman" w:cs="Times New Roman"/>
          <w:sz w:val="28"/>
          <w:szCs w:val="24"/>
        </w:rPr>
        <w:t>депутатские объединения</w:t>
      </w:r>
      <w:r w:rsidRPr="00B5159A">
        <w:rPr>
          <w:rFonts w:ascii="Times New Roman" w:eastAsia="Times New Roman" w:hAnsi="Times New Roman" w:cs="Times New Roman"/>
          <w:sz w:val="28"/>
          <w:szCs w:val="24"/>
        </w:rPr>
        <w:t>.</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Полномочия председателя Совета поселения исполняет глава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2. Из числа депутатов Совета поселения на срок его полномочий открытым голосованием большинством голосов от избранного количества депутатов избирается заместитель председателя Совета поселения. Порядок </w:t>
      </w:r>
      <w:proofErr w:type="gramStart"/>
      <w:r w:rsidRPr="00B5159A">
        <w:rPr>
          <w:rFonts w:ascii="Times New Roman" w:eastAsia="Times New Roman" w:hAnsi="Times New Roman" w:cs="Times New Roman"/>
          <w:sz w:val="28"/>
          <w:szCs w:val="24"/>
        </w:rPr>
        <w:t>избрания заместителя председателя Совета поселения</w:t>
      </w:r>
      <w:proofErr w:type="gramEnd"/>
      <w:r w:rsidRPr="00B5159A">
        <w:rPr>
          <w:rFonts w:ascii="Times New Roman" w:eastAsia="Times New Roman" w:hAnsi="Times New Roman" w:cs="Times New Roman"/>
          <w:sz w:val="28"/>
          <w:szCs w:val="24"/>
        </w:rPr>
        <w:t xml:space="preserve"> определяется Регламентом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4. Из числа депутатов Совета поселения на срок его полномочий могут создаваться постоянные депутатские комиссии, </w:t>
      </w:r>
      <w:r w:rsidRPr="0067712B">
        <w:rPr>
          <w:rFonts w:ascii="Times New Roman" w:eastAsia="Times New Roman" w:hAnsi="Times New Roman" w:cs="Times New Roman"/>
          <w:sz w:val="28"/>
          <w:szCs w:val="24"/>
        </w:rPr>
        <w:t>депутатские объединения</w:t>
      </w:r>
      <w:r w:rsidRPr="00B5159A">
        <w:rPr>
          <w:rFonts w:ascii="Times New Roman" w:eastAsia="Times New Roman" w:hAnsi="Times New Roman" w:cs="Times New Roman"/>
          <w:sz w:val="28"/>
          <w:szCs w:val="24"/>
        </w:rPr>
        <w:t xml:space="preserve"> по вопросам, отнесенным к компетенции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Структура, порядок формирования, полномочия и организация работы комиссий и </w:t>
      </w:r>
      <w:r w:rsidRPr="0067712B">
        <w:rPr>
          <w:rFonts w:ascii="Times New Roman" w:eastAsia="Times New Roman" w:hAnsi="Times New Roman" w:cs="Times New Roman"/>
          <w:sz w:val="28"/>
          <w:szCs w:val="24"/>
        </w:rPr>
        <w:t>депутатских объединений</w:t>
      </w:r>
      <w:r w:rsidRPr="00B5159A">
        <w:rPr>
          <w:rFonts w:ascii="Times New Roman" w:eastAsia="Times New Roman" w:hAnsi="Times New Roman" w:cs="Times New Roman"/>
          <w:sz w:val="28"/>
          <w:szCs w:val="24"/>
        </w:rPr>
        <w:t xml:space="preserve"> определяются Регламентом Совета поселения.</w:t>
      </w:r>
    </w:p>
    <w:p w:rsid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roofErr w:type="gramStart"/>
      <w:r w:rsidRPr="00B5159A">
        <w:rPr>
          <w:rFonts w:ascii="Times New Roman" w:eastAsia="Times New Roman" w:hAnsi="Times New Roman" w:cs="Times New Roman"/>
          <w:sz w:val="28"/>
          <w:szCs w:val="24"/>
        </w:rPr>
        <w:t>.».</w:t>
      </w:r>
      <w:proofErr w:type="gramEnd"/>
    </w:p>
    <w:p w:rsidR="00B5159A" w:rsidRDefault="00B5159A" w:rsidP="00B5159A">
      <w:pPr>
        <w:pStyle w:val="a6"/>
        <w:spacing w:after="0" w:line="240" w:lineRule="auto"/>
        <w:ind w:left="0"/>
        <w:jc w:val="both"/>
        <w:rPr>
          <w:rFonts w:ascii="Times New Roman" w:eastAsia="Times New Roman" w:hAnsi="Times New Roman" w:cs="Times New Roman"/>
          <w:sz w:val="28"/>
          <w:szCs w:val="24"/>
        </w:rPr>
      </w:pPr>
    </w:p>
    <w:p w:rsidR="002C7792" w:rsidRDefault="002C7792" w:rsidP="00B5159A">
      <w:pPr>
        <w:pStyle w:val="a6"/>
        <w:spacing w:after="0" w:line="240" w:lineRule="auto"/>
        <w:ind w:left="0"/>
        <w:jc w:val="both"/>
        <w:rPr>
          <w:rFonts w:ascii="Times New Roman" w:eastAsia="Times New Roman" w:hAnsi="Times New Roman" w:cs="Times New Roman"/>
          <w:b/>
          <w:sz w:val="28"/>
          <w:szCs w:val="24"/>
        </w:rPr>
      </w:pPr>
    </w:p>
    <w:p w:rsidR="00B5159A" w:rsidRPr="002A7BD0" w:rsidRDefault="00B5159A" w:rsidP="00B5159A">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lastRenderedPageBreak/>
        <w:t>2.Статью 23 изложить в новой редакции: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«Статья 23. Статус депутата Совета поселения, условия  осуществления депутатом своих полномочий и формы депутатской деятельности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возраста 18 лет.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B5159A">
        <w:rPr>
          <w:rFonts w:ascii="Times New Roman" w:eastAsia="Times New Roman" w:hAnsi="Times New Roman" w:cs="Times New Roman"/>
          <w:sz w:val="28"/>
          <w:szCs w:val="24"/>
        </w:rPr>
        <w:t>начала работы Совета поселения нового созыва</w:t>
      </w:r>
      <w:proofErr w:type="gramEnd"/>
      <w:r w:rsidRPr="00B5159A">
        <w:rPr>
          <w:rFonts w:ascii="Times New Roman" w:eastAsia="Times New Roman" w:hAnsi="Times New Roman" w:cs="Times New Roman"/>
          <w:sz w:val="28"/>
          <w:szCs w:val="24"/>
        </w:rPr>
        <w:t>.</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3. Депутаты Совета поселения осуществляют свои полномочия на непостоянной основе.</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4. </w:t>
      </w:r>
      <w:proofErr w:type="gramStart"/>
      <w:r w:rsidRPr="00B5159A">
        <w:rPr>
          <w:rFonts w:ascii="Times New Roman" w:eastAsia="Times New Roman" w:hAnsi="Times New Roman" w:cs="Times New Roman"/>
          <w:sz w:val="28"/>
          <w:szCs w:val="24"/>
        </w:rPr>
        <w:t xml:space="preserve">Встречи депутата с избирателями проводятся в помещениях, специально отведенных местах, а также на </w:t>
      </w:r>
      <w:proofErr w:type="spellStart"/>
      <w:r w:rsidRPr="00B5159A">
        <w:rPr>
          <w:rFonts w:ascii="Times New Roman" w:eastAsia="Times New Roman" w:hAnsi="Times New Roman" w:cs="Times New Roman"/>
          <w:sz w:val="28"/>
          <w:szCs w:val="24"/>
        </w:rPr>
        <w:t>внутридворовых</w:t>
      </w:r>
      <w:proofErr w:type="spellEnd"/>
      <w:r w:rsidRPr="00B5159A">
        <w:rPr>
          <w:rFonts w:ascii="Times New Roman" w:eastAsia="Times New Roman" w:hAnsi="Times New Roman" w:cs="Times New Roman"/>
          <w:sz w:val="28"/>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5159A">
        <w:rPr>
          <w:rFonts w:ascii="Times New Roman" w:eastAsia="Times New Roman" w:hAnsi="Times New Roman" w:cs="Times New Roman"/>
          <w:sz w:val="28"/>
          <w:szCs w:val="24"/>
        </w:rPr>
        <w:t xml:space="preserve"> </w:t>
      </w:r>
      <w:r w:rsidRPr="0067712B">
        <w:rPr>
          <w:rFonts w:ascii="Times New Roman" w:eastAsia="Times New Roman" w:hAnsi="Times New Roman" w:cs="Times New Roman"/>
          <w:sz w:val="28"/>
          <w:szCs w:val="24"/>
        </w:rPr>
        <w:t>Уведомление органов исполнительной власти Вологодской области или органов местного самоуправления Спасского сельского поселения</w:t>
      </w:r>
      <w:r w:rsidRPr="00B5159A">
        <w:rPr>
          <w:rFonts w:ascii="Times New Roman" w:eastAsia="Times New Roman" w:hAnsi="Times New Roman" w:cs="Times New Roman"/>
          <w:sz w:val="28"/>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B5159A" w:rsidRPr="00B5159A" w:rsidRDefault="00B5159A" w:rsidP="00B5159A">
      <w:pPr>
        <w:pStyle w:val="a6"/>
        <w:spacing w:after="0" w:line="240" w:lineRule="auto"/>
        <w:ind w:left="0" w:firstLine="708"/>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159A" w:rsidRPr="00B5159A" w:rsidRDefault="00B5159A" w:rsidP="00B5159A">
      <w:pPr>
        <w:pStyle w:val="a6"/>
        <w:spacing w:after="0" w:line="240" w:lineRule="auto"/>
        <w:ind w:left="0" w:firstLine="708"/>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5.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w:t>
      </w:r>
      <w:r w:rsidRPr="00B5159A">
        <w:rPr>
          <w:rFonts w:ascii="Times New Roman" w:eastAsia="Times New Roman" w:hAnsi="Times New Roman" w:cs="Times New Roman"/>
          <w:sz w:val="28"/>
          <w:szCs w:val="24"/>
        </w:rPr>
        <w:lastRenderedPageBreak/>
        <w:t>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Депутаты Совета поселения должны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6. Формами депутатской деятельности являются: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участие в заседаниях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участие в работе комиссий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 участие в работе депутатских объединений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подготовка и внесение проектов решений на рассмотрение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выполнение поручений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B5159A">
        <w:rPr>
          <w:rFonts w:ascii="Times New Roman" w:eastAsia="Times New Roman" w:hAnsi="Times New Roman" w:cs="Times New Roman"/>
          <w:sz w:val="28"/>
          <w:szCs w:val="24"/>
        </w:rPr>
        <w:t>.»</w:t>
      </w:r>
      <w:proofErr w:type="gramEnd"/>
    </w:p>
    <w:p w:rsidR="00B5159A" w:rsidRDefault="00B5159A" w:rsidP="00B5159A">
      <w:pPr>
        <w:pStyle w:val="a6"/>
        <w:spacing w:after="0" w:line="240" w:lineRule="auto"/>
        <w:ind w:left="0"/>
        <w:jc w:val="both"/>
        <w:rPr>
          <w:rFonts w:ascii="Times New Roman" w:eastAsia="Times New Roman" w:hAnsi="Times New Roman" w:cs="Times New Roman"/>
          <w:sz w:val="28"/>
          <w:szCs w:val="24"/>
        </w:rPr>
      </w:pPr>
    </w:p>
    <w:p w:rsidR="00E97F29" w:rsidRPr="0031626F" w:rsidRDefault="0031626F" w:rsidP="0031626F">
      <w:pPr>
        <w:spacing w:after="0" w:line="240" w:lineRule="auto"/>
        <w:jc w:val="both"/>
        <w:rPr>
          <w:rFonts w:ascii="Times New Roman" w:eastAsia="Times New Roman" w:hAnsi="Times New Roman" w:cs="Times New Roman"/>
          <w:sz w:val="28"/>
          <w:szCs w:val="24"/>
        </w:rPr>
      </w:pPr>
      <w:r w:rsidRPr="002A7BD0">
        <w:rPr>
          <w:rFonts w:ascii="Times New Roman" w:eastAsia="Times New Roman" w:hAnsi="Times New Roman" w:cs="Times New Roman"/>
          <w:b/>
          <w:sz w:val="28"/>
          <w:szCs w:val="24"/>
        </w:rPr>
        <w:t>3.</w:t>
      </w:r>
      <w:r w:rsidR="002B7109" w:rsidRPr="002A7BD0">
        <w:rPr>
          <w:rFonts w:ascii="Times New Roman" w:eastAsia="Times New Roman" w:hAnsi="Times New Roman" w:cs="Times New Roman"/>
          <w:b/>
          <w:sz w:val="28"/>
          <w:szCs w:val="24"/>
        </w:rPr>
        <w:t xml:space="preserve">Часть 8 </w:t>
      </w:r>
      <w:r w:rsidR="00120E92" w:rsidRPr="002A7BD0">
        <w:rPr>
          <w:rFonts w:ascii="Times New Roman" w:eastAsia="Times New Roman" w:hAnsi="Times New Roman" w:cs="Times New Roman"/>
          <w:b/>
          <w:sz w:val="28"/>
          <w:szCs w:val="24"/>
        </w:rPr>
        <w:t>Стат</w:t>
      </w:r>
      <w:r w:rsidR="002B7109" w:rsidRPr="002A7BD0">
        <w:rPr>
          <w:rFonts w:ascii="Times New Roman" w:eastAsia="Times New Roman" w:hAnsi="Times New Roman" w:cs="Times New Roman"/>
          <w:b/>
          <w:sz w:val="28"/>
          <w:szCs w:val="24"/>
        </w:rPr>
        <w:t>ьи 25</w:t>
      </w:r>
      <w:r w:rsidR="00120E92" w:rsidRPr="002A7BD0">
        <w:rPr>
          <w:rFonts w:ascii="Times New Roman" w:eastAsia="Times New Roman" w:hAnsi="Times New Roman" w:cs="Times New Roman"/>
          <w:b/>
          <w:sz w:val="28"/>
          <w:szCs w:val="24"/>
        </w:rPr>
        <w:t xml:space="preserve">  изложить в следующей редакции</w:t>
      </w:r>
      <w:r w:rsidR="00120E92" w:rsidRPr="0031626F">
        <w:rPr>
          <w:rFonts w:ascii="Times New Roman" w:eastAsia="Times New Roman" w:hAnsi="Times New Roman" w:cs="Times New Roman"/>
          <w:sz w:val="28"/>
          <w:szCs w:val="24"/>
        </w:rPr>
        <w:t>:</w:t>
      </w:r>
      <w:r w:rsidR="00E97F29" w:rsidRPr="00E97F29">
        <w:t xml:space="preserve"> </w:t>
      </w:r>
    </w:p>
    <w:p w:rsidR="00B90F55" w:rsidRPr="0067712B" w:rsidRDefault="00B5159A" w:rsidP="0031626F">
      <w:pPr>
        <w:spacing w:after="0" w:line="240" w:lineRule="auto"/>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w:t>
      </w:r>
      <w:r w:rsidR="00E97F29" w:rsidRPr="0067712B">
        <w:rPr>
          <w:rFonts w:ascii="Times New Roman" w:eastAsia="Times New Roman" w:hAnsi="Times New Roman" w:cs="Times New Roman"/>
          <w:sz w:val="28"/>
          <w:szCs w:val="24"/>
        </w:rPr>
        <w:t>Глава поселения не вправе:</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1) заниматься предпринимательской деятельностью лично или через доверенных лиц;</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2) участвовать в управлении коммерческой или некоммерческой организацией, за исключением следующих случаев:</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proofErr w:type="gramStart"/>
      <w:r w:rsidRPr="0067712B">
        <w:rPr>
          <w:rFonts w:ascii="Times New Roman" w:eastAsia="Times New Roman" w:hAnsi="Times New Roman" w:cs="Times New Roman"/>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proofErr w:type="gramStart"/>
      <w:r w:rsidRPr="0067712B">
        <w:rPr>
          <w:rFonts w:ascii="Times New Roman" w:eastAsia="Times New Roman" w:hAnsi="Times New Roman" w:cs="Times New Roman"/>
          <w:sz w:val="28"/>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51ED6" w:rsidRPr="0067712B">
        <w:rPr>
          <w:rFonts w:ascii="Times New Roman" w:eastAsia="Times New Roman" w:hAnsi="Times New Roman" w:cs="Times New Roman"/>
          <w:sz w:val="28"/>
          <w:szCs w:val="24"/>
        </w:rPr>
        <w:t xml:space="preserve">Губернатора Вологодской области </w:t>
      </w:r>
      <w:r w:rsidRPr="0067712B">
        <w:rPr>
          <w:rFonts w:ascii="Times New Roman" w:eastAsia="Times New Roman" w:hAnsi="Times New Roman" w:cs="Times New Roman"/>
          <w:sz w:val="28"/>
          <w:szCs w:val="24"/>
        </w:rPr>
        <w:t>в</w:t>
      </w:r>
      <w:proofErr w:type="gramEnd"/>
      <w:r w:rsidRPr="0067712B">
        <w:rPr>
          <w:rFonts w:ascii="Times New Roman" w:eastAsia="Times New Roman" w:hAnsi="Times New Roman" w:cs="Times New Roman"/>
          <w:sz w:val="28"/>
          <w:szCs w:val="24"/>
        </w:rPr>
        <w:t xml:space="preserve"> </w:t>
      </w:r>
      <w:proofErr w:type="gramStart"/>
      <w:r w:rsidRPr="0067712B">
        <w:rPr>
          <w:rFonts w:ascii="Times New Roman" w:eastAsia="Times New Roman" w:hAnsi="Times New Roman" w:cs="Times New Roman"/>
          <w:sz w:val="28"/>
          <w:szCs w:val="24"/>
        </w:rPr>
        <w:t>порядке</w:t>
      </w:r>
      <w:proofErr w:type="gramEnd"/>
      <w:r w:rsidRPr="0067712B">
        <w:rPr>
          <w:rFonts w:ascii="Times New Roman" w:eastAsia="Times New Roman" w:hAnsi="Times New Roman" w:cs="Times New Roman"/>
          <w:sz w:val="28"/>
          <w:szCs w:val="24"/>
        </w:rPr>
        <w:t xml:space="preserve">, установленном законом </w:t>
      </w:r>
      <w:r w:rsidR="00B5159A" w:rsidRPr="0067712B">
        <w:rPr>
          <w:rFonts w:ascii="Times New Roman" w:eastAsia="Times New Roman" w:hAnsi="Times New Roman" w:cs="Times New Roman"/>
          <w:sz w:val="28"/>
          <w:szCs w:val="24"/>
        </w:rPr>
        <w:t>Вологодской области</w:t>
      </w:r>
      <w:r w:rsidRPr="0067712B">
        <w:rPr>
          <w:rFonts w:ascii="Times New Roman" w:eastAsia="Times New Roman" w:hAnsi="Times New Roman" w:cs="Times New Roman"/>
          <w:sz w:val="28"/>
          <w:szCs w:val="24"/>
        </w:rPr>
        <w:t>;</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67712B">
        <w:rPr>
          <w:rFonts w:ascii="Times New Roman" w:eastAsia="Times New Roman" w:hAnsi="Times New Roman" w:cs="Times New Roman"/>
          <w:sz w:val="28"/>
          <w:szCs w:val="24"/>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д) иные случаи, предусмотренные федеральными законами;</w:t>
      </w:r>
    </w:p>
    <w:p w:rsidR="002B7109" w:rsidRPr="0067712B"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7109" w:rsidRDefault="002B7109" w:rsidP="00E97F29">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7712B">
        <w:rPr>
          <w:rFonts w:ascii="Times New Roman" w:eastAsia="Times New Roman" w:hAnsi="Times New Roman" w:cs="Times New Roman"/>
          <w:sz w:val="28"/>
          <w:szCs w:val="24"/>
        </w:rPr>
        <w:t>.</w:t>
      </w:r>
      <w:r w:rsidR="00B5159A" w:rsidRPr="0067712B">
        <w:rPr>
          <w:rFonts w:ascii="Times New Roman" w:eastAsia="Times New Roman" w:hAnsi="Times New Roman" w:cs="Times New Roman"/>
          <w:sz w:val="28"/>
          <w:szCs w:val="24"/>
        </w:rPr>
        <w:t>»</w:t>
      </w:r>
      <w:proofErr w:type="gramEnd"/>
    </w:p>
    <w:p w:rsidR="00E97980" w:rsidRDefault="00E97980" w:rsidP="00E97980">
      <w:pPr>
        <w:pStyle w:val="a6"/>
        <w:spacing w:after="0" w:line="240" w:lineRule="auto"/>
        <w:ind w:left="0"/>
        <w:jc w:val="both"/>
        <w:rPr>
          <w:rFonts w:ascii="Times New Roman" w:eastAsia="Times New Roman" w:hAnsi="Times New Roman" w:cs="Times New Roman"/>
          <w:sz w:val="28"/>
          <w:szCs w:val="24"/>
        </w:rPr>
      </w:pPr>
    </w:p>
    <w:p w:rsidR="00E97980" w:rsidRPr="002A7BD0" w:rsidRDefault="0031626F" w:rsidP="00E97980">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t>4.</w:t>
      </w:r>
      <w:r w:rsidR="00E97980" w:rsidRPr="002A7BD0">
        <w:rPr>
          <w:rFonts w:ascii="Times New Roman" w:eastAsia="Times New Roman" w:hAnsi="Times New Roman" w:cs="Times New Roman"/>
          <w:b/>
          <w:sz w:val="28"/>
          <w:szCs w:val="24"/>
        </w:rPr>
        <w:t>Статью 30 изложить в новой редакции: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«Статья 30. Полномочия администрации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 К полномочиям администрации поселения относится: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 управление и распоряжение муниципальной собственностью поселения в соответствии с порядком, установленным Советом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 ведение реестра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 подготовка проекта бюджета поселения, обеспечение исполнения бюджета, подготовка отчета об его исполнении, управление муниципальным долгом, в соответствии с бюджетным законодательством;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4) ведение реестра долговых обязательств и кредиторской задолженности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5) утверждение муниципальных программ, определение сроков реализации, установление порядка принятия решений о разработке муниципальных программ, их формирования и реализации;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6) осуществление закупок товаров, работ, услуг для обеспечения муниципальных нужд;</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7) формирование архивных фондов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8) участие в организации деятельности по накоплению (в том числе раздельному накоплению) и транспортированию твердых коммунальных отходов;</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9) утверждение правил благоустройства территории поселения, осуществление </w:t>
      </w:r>
      <w:proofErr w:type="gramStart"/>
      <w:r w:rsidRPr="00E97980">
        <w:rPr>
          <w:rFonts w:ascii="Times New Roman" w:eastAsia="Times New Roman" w:hAnsi="Times New Roman" w:cs="Times New Roman"/>
          <w:sz w:val="28"/>
          <w:szCs w:val="24"/>
        </w:rPr>
        <w:t>контроля за</w:t>
      </w:r>
      <w:proofErr w:type="gramEnd"/>
      <w:r w:rsidRPr="00E97980">
        <w:rPr>
          <w:rFonts w:ascii="Times New Roman" w:eastAsia="Times New Roman" w:hAnsi="Times New Roman" w:cs="Times New Roman"/>
          <w:sz w:val="28"/>
          <w:szCs w:val="24"/>
        </w:rPr>
        <w:t xml:space="preserve"> их соблюдением, организация благоустройства территории поселения в соответствии с указанными правилами;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12) организация ритуальных услуг и содержание мест захоронения;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13) обеспечение первичных мер пожарной безопасности в границах населенных пунктов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14) создание условий для обеспечения жителей поселения услугами связи, общественного питания, торговли и бытового обслуживания;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15) создание условий для организации досуга обеспечения жителей поселения услугами организаций культуры;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18) участие в соответствии с Федеральным законом от 24 июля 2007 года № 221-ФЗ «О кадастровой деятельности» в выполнении комплексных кадастровых работ.</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19) организация и материально-техническое обеспечение проведения социально значимых работ;</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20) содействие в развитии сельскохозяйственного производства, создание условий для развития малого и среднего предпринимательства;</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21) организация и осуществление мероприятий по работе с детьми и молодежью в поселении;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24) участие в осуществлении деятельности по опеке и попечительству;</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25) создание условий для развития туризма;</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proofErr w:type="gramStart"/>
      <w:r w:rsidRPr="00E97980">
        <w:rPr>
          <w:rFonts w:ascii="Times New Roman" w:eastAsia="Times New Roman" w:hAnsi="Times New Roman" w:cs="Times New Roman"/>
          <w:sz w:val="28"/>
          <w:szCs w:val="24"/>
        </w:rPr>
        <w:t xml:space="preserve">26)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разработка и принятие </w:t>
      </w:r>
      <w:r w:rsidRPr="00E97980">
        <w:rPr>
          <w:rFonts w:ascii="Times New Roman" w:eastAsia="Times New Roman" w:hAnsi="Times New Roman" w:cs="Times New Roman"/>
          <w:sz w:val="28"/>
          <w:szCs w:val="24"/>
        </w:rPr>
        <w:lastRenderedPageBreak/>
        <w:t>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w:t>
      </w:r>
      <w:proofErr w:type="gramEnd"/>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27) определение порядка принятия решений о создании, реорганизации и ликвидации муниципальных учреждений, финансирование муниципальных учреждений;</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29)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30) оказание поддержки общественным наблюдательным комиссиям, осуществляющим общественный </w:t>
      </w:r>
      <w:proofErr w:type="gramStart"/>
      <w:r w:rsidRPr="00E97980">
        <w:rPr>
          <w:rFonts w:ascii="Times New Roman" w:eastAsia="Times New Roman" w:hAnsi="Times New Roman" w:cs="Times New Roman"/>
          <w:sz w:val="28"/>
          <w:szCs w:val="24"/>
        </w:rPr>
        <w:t>контроль за</w:t>
      </w:r>
      <w:proofErr w:type="gramEnd"/>
      <w:r w:rsidRPr="00E97980">
        <w:rPr>
          <w:rFonts w:ascii="Times New Roman" w:eastAsia="Times New Roman" w:hAnsi="Times New Roman" w:cs="Times New Roman"/>
          <w:sz w:val="28"/>
          <w:szCs w:val="24"/>
        </w:rPr>
        <w:t xml:space="preserve"> обеспечением прав человека и содействие лицам, находящимся в местах принудительного содержания;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31) осуществление деятельности по обращению с животными без владельцев, обитающими на территории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33) осуществление иных полномочий в соответствии с федеральным законодательством и законодательством Вологодской области, настоящим Уставом, а также решениями Совета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 Порядок работы администрации поселения утверждается Главой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p>
    <w:p w:rsidR="00E97980" w:rsidRPr="002A7BD0" w:rsidRDefault="0031626F" w:rsidP="00E97980">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t>5.</w:t>
      </w:r>
      <w:r w:rsidR="00E97980" w:rsidRPr="002A7BD0">
        <w:rPr>
          <w:rFonts w:ascii="Times New Roman" w:eastAsia="Times New Roman" w:hAnsi="Times New Roman" w:cs="Times New Roman"/>
          <w:b/>
          <w:sz w:val="28"/>
          <w:szCs w:val="24"/>
        </w:rPr>
        <w:t>Статью 33 изложить в новой редакции: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«Статья 33. Муниципальные правовые акты </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 По вопросам местного значения население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2. По вопросам осуществления отдельных государственных полномочий, переданных органам местного самоуправления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3. Муниципальные нормативные правовые </w:t>
      </w:r>
      <w:proofErr w:type="gramStart"/>
      <w:r w:rsidRPr="00E97980">
        <w:rPr>
          <w:rFonts w:ascii="Times New Roman" w:eastAsia="Times New Roman" w:hAnsi="Times New Roman" w:cs="Times New Roman"/>
          <w:sz w:val="28"/>
          <w:szCs w:val="24"/>
        </w:rPr>
        <w:t>акты</w:t>
      </w:r>
      <w:proofErr w:type="gramEnd"/>
      <w:r w:rsidRPr="00E97980">
        <w:rPr>
          <w:rFonts w:ascii="Times New Roman" w:eastAsia="Times New Roman" w:hAnsi="Times New Roman" w:cs="Times New Roman"/>
          <w:sz w:val="28"/>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E97980">
        <w:rPr>
          <w:rFonts w:ascii="Times New Roman" w:eastAsia="Times New Roman" w:hAnsi="Times New Roman" w:cs="Times New Roman"/>
          <w:sz w:val="28"/>
          <w:szCs w:val="24"/>
        </w:rPr>
        <w:lastRenderedPageBreak/>
        <w:t xml:space="preserve">экспертизе, проводимой органами местного самоуправления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в порядке, установленном муниципальными нормативными правовыми актами в соответствии с законом Вологодской области.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4. В систему муниципальных правовых актов входят:</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 Устав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правовые акты, принятые на местном референдуме;</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2) нормативные и иные правовые акты Совета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 постановления и распоряжения  администрации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4) постановления и распоряжения главы поселения. </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5. Устав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97980" w:rsidRPr="00E97980"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6.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района.</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8.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 проектов нормативных правовых актов Совета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устанавливающих, изменяющих, приостанавливающих, отменяющих местные налоги и сборы;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2) проектов нормативных правовых актов Совета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регулирующих бюджетные правоотношения.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10. Оценка регулирующего воздействия проектов муниципальных нормативных правовых актов проводится в целях выявления положений, </w:t>
      </w:r>
      <w:r w:rsidRPr="00E97980">
        <w:rPr>
          <w:rFonts w:ascii="Times New Roman" w:eastAsia="Times New Roman" w:hAnsi="Times New Roman" w:cs="Times New Roman"/>
          <w:sz w:val="28"/>
          <w:szCs w:val="24"/>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12. </w:t>
      </w:r>
      <w:proofErr w:type="gramStart"/>
      <w:r w:rsidRPr="00E97980">
        <w:rPr>
          <w:rFonts w:ascii="Times New Roman" w:eastAsia="Times New Roman" w:hAnsi="Times New Roman" w:cs="Times New Roman"/>
          <w:sz w:val="28"/>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97980">
        <w:rPr>
          <w:rFonts w:ascii="Times New Roman" w:eastAsia="Times New Roman" w:hAnsi="Times New Roman" w:cs="Times New Roman"/>
          <w:sz w:val="28"/>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13.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14. </w:t>
      </w:r>
      <w:proofErr w:type="gramStart"/>
      <w:r w:rsidRPr="00E97980">
        <w:rPr>
          <w:rFonts w:ascii="Times New Roman" w:eastAsia="Times New Roman" w:hAnsi="Times New Roman" w:cs="Times New Roman"/>
          <w:sz w:val="28"/>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97980">
        <w:rPr>
          <w:rFonts w:ascii="Times New Roman" w:eastAsia="Times New Roman" w:hAnsi="Times New Roman" w:cs="Times New Roman"/>
          <w:sz w:val="28"/>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97980" w:rsidRPr="00E97980"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E97980">
        <w:rPr>
          <w:rFonts w:ascii="Times New Roman" w:eastAsia="Times New Roman" w:hAnsi="Times New Roman" w:cs="Times New Roman"/>
          <w:sz w:val="28"/>
          <w:szCs w:val="24"/>
        </w:rPr>
        <w:lastRenderedPageBreak/>
        <w:t>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97980" w:rsidRPr="0067712B" w:rsidRDefault="00E97980" w:rsidP="00E97980">
      <w:pPr>
        <w:pStyle w:val="a6"/>
        <w:spacing w:after="0" w:line="240" w:lineRule="auto"/>
        <w:ind w:left="0"/>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15. Муниципальные правовые акты подлежат опубликованию (обнародованию).</w:t>
      </w:r>
    </w:p>
    <w:p w:rsidR="00E97980" w:rsidRPr="0067712B"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 xml:space="preserve">Официальным опубликованием муниципальных нормативных правовых актов, соглашений, заключаемых между органами местного самоуправления,  считается первая публикация их полного текста в районной газете «Маяк» или «Официальном вестнике» (приложение к газете «Маяк») или в «Официальном вестнике </w:t>
      </w:r>
      <w:r w:rsidR="0031626F" w:rsidRPr="0067712B">
        <w:rPr>
          <w:rFonts w:ascii="Times New Roman" w:eastAsia="Times New Roman" w:hAnsi="Times New Roman" w:cs="Times New Roman"/>
          <w:sz w:val="28"/>
          <w:szCs w:val="24"/>
        </w:rPr>
        <w:t xml:space="preserve"> Спасского </w:t>
      </w:r>
      <w:r w:rsidRPr="0067712B">
        <w:rPr>
          <w:rFonts w:ascii="Times New Roman" w:eastAsia="Times New Roman" w:hAnsi="Times New Roman" w:cs="Times New Roman"/>
          <w:sz w:val="28"/>
          <w:szCs w:val="24"/>
        </w:rPr>
        <w:t>сельское  поселени</w:t>
      </w:r>
      <w:r w:rsidR="0031626F" w:rsidRPr="0067712B">
        <w:rPr>
          <w:rFonts w:ascii="Times New Roman" w:eastAsia="Times New Roman" w:hAnsi="Times New Roman" w:cs="Times New Roman"/>
          <w:sz w:val="28"/>
          <w:szCs w:val="24"/>
        </w:rPr>
        <w:t>я</w:t>
      </w:r>
      <w:r w:rsidRPr="0067712B">
        <w:rPr>
          <w:rFonts w:ascii="Times New Roman" w:eastAsia="Times New Roman" w:hAnsi="Times New Roman" w:cs="Times New Roman"/>
          <w:sz w:val="28"/>
          <w:szCs w:val="24"/>
        </w:rPr>
        <w:t>».</w:t>
      </w:r>
    </w:p>
    <w:p w:rsidR="00E97980" w:rsidRPr="0067712B"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 xml:space="preserve">Официальным обнародованием муниципальных правовых актов и соглашений, заключенных между органами местного самоуправления, считается размещение их полного текста на информационном стенде администрации поселения по адресу: д. </w:t>
      </w:r>
      <w:proofErr w:type="spellStart"/>
      <w:r w:rsidR="0031626F" w:rsidRPr="0067712B">
        <w:rPr>
          <w:rFonts w:ascii="Times New Roman" w:eastAsia="Times New Roman" w:hAnsi="Times New Roman" w:cs="Times New Roman"/>
          <w:sz w:val="28"/>
          <w:szCs w:val="24"/>
        </w:rPr>
        <w:t>Непотягово</w:t>
      </w:r>
      <w:proofErr w:type="spellEnd"/>
      <w:r w:rsidRPr="0067712B">
        <w:rPr>
          <w:rFonts w:ascii="Times New Roman" w:eastAsia="Times New Roman" w:hAnsi="Times New Roman" w:cs="Times New Roman"/>
          <w:sz w:val="28"/>
          <w:szCs w:val="24"/>
        </w:rPr>
        <w:t xml:space="preserve">, д. </w:t>
      </w:r>
      <w:r w:rsidR="0031626F" w:rsidRPr="0067712B">
        <w:rPr>
          <w:rFonts w:ascii="Times New Roman" w:eastAsia="Times New Roman" w:hAnsi="Times New Roman" w:cs="Times New Roman"/>
          <w:sz w:val="28"/>
          <w:szCs w:val="24"/>
        </w:rPr>
        <w:t>44</w:t>
      </w:r>
      <w:r w:rsidRPr="0067712B">
        <w:rPr>
          <w:rFonts w:ascii="Times New Roman" w:eastAsia="Times New Roman" w:hAnsi="Times New Roman" w:cs="Times New Roman"/>
          <w:sz w:val="28"/>
          <w:szCs w:val="24"/>
        </w:rPr>
        <w:t xml:space="preserve">, где они должны находиться в течение не менее 10 календарных дней со дня их размещения. </w:t>
      </w:r>
    </w:p>
    <w:p w:rsidR="00E97980" w:rsidRPr="0067712B"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Официальным обнародованием муниципального правового акта и соглашения, заключенного между органами местного самоуправления, считается первый день размещения полного текста документа в установленном месте для его обнародования.</w:t>
      </w:r>
    </w:p>
    <w:p w:rsidR="00E97980" w:rsidRPr="0067712B"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Муниципальные правовые акты или соглашения, заключенные между органами местного самоуправления, подлежат опубликованию (обнародованию) в течение 10 дней со дня их подписания.</w:t>
      </w:r>
    </w:p>
    <w:p w:rsidR="00E97980" w:rsidRPr="0067712B"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 xml:space="preserve">Порядок опубликования (обнародования) муниципальных правовых актов и </w:t>
      </w:r>
      <w:proofErr w:type="gramStart"/>
      <w:r w:rsidRPr="0067712B">
        <w:rPr>
          <w:rFonts w:ascii="Times New Roman" w:eastAsia="Times New Roman" w:hAnsi="Times New Roman" w:cs="Times New Roman"/>
          <w:sz w:val="28"/>
          <w:szCs w:val="24"/>
        </w:rPr>
        <w:t>соглашений, заключаемых между органами местного самоуправления определяется</w:t>
      </w:r>
      <w:proofErr w:type="gramEnd"/>
      <w:r w:rsidRPr="0067712B">
        <w:rPr>
          <w:rFonts w:ascii="Times New Roman" w:eastAsia="Times New Roman" w:hAnsi="Times New Roman" w:cs="Times New Roman"/>
          <w:sz w:val="28"/>
          <w:szCs w:val="24"/>
        </w:rPr>
        <w:t xml:space="preserve"> решением Совета С</w:t>
      </w:r>
      <w:r w:rsidR="0031626F" w:rsidRPr="0067712B">
        <w:rPr>
          <w:rFonts w:ascii="Times New Roman" w:eastAsia="Times New Roman" w:hAnsi="Times New Roman" w:cs="Times New Roman"/>
          <w:sz w:val="28"/>
          <w:szCs w:val="24"/>
        </w:rPr>
        <w:t>пасского</w:t>
      </w:r>
      <w:r w:rsidRPr="0067712B">
        <w:rPr>
          <w:rFonts w:ascii="Times New Roman" w:eastAsia="Times New Roman" w:hAnsi="Times New Roman" w:cs="Times New Roman"/>
          <w:sz w:val="28"/>
          <w:szCs w:val="24"/>
        </w:rPr>
        <w:t xml:space="preserve"> сельского поселения.</w:t>
      </w:r>
    </w:p>
    <w:p w:rsidR="00E97980" w:rsidRPr="00E97980"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67712B">
        <w:rPr>
          <w:rFonts w:ascii="Times New Roman" w:eastAsia="Times New Roman" w:hAnsi="Times New Roman" w:cs="Times New Roman"/>
          <w:sz w:val="28"/>
          <w:szCs w:val="24"/>
        </w:rPr>
        <w:t>Не подлежат  опубликованию (обнародованию) муниципальные правовые акты,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w:t>
      </w:r>
      <w:bookmarkStart w:id="0" w:name="_GoBack"/>
      <w:bookmarkEnd w:id="0"/>
      <w:r w:rsidRPr="00E97980">
        <w:rPr>
          <w:rFonts w:ascii="Times New Roman" w:eastAsia="Times New Roman" w:hAnsi="Times New Roman" w:cs="Times New Roman"/>
          <w:sz w:val="28"/>
          <w:szCs w:val="24"/>
        </w:rPr>
        <w:tab/>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 16.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17. Муниципальные правовые акты подлежат обязательному исполнению на всей территории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w:t>
      </w:r>
      <w:proofErr w:type="gramStart"/>
      <w:r w:rsidRPr="00E97980">
        <w:rPr>
          <w:rFonts w:ascii="Times New Roman" w:eastAsia="Times New Roman" w:hAnsi="Times New Roman" w:cs="Times New Roman"/>
          <w:sz w:val="28"/>
          <w:szCs w:val="24"/>
        </w:rPr>
        <w:t>.».</w:t>
      </w:r>
      <w:proofErr w:type="gramEnd"/>
    </w:p>
    <w:p w:rsidR="00E97980" w:rsidRPr="002B7109" w:rsidRDefault="00E97980" w:rsidP="00E97F29">
      <w:pPr>
        <w:pStyle w:val="a6"/>
        <w:spacing w:after="0" w:line="240" w:lineRule="auto"/>
        <w:ind w:left="0"/>
        <w:jc w:val="both"/>
        <w:rPr>
          <w:rFonts w:ascii="Times New Roman" w:eastAsia="Times New Roman" w:hAnsi="Times New Roman" w:cs="Times New Roman"/>
          <w:sz w:val="28"/>
          <w:szCs w:val="24"/>
        </w:rPr>
      </w:pPr>
    </w:p>
    <w:sectPr w:rsidR="00E97980" w:rsidRPr="002B7109" w:rsidSect="00E97F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2B5B"/>
    <w:multiLevelType w:val="hybridMultilevel"/>
    <w:tmpl w:val="F70AF8D6"/>
    <w:lvl w:ilvl="0" w:tplc="78780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960D9"/>
    <w:rsid w:val="00003B85"/>
    <w:rsid w:val="00057663"/>
    <w:rsid w:val="000606F5"/>
    <w:rsid w:val="000A4741"/>
    <w:rsid w:val="000F60DD"/>
    <w:rsid w:val="00120E92"/>
    <w:rsid w:val="00166107"/>
    <w:rsid w:val="001960D9"/>
    <w:rsid w:val="001F1DC4"/>
    <w:rsid w:val="00214147"/>
    <w:rsid w:val="00224686"/>
    <w:rsid w:val="00251C84"/>
    <w:rsid w:val="00265738"/>
    <w:rsid w:val="002811A9"/>
    <w:rsid w:val="0028246F"/>
    <w:rsid w:val="00292194"/>
    <w:rsid w:val="00295350"/>
    <w:rsid w:val="002A7BD0"/>
    <w:rsid w:val="002B7109"/>
    <w:rsid w:val="002C7792"/>
    <w:rsid w:val="0031626F"/>
    <w:rsid w:val="00316EB7"/>
    <w:rsid w:val="003B1B1E"/>
    <w:rsid w:val="003B7821"/>
    <w:rsid w:val="00462836"/>
    <w:rsid w:val="00464133"/>
    <w:rsid w:val="004668AD"/>
    <w:rsid w:val="0047619F"/>
    <w:rsid w:val="00482F2E"/>
    <w:rsid w:val="004E2C48"/>
    <w:rsid w:val="00550432"/>
    <w:rsid w:val="00556E88"/>
    <w:rsid w:val="00567261"/>
    <w:rsid w:val="005D56DF"/>
    <w:rsid w:val="00650B52"/>
    <w:rsid w:val="0067712B"/>
    <w:rsid w:val="006929ED"/>
    <w:rsid w:val="00723FF9"/>
    <w:rsid w:val="0073061C"/>
    <w:rsid w:val="00751ED6"/>
    <w:rsid w:val="007A05BD"/>
    <w:rsid w:val="007D1B2F"/>
    <w:rsid w:val="00807029"/>
    <w:rsid w:val="008A13F4"/>
    <w:rsid w:val="008A4E47"/>
    <w:rsid w:val="00963C8D"/>
    <w:rsid w:val="009C14CE"/>
    <w:rsid w:val="009E1780"/>
    <w:rsid w:val="00A702F9"/>
    <w:rsid w:val="00A759B6"/>
    <w:rsid w:val="00AC0BC4"/>
    <w:rsid w:val="00AC24AB"/>
    <w:rsid w:val="00B03830"/>
    <w:rsid w:val="00B10BFD"/>
    <w:rsid w:val="00B5159A"/>
    <w:rsid w:val="00B90F55"/>
    <w:rsid w:val="00B91FC5"/>
    <w:rsid w:val="00B966C7"/>
    <w:rsid w:val="00BC0937"/>
    <w:rsid w:val="00C03BEC"/>
    <w:rsid w:val="00C0415A"/>
    <w:rsid w:val="00C17C37"/>
    <w:rsid w:val="00CF0629"/>
    <w:rsid w:val="00D35031"/>
    <w:rsid w:val="00D74DC8"/>
    <w:rsid w:val="00DF44FE"/>
    <w:rsid w:val="00E04FF6"/>
    <w:rsid w:val="00E97980"/>
    <w:rsid w:val="00E97F29"/>
    <w:rsid w:val="00F31DA6"/>
    <w:rsid w:val="00F864FF"/>
    <w:rsid w:val="00F927B8"/>
    <w:rsid w:val="00FB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0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5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350"/>
    <w:rPr>
      <w:rFonts w:ascii="Tahoma" w:hAnsi="Tahoma" w:cs="Tahoma"/>
      <w:sz w:val="16"/>
      <w:szCs w:val="16"/>
    </w:rPr>
  </w:style>
  <w:style w:type="paragraph" w:styleId="a6">
    <w:name w:val="List Paragraph"/>
    <w:basedOn w:val="a"/>
    <w:uiPriority w:val="34"/>
    <w:qFormat/>
    <w:rsid w:val="002B7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0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5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350"/>
    <w:rPr>
      <w:rFonts w:ascii="Tahoma" w:hAnsi="Tahoma" w:cs="Tahoma"/>
      <w:sz w:val="16"/>
      <w:szCs w:val="16"/>
    </w:rPr>
  </w:style>
  <w:style w:type="paragraph" w:styleId="a6">
    <w:name w:val="List Paragraph"/>
    <w:basedOn w:val="a"/>
    <w:uiPriority w:val="34"/>
    <w:qFormat/>
    <w:rsid w:val="002B7109"/>
    <w:pPr>
      <w:ind w:left="720"/>
      <w:contextualSpacing/>
    </w:pPr>
  </w:style>
</w:styles>
</file>

<file path=word/webSettings.xml><?xml version="1.0" encoding="utf-8"?>
<w:webSettings xmlns:r="http://schemas.openxmlformats.org/officeDocument/2006/relationships" xmlns:w="http://schemas.openxmlformats.org/wordprocessingml/2006/main">
  <w:divs>
    <w:div w:id="237063037">
      <w:bodyDiv w:val="1"/>
      <w:marLeft w:val="0"/>
      <w:marRight w:val="0"/>
      <w:marTop w:val="0"/>
      <w:marBottom w:val="0"/>
      <w:divBdr>
        <w:top w:val="none" w:sz="0" w:space="0" w:color="auto"/>
        <w:left w:val="none" w:sz="0" w:space="0" w:color="auto"/>
        <w:bottom w:val="none" w:sz="0" w:space="0" w:color="auto"/>
        <w:right w:val="none" w:sz="0" w:space="0" w:color="auto"/>
      </w:divBdr>
    </w:div>
    <w:div w:id="364253879">
      <w:bodyDiv w:val="1"/>
      <w:marLeft w:val="0"/>
      <w:marRight w:val="0"/>
      <w:marTop w:val="0"/>
      <w:marBottom w:val="0"/>
      <w:divBdr>
        <w:top w:val="none" w:sz="0" w:space="0" w:color="auto"/>
        <w:left w:val="none" w:sz="0" w:space="0" w:color="auto"/>
        <w:bottom w:val="none" w:sz="0" w:space="0" w:color="auto"/>
        <w:right w:val="none" w:sz="0" w:space="0" w:color="auto"/>
      </w:divBdr>
    </w:div>
    <w:div w:id="365181489">
      <w:bodyDiv w:val="1"/>
      <w:marLeft w:val="0"/>
      <w:marRight w:val="0"/>
      <w:marTop w:val="0"/>
      <w:marBottom w:val="0"/>
      <w:divBdr>
        <w:top w:val="none" w:sz="0" w:space="0" w:color="auto"/>
        <w:left w:val="none" w:sz="0" w:space="0" w:color="auto"/>
        <w:bottom w:val="none" w:sz="0" w:space="0" w:color="auto"/>
        <w:right w:val="none" w:sz="0" w:space="0" w:color="auto"/>
      </w:divBdr>
    </w:div>
    <w:div w:id="493961693">
      <w:bodyDiv w:val="1"/>
      <w:marLeft w:val="0"/>
      <w:marRight w:val="0"/>
      <w:marTop w:val="0"/>
      <w:marBottom w:val="0"/>
      <w:divBdr>
        <w:top w:val="none" w:sz="0" w:space="0" w:color="auto"/>
        <w:left w:val="none" w:sz="0" w:space="0" w:color="auto"/>
        <w:bottom w:val="none" w:sz="0" w:space="0" w:color="auto"/>
        <w:right w:val="none" w:sz="0" w:space="0" w:color="auto"/>
      </w:divBdr>
    </w:div>
    <w:div w:id="606502342">
      <w:bodyDiv w:val="1"/>
      <w:marLeft w:val="0"/>
      <w:marRight w:val="0"/>
      <w:marTop w:val="0"/>
      <w:marBottom w:val="0"/>
      <w:divBdr>
        <w:top w:val="none" w:sz="0" w:space="0" w:color="auto"/>
        <w:left w:val="none" w:sz="0" w:space="0" w:color="auto"/>
        <w:bottom w:val="none" w:sz="0" w:space="0" w:color="auto"/>
        <w:right w:val="none" w:sz="0" w:space="0" w:color="auto"/>
      </w:divBdr>
    </w:div>
    <w:div w:id="660042039">
      <w:bodyDiv w:val="1"/>
      <w:marLeft w:val="0"/>
      <w:marRight w:val="0"/>
      <w:marTop w:val="0"/>
      <w:marBottom w:val="0"/>
      <w:divBdr>
        <w:top w:val="none" w:sz="0" w:space="0" w:color="auto"/>
        <w:left w:val="none" w:sz="0" w:space="0" w:color="auto"/>
        <w:bottom w:val="none" w:sz="0" w:space="0" w:color="auto"/>
        <w:right w:val="none" w:sz="0" w:space="0" w:color="auto"/>
      </w:divBdr>
    </w:div>
    <w:div w:id="865406077">
      <w:bodyDiv w:val="1"/>
      <w:marLeft w:val="0"/>
      <w:marRight w:val="0"/>
      <w:marTop w:val="0"/>
      <w:marBottom w:val="0"/>
      <w:divBdr>
        <w:top w:val="none" w:sz="0" w:space="0" w:color="auto"/>
        <w:left w:val="none" w:sz="0" w:space="0" w:color="auto"/>
        <w:bottom w:val="none" w:sz="0" w:space="0" w:color="auto"/>
        <w:right w:val="none" w:sz="0" w:space="0" w:color="auto"/>
      </w:divBdr>
    </w:div>
    <w:div w:id="893584666">
      <w:bodyDiv w:val="1"/>
      <w:marLeft w:val="0"/>
      <w:marRight w:val="0"/>
      <w:marTop w:val="0"/>
      <w:marBottom w:val="0"/>
      <w:divBdr>
        <w:top w:val="none" w:sz="0" w:space="0" w:color="auto"/>
        <w:left w:val="none" w:sz="0" w:space="0" w:color="auto"/>
        <w:bottom w:val="none" w:sz="0" w:space="0" w:color="auto"/>
        <w:right w:val="none" w:sz="0" w:space="0" w:color="auto"/>
      </w:divBdr>
    </w:div>
    <w:div w:id="1002927414">
      <w:bodyDiv w:val="1"/>
      <w:marLeft w:val="0"/>
      <w:marRight w:val="0"/>
      <w:marTop w:val="0"/>
      <w:marBottom w:val="0"/>
      <w:divBdr>
        <w:top w:val="none" w:sz="0" w:space="0" w:color="auto"/>
        <w:left w:val="none" w:sz="0" w:space="0" w:color="auto"/>
        <w:bottom w:val="none" w:sz="0" w:space="0" w:color="auto"/>
        <w:right w:val="none" w:sz="0" w:space="0" w:color="auto"/>
      </w:divBdr>
    </w:div>
    <w:div w:id="1076511698">
      <w:bodyDiv w:val="1"/>
      <w:marLeft w:val="0"/>
      <w:marRight w:val="0"/>
      <w:marTop w:val="0"/>
      <w:marBottom w:val="0"/>
      <w:divBdr>
        <w:top w:val="none" w:sz="0" w:space="0" w:color="auto"/>
        <w:left w:val="none" w:sz="0" w:space="0" w:color="auto"/>
        <w:bottom w:val="none" w:sz="0" w:space="0" w:color="auto"/>
        <w:right w:val="none" w:sz="0" w:space="0" w:color="auto"/>
      </w:divBdr>
    </w:div>
    <w:div w:id="1747453074">
      <w:bodyDiv w:val="1"/>
      <w:marLeft w:val="0"/>
      <w:marRight w:val="0"/>
      <w:marTop w:val="0"/>
      <w:marBottom w:val="0"/>
      <w:divBdr>
        <w:top w:val="none" w:sz="0" w:space="0" w:color="auto"/>
        <w:left w:val="none" w:sz="0" w:space="0" w:color="auto"/>
        <w:bottom w:val="none" w:sz="0" w:space="0" w:color="auto"/>
        <w:right w:val="none" w:sz="0" w:space="0" w:color="auto"/>
      </w:divBdr>
    </w:div>
    <w:div w:id="18368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3525-F8D8-4FB6-A3AE-43127301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2020-06-18T09:47:00Z</cp:lastPrinted>
  <dcterms:created xsi:type="dcterms:W3CDTF">2020-04-22T08:23:00Z</dcterms:created>
  <dcterms:modified xsi:type="dcterms:W3CDTF">2020-06-24T08:45:00Z</dcterms:modified>
</cp:coreProperties>
</file>