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BC0B91" w:rsidRPr="003D0677" w:rsidTr="0075728B">
        <w:tc>
          <w:tcPr>
            <w:tcW w:w="4644" w:type="dxa"/>
          </w:tcPr>
          <w:p w:rsidR="00BC0B91" w:rsidRPr="003D0677" w:rsidRDefault="00BC0B91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BC0B91" w:rsidRPr="003D0677" w:rsidRDefault="00BC0B91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BC0B91" w:rsidRPr="003D0677" w:rsidRDefault="00BC0B91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BC0B91" w:rsidRPr="003D0677" w:rsidRDefault="00BC0B91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BC0B91" w:rsidRPr="003D0677" w:rsidRDefault="00BC0B91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C0B91" w:rsidRPr="003D0677" w:rsidRDefault="00BC0B91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BC0B91" w:rsidRPr="003D0677" w:rsidRDefault="00BC0B91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C0B91" w:rsidRPr="003D0677" w:rsidRDefault="00BC0B91" w:rsidP="0075728B">
            <w:pPr>
              <w:ind w:firstLine="34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</w:t>
            </w:r>
            <w:proofErr w:type="spellStart"/>
            <w:r w:rsidRPr="003D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С.А.Бахориков</w:t>
            </w:r>
            <w:proofErr w:type="spellEnd"/>
          </w:p>
          <w:p w:rsidR="00BC0B91" w:rsidRPr="003D0677" w:rsidRDefault="00BC0B91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«28</w:t>
            </w:r>
            <w:r w:rsidRPr="003D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 августа 2019г.</w:t>
            </w:r>
          </w:p>
          <w:p w:rsidR="00BC0B91" w:rsidRPr="003D0677" w:rsidRDefault="00BC0B91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C0B91" w:rsidRPr="003D0677" w:rsidRDefault="00BC0B91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C0B91" w:rsidRDefault="00BC0B91" w:rsidP="00BC0B9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0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Недобросовестных родителей и опекунов внесут в единый реестр</w:t>
      </w:r>
    </w:p>
    <w:p w:rsidR="00BC0B91" w:rsidRPr="00BC0B91" w:rsidRDefault="00BC0B91" w:rsidP="00BC0B9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0B91" w:rsidRPr="00BC0B91" w:rsidRDefault="00BC0B91" w:rsidP="00BC0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B9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02.08.2019 № 319-ФЗ внесены изменения в Семейный кодекс Российской Федерации и Федеральный закон «О государственном банке данных о детях, оставшихся без попечения родителей», вступающие в силу с 01.01.2020.</w:t>
      </w:r>
    </w:p>
    <w:p w:rsidR="00BC0B91" w:rsidRPr="00BC0B91" w:rsidRDefault="00BC0B91" w:rsidP="00BC0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B9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указанного времени государственный банк данных о детях, оставшихся без попечения родителей, будет пополняться информацией о гражданах, лишенных родительских прав или ограниченных в родительских правах, о гражданах, отстраненных от обязанностей опекуна (попечителя) за ненадлежащее выполнение возложенных на них законом обязанностей, о бывших усыновителях, если усыновление отменено судом по их вине.</w:t>
      </w:r>
    </w:p>
    <w:p w:rsidR="00BC0B91" w:rsidRPr="00BC0B91" w:rsidRDefault="00BC0B91" w:rsidP="00BC0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0B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Документированная информация о недобросовестных родителях и опекунах создается в целях учета сведений в государственном банке данных о детях и недопущения случаев передачи детей на воспитание в семью таким гражданам и бывшим усыновителям, поскольку лица, лишенные родительских прав или отстраненные от обязанностей опекуна (из-за того, что недобросовестно выполняли свои обязанности), в силу требований СК РФ не могут снова усыновить ребенка.</w:t>
      </w:r>
      <w:proofErr w:type="gramEnd"/>
    </w:p>
    <w:p w:rsidR="00BC0B91" w:rsidRPr="00BC0B91" w:rsidRDefault="00BC0B91" w:rsidP="00BC0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B9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на суд возложена обязанность по направлению выписки из решения о лишении (ограничении) родительских прав, восстановлении в родительских правах, отмене ограничения родительских прав, отмене усыновления не только в орган записи актов гражданского состояния по месту государственной регистрации рождения ребенка, но также в орган опеки и попечительства по месту вынесения решения.</w:t>
      </w:r>
    </w:p>
    <w:p w:rsidR="00BC0B91" w:rsidRDefault="00BC0B91" w:rsidP="00BC0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0B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опеки и попечительства обязаны предоставлять региональному оператору помимо сведений о каждом ребенке, оставшемся без попечения родителей, также сведения о гражданах, лишенных родительских прав или ограниченных в родительских правах, о гражданах, отстраненных от обязанностей опекуна (попечителя) за ненадлежащее выполнение возложенных на них законом обязанностей, о бывших усыновителях - в срок не более 3 рабочих дней со дня получения указанных сведений.</w:t>
      </w:r>
      <w:proofErr w:type="gramEnd"/>
    </w:p>
    <w:p w:rsidR="00BC0B91" w:rsidRDefault="00BC0B91" w:rsidP="00BC0B91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B91" w:rsidRPr="00BC0B91" w:rsidRDefault="00BC0B91" w:rsidP="00BC0B91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B91" w:rsidRPr="00DB6AAF" w:rsidRDefault="00BC0B91" w:rsidP="00BC0B9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B6AAF">
        <w:rPr>
          <w:rFonts w:ascii="Times New Roman" w:hAnsi="Times New Roman" w:cs="Times New Roman"/>
          <w:sz w:val="28"/>
          <w:szCs w:val="28"/>
        </w:rPr>
        <w:t xml:space="preserve">Старший помощник прокурора </w:t>
      </w:r>
    </w:p>
    <w:p w:rsidR="00BC0B91" w:rsidRPr="00DB6AAF" w:rsidRDefault="00BC0B91" w:rsidP="00BC0B9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B6AAF">
        <w:rPr>
          <w:rFonts w:ascii="Times New Roman" w:hAnsi="Times New Roman" w:cs="Times New Roman"/>
          <w:sz w:val="28"/>
          <w:szCs w:val="28"/>
        </w:rPr>
        <w:t>Вологодского района</w:t>
      </w:r>
    </w:p>
    <w:p w:rsidR="00BC0B91" w:rsidRPr="00DB6AAF" w:rsidRDefault="00BC0B91" w:rsidP="00BC0B9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57CF1" w:rsidRDefault="00BC0B91" w:rsidP="00BC0B91">
      <w:pPr>
        <w:spacing w:after="0" w:line="240" w:lineRule="exact"/>
      </w:pPr>
      <w:r>
        <w:rPr>
          <w:rFonts w:ascii="Times New Roman" w:hAnsi="Times New Roman" w:cs="Times New Roman"/>
          <w:sz w:val="28"/>
          <w:szCs w:val="28"/>
        </w:rPr>
        <w:t>ю</w:t>
      </w:r>
      <w:r w:rsidRPr="00DB6AAF">
        <w:rPr>
          <w:rFonts w:ascii="Times New Roman" w:hAnsi="Times New Roman" w:cs="Times New Roman"/>
          <w:sz w:val="28"/>
          <w:szCs w:val="28"/>
        </w:rPr>
        <w:t xml:space="preserve">рист 1 класса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DB6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AAF">
        <w:rPr>
          <w:rFonts w:ascii="Times New Roman" w:hAnsi="Times New Roman" w:cs="Times New Roman"/>
          <w:sz w:val="28"/>
          <w:szCs w:val="28"/>
        </w:rPr>
        <w:t>Н.Г.Миронова</w:t>
      </w:r>
      <w:proofErr w:type="spellEnd"/>
    </w:p>
    <w:sectPr w:rsidR="00A57CF1" w:rsidSect="00BC0B91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2F"/>
    <w:rsid w:val="00325C2F"/>
    <w:rsid w:val="00A57CF1"/>
    <w:rsid w:val="00BC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0B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0B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BC0B91"/>
  </w:style>
  <w:style w:type="paragraph" w:styleId="a3">
    <w:name w:val="Normal (Web)"/>
    <w:basedOn w:val="a"/>
    <w:uiPriority w:val="99"/>
    <w:semiHidden/>
    <w:unhideWhenUsed/>
    <w:rsid w:val="00BC0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C0B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0B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0B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BC0B91"/>
  </w:style>
  <w:style w:type="paragraph" w:styleId="a3">
    <w:name w:val="Normal (Web)"/>
    <w:basedOn w:val="a"/>
    <w:uiPriority w:val="99"/>
    <w:semiHidden/>
    <w:unhideWhenUsed/>
    <w:rsid w:val="00BC0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C0B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KTV</dc:creator>
  <cp:keywords/>
  <dc:description/>
  <cp:lastModifiedBy>KTV</cp:lastModifiedBy>
  <cp:revision>2</cp:revision>
  <dcterms:created xsi:type="dcterms:W3CDTF">2019-08-28T16:18:00Z</dcterms:created>
  <dcterms:modified xsi:type="dcterms:W3CDTF">2019-08-28T16:19:00Z</dcterms:modified>
</cp:coreProperties>
</file>