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1203" w14:textId="3DD8753B" w:rsidR="00E32E8E" w:rsidRPr="002B6EB1" w:rsidRDefault="00E32E8E" w:rsidP="00E32E8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EB1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прокуратуры Вологодского района в сфере противодействия коррупции за 1 </w:t>
      </w:r>
      <w:r w:rsidR="002B6EB1" w:rsidRPr="002B6EB1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2B6EB1">
        <w:rPr>
          <w:rFonts w:ascii="Times New Roman" w:hAnsi="Times New Roman" w:cs="Times New Roman"/>
          <w:b/>
          <w:sz w:val="28"/>
          <w:szCs w:val="28"/>
        </w:rPr>
        <w:t>2019 года</w:t>
      </w:r>
    </w:p>
    <w:p w14:paraId="5BD051ED" w14:textId="77777777" w:rsidR="00E32E8E" w:rsidRPr="00705164" w:rsidRDefault="00E32E8E" w:rsidP="002B6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3E7DB" w14:textId="135CCAF7" w:rsidR="00E32E8E" w:rsidRPr="00705164" w:rsidRDefault="002B6EB1" w:rsidP="002B6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DC9">
        <w:rPr>
          <w:rFonts w:ascii="Times New Roman" w:hAnsi="Times New Roman" w:cs="Times New Roman"/>
          <w:sz w:val="28"/>
          <w:szCs w:val="28"/>
        </w:rPr>
        <w:t xml:space="preserve">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E30DC9">
        <w:rPr>
          <w:rFonts w:ascii="Times New Roman" w:hAnsi="Times New Roman" w:cs="Times New Roman"/>
          <w:sz w:val="28"/>
          <w:szCs w:val="28"/>
        </w:rPr>
        <w:t xml:space="preserve"> 2019 года прокуратурой района выявлено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30DC9">
        <w:rPr>
          <w:rFonts w:ascii="Times New Roman" w:hAnsi="Times New Roman" w:cs="Times New Roman"/>
          <w:sz w:val="28"/>
          <w:szCs w:val="28"/>
        </w:rPr>
        <w:t xml:space="preserve">  нарушений закона (АППГ-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0DC9">
        <w:rPr>
          <w:rFonts w:ascii="Times New Roman" w:hAnsi="Times New Roman" w:cs="Times New Roman"/>
          <w:sz w:val="28"/>
          <w:szCs w:val="28"/>
        </w:rPr>
        <w:t xml:space="preserve">), внесено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DC9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закона (АППГ-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30DC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30DC9">
        <w:rPr>
          <w:rFonts w:ascii="Times New Roman" w:hAnsi="Times New Roman" w:cs="Times New Roman"/>
          <w:sz w:val="28"/>
          <w:szCs w:val="28"/>
        </w:rPr>
        <w:t xml:space="preserve"> из которых рассмотрено и удовлетворено,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0DC9">
        <w:rPr>
          <w:rFonts w:ascii="Times New Roman" w:hAnsi="Times New Roman" w:cs="Times New Roman"/>
          <w:sz w:val="28"/>
          <w:szCs w:val="28"/>
        </w:rPr>
        <w:t xml:space="preserve"> лиц привлечено к дисциплинарной ответственности (АППГ-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30DC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DC9">
        <w:rPr>
          <w:rFonts w:ascii="Times New Roman" w:hAnsi="Times New Roman" w:cs="Times New Roman"/>
          <w:sz w:val="28"/>
          <w:szCs w:val="28"/>
        </w:rPr>
        <w:t xml:space="preserve"> лица привлечено к административной ответственности по ст. 19.29 КоАП РФ (АППГ-0).  </w:t>
      </w:r>
    </w:p>
    <w:p w14:paraId="7F42B8F0" w14:textId="6E0CB3DA" w:rsidR="00E32E8E" w:rsidRPr="00705164" w:rsidRDefault="00E32E8E" w:rsidP="00E32E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В рассматриваемом периоде прокуратурой района проверено </w:t>
      </w:r>
      <w:r w:rsidR="002B6EB1">
        <w:rPr>
          <w:rFonts w:ascii="Times New Roman" w:hAnsi="Times New Roman" w:cs="Times New Roman"/>
          <w:sz w:val="28"/>
          <w:szCs w:val="28"/>
        </w:rPr>
        <w:t>484</w:t>
      </w:r>
      <w:r w:rsidRPr="00705164">
        <w:rPr>
          <w:rFonts w:ascii="Times New Roman" w:hAnsi="Times New Roman" w:cs="Times New Roman"/>
          <w:sz w:val="28"/>
          <w:szCs w:val="28"/>
        </w:rPr>
        <w:t xml:space="preserve"> нормативных правовых акта (АППГ –</w:t>
      </w:r>
      <w:r w:rsidR="002B6EB1">
        <w:rPr>
          <w:rFonts w:ascii="Times New Roman" w:hAnsi="Times New Roman" w:cs="Times New Roman"/>
          <w:sz w:val="28"/>
          <w:szCs w:val="28"/>
        </w:rPr>
        <w:t>571</w:t>
      </w:r>
      <w:r w:rsidRPr="00705164">
        <w:rPr>
          <w:rFonts w:ascii="Times New Roman" w:hAnsi="Times New Roman" w:cs="Times New Roman"/>
          <w:sz w:val="28"/>
          <w:szCs w:val="28"/>
        </w:rPr>
        <w:t xml:space="preserve">) на предмет их соответствия федеральному законодательству и наличию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2B6EB1">
        <w:rPr>
          <w:rFonts w:ascii="Times New Roman" w:hAnsi="Times New Roman" w:cs="Times New Roman"/>
          <w:sz w:val="28"/>
          <w:szCs w:val="28"/>
        </w:rPr>
        <w:t xml:space="preserve">, </w:t>
      </w:r>
      <w:r w:rsidR="002B6EB1" w:rsidRPr="00E30DC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2B6EB1">
        <w:rPr>
          <w:rFonts w:ascii="Times New Roman" w:hAnsi="Times New Roman" w:cs="Times New Roman"/>
          <w:sz w:val="28"/>
          <w:szCs w:val="28"/>
        </w:rPr>
        <w:t>8</w:t>
      </w:r>
      <w:r w:rsidR="002B6EB1" w:rsidRPr="00E30DC9">
        <w:rPr>
          <w:rFonts w:ascii="Times New Roman" w:hAnsi="Times New Roman" w:cs="Times New Roman"/>
          <w:sz w:val="28"/>
          <w:szCs w:val="28"/>
        </w:rPr>
        <w:t xml:space="preserve"> нормативно-правовых акт</w:t>
      </w:r>
      <w:r w:rsidR="002B6EB1">
        <w:rPr>
          <w:rFonts w:ascii="Times New Roman" w:hAnsi="Times New Roman" w:cs="Times New Roman"/>
          <w:sz w:val="28"/>
          <w:szCs w:val="28"/>
        </w:rPr>
        <w:t>ов</w:t>
      </w:r>
      <w:r w:rsidR="002B6EB1" w:rsidRPr="00E30DC9">
        <w:rPr>
          <w:rFonts w:ascii="Times New Roman" w:hAnsi="Times New Roman" w:cs="Times New Roman"/>
          <w:sz w:val="28"/>
          <w:szCs w:val="28"/>
        </w:rPr>
        <w:t xml:space="preserve">, которые одновременно с тем, что противоречили закону содержали </w:t>
      </w:r>
      <w:r w:rsidR="002B6EB1">
        <w:rPr>
          <w:rFonts w:ascii="Times New Roman" w:hAnsi="Times New Roman" w:cs="Times New Roman"/>
          <w:sz w:val="28"/>
          <w:szCs w:val="28"/>
        </w:rPr>
        <w:t>12</w:t>
      </w:r>
      <w:r w:rsidR="002B6EB1" w:rsidRPr="00E3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EB1" w:rsidRPr="00E30DC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B6EB1" w:rsidRPr="00E30DC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B6EB1">
        <w:rPr>
          <w:rFonts w:ascii="Times New Roman" w:hAnsi="Times New Roman" w:cs="Times New Roman"/>
          <w:sz w:val="28"/>
          <w:szCs w:val="28"/>
        </w:rPr>
        <w:t>ов</w:t>
      </w:r>
      <w:r w:rsidR="002B6EB1" w:rsidRPr="00E30DC9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2B6EB1">
        <w:rPr>
          <w:rFonts w:ascii="Times New Roman" w:hAnsi="Times New Roman" w:cs="Times New Roman"/>
          <w:sz w:val="28"/>
          <w:szCs w:val="28"/>
        </w:rPr>
        <w:t>3/3</w:t>
      </w:r>
      <w:r w:rsidR="002B6EB1" w:rsidRPr="00E30DC9">
        <w:rPr>
          <w:rFonts w:ascii="Times New Roman" w:hAnsi="Times New Roman" w:cs="Times New Roman"/>
          <w:sz w:val="28"/>
          <w:szCs w:val="28"/>
        </w:rPr>
        <w:t>).</w:t>
      </w:r>
    </w:p>
    <w:p w14:paraId="3DBDBD1C" w14:textId="0AD1EF6D" w:rsidR="00E32E8E" w:rsidRPr="00705164" w:rsidRDefault="00E32E8E" w:rsidP="00E32E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2B6EB1">
        <w:rPr>
          <w:rFonts w:ascii="Times New Roman" w:hAnsi="Times New Roman" w:cs="Times New Roman"/>
          <w:sz w:val="28"/>
          <w:szCs w:val="28"/>
        </w:rPr>
        <w:t>538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(АППГ – </w:t>
      </w:r>
      <w:r w:rsidR="002B6EB1">
        <w:rPr>
          <w:rFonts w:ascii="Times New Roman" w:hAnsi="Times New Roman" w:cs="Times New Roman"/>
          <w:sz w:val="28"/>
          <w:szCs w:val="28"/>
        </w:rPr>
        <w:t>499</w:t>
      </w:r>
      <w:r w:rsidRPr="00705164">
        <w:rPr>
          <w:rFonts w:ascii="Times New Roman" w:hAnsi="Times New Roman" w:cs="Times New Roman"/>
          <w:sz w:val="28"/>
          <w:szCs w:val="28"/>
        </w:rPr>
        <w:t xml:space="preserve">) на предмет их соответствия федеральному законодательству и наличию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факторов, установлено </w:t>
      </w:r>
      <w:r w:rsidR="002B6EB1">
        <w:rPr>
          <w:rFonts w:ascii="Times New Roman" w:hAnsi="Times New Roman" w:cs="Times New Roman"/>
          <w:sz w:val="28"/>
          <w:szCs w:val="28"/>
        </w:rPr>
        <w:t>38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проектов противоречащих федеральному законодательству, из них проектов содержащих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коррупциогеные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9C4ED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705164">
        <w:rPr>
          <w:rFonts w:ascii="Times New Roman" w:hAnsi="Times New Roman" w:cs="Times New Roman"/>
          <w:sz w:val="28"/>
          <w:szCs w:val="28"/>
        </w:rPr>
        <w:t xml:space="preserve"> </w:t>
      </w:r>
      <w:r w:rsidR="002B6EB1">
        <w:rPr>
          <w:rFonts w:ascii="Times New Roman" w:hAnsi="Times New Roman" w:cs="Times New Roman"/>
          <w:sz w:val="28"/>
          <w:szCs w:val="28"/>
        </w:rPr>
        <w:t xml:space="preserve">9 </w:t>
      </w:r>
      <w:r w:rsidRPr="00705164">
        <w:rPr>
          <w:rFonts w:ascii="Times New Roman" w:hAnsi="Times New Roman" w:cs="Times New Roman"/>
          <w:sz w:val="28"/>
          <w:szCs w:val="28"/>
        </w:rPr>
        <w:t xml:space="preserve"> (АППГ-2). </w:t>
      </w:r>
    </w:p>
    <w:p w14:paraId="330CA0A2" w14:textId="77777777" w:rsidR="00E32E8E" w:rsidRPr="00705164" w:rsidRDefault="00E32E8E" w:rsidP="00E32E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В январе 2019 года прокуратурой района установлен факт нарушения законодательства о противодействии коррупции одним из руководителей образовательного учреждения района:  при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на работу  у работника отсутствовало высшее образование, не представлены сведения о доходах в отношении  несовершеннолетних детей, справка работника заполнена с нарушениями (не указан  зарплатный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в банке, отсутствует подпись работника в сведениях). Начальнику управления образования Вологодского муниципального района в январе 2019 года внесено представление, которое рассмотрено и удовлетворено, приняты меры к устранению нарушения закона. </w:t>
      </w:r>
    </w:p>
    <w:p w14:paraId="067B28F1" w14:textId="77777777" w:rsidR="00E32E8E" w:rsidRDefault="00E32E8E" w:rsidP="00E32E8E">
      <w:pPr>
        <w:tabs>
          <w:tab w:val="left" w:pos="60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Установлено 3 муниципальных правовых акта о приватизации муниципального имущества, содержащих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факторы. Протесты прокуратуры рассмотрены, муниципальные правовые акты приведены в соответствие с действующим законодательством,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факторы исключены. </w:t>
      </w:r>
    </w:p>
    <w:p w14:paraId="1584B8DE" w14:textId="763C91D2" w:rsidR="002B6EB1" w:rsidRPr="00705164" w:rsidRDefault="002B6EB1" w:rsidP="002B6EB1">
      <w:pPr>
        <w:tabs>
          <w:tab w:val="left" w:pos="60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DC9">
        <w:rPr>
          <w:rFonts w:ascii="Times New Roman" w:hAnsi="Times New Roman" w:cs="Times New Roman"/>
          <w:sz w:val="28"/>
          <w:szCs w:val="28"/>
        </w:rPr>
        <w:t xml:space="preserve"> сфере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17.06.2019 принесено 5 протестов  на административные регламенты по предоставлению муниципальных услуг в Комитет по образованию и культуре администрации Вологодского муниципального района. Протесты находятся на рассмотрении. </w:t>
      </w:r>
    </w:p>
    <w:p w14:paraId="3DDE60F8" w14:textId="77777777" w:rsidR="00E32E8E" w:rsidRDefault="00E32E8E" w:rsidP="00E32E8E">
      <w:pPr>
        <w:tabs>
          <w:tab w:val="left" w:pos="60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Обеспечено выявление инициаторов включения в нормативные правовые акты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норм, приняты меры прокурорского реагирования, прокуратурой района внесено 2 представления об устранении нарушений закона, 4 лица привлечено к дисциплинарной ответственности. </w:t>
      </w:r>
    </w:p>
    <w:p w14:paraId="4E3F5547" w14:textId="3A1F0A55" w:rsidR="002B6EB1" w:rsidRPr="00705164" w:rsidRDefault="002B6EB1" w:rsidP="002B6EB1">
      <w:pPr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51">
        <w:rPr>
          <w:rFonts w:ascii="Times New Roman" w:hAnsi="Times New Roman" w:cs="Times New Roman"/>
          <w:sz w:val="28"/>
          <w:szCs w:val="28"/>
        </w:rPr>
        <w:t xml:space="preserve">17.06.2019 внесено представление руководителю администрации района в связи с </w:t>
      </w:r>
      <w:r>
        <w:rPr>
          <w:rFonts w:ascii="Times New Roman" w:hAnsi="Times New Roman" w:cs="Times New Roman"/>
          <w:sz w:val="28"/>
          <w:szCs w:val="28"/>
        </w:rPr>
        <w:t>длительным отсутствием</w:t>
      </w:r>
      <w:r w:rsidRPr="00581251">
        <w:rPr>
          <w:rFonts w:ascii="Times New Roman" w:hAnsi="Times New Roman" w:cs="Times New Roman"/>
          <w:sz w:val="28"/>
          <w:szCs w:val="28"/>
        </w:rPr>
        <w:t xml:space="preserve"> проведения сверки нормативной </w:t>
      </w:r>
      <w:r w:rsidRPr="00581251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базы Комитетом по образованию и культуре администрации района  с действующим федеральными законодательством привело к нарушению прав лиц, которые обращаются за предоставлением муниципальных услуг, в том числе  нарушает права и интересы несовершеннолетних.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на 30.06.2019 находится на рассмотрении. </w:t>
      </w:r>
    </w:p>
    <w:p w14:paraId="173AE582" w14:textId="7FC9F977" w:rsidR="00E32E8E" w:rsidRPr="00705164" w:rsidRDefault="00E32E8E" w:rsidP="00E32E8E">
      <w:pPr>
        <w:tabs>
          <w:tab w:val="left" w:pos="600"/>
        </w:tabs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установлено </w:t>
      </w:r>
      <w:r w:rsidR="002B6EB1">
        <w:rPr>
          <w:rFonts w:ascii="Times New Roman" w:hAnsi="Times New Roman" w:cs="Times New Roman"/>
          <w:sz w:val="28"/>
          <w:szCs w:val="28"/>
        </w:rPr>
        <w:t>6</w:t>
      </w:r>
      <w:r w:rsidRPr="00705164">
        <w:rPr>
          <w:rFonts w:ascii="Times New Roman" w:hAnsi="Times New Roman" w:cs="Times New Roman"/>
          <w:sz w:val="28"/>
          <w:szCs w:val="28"/>
        </w:rPr>
        <w:t xml:space="preserve"> нарушений закона, внесено </w:t>
      </w:r>
      <w:r w:rsidR="002B6EB1">
        <w:rPr>
          <w:rFonts w:ascii="Times New Roman" w:hAnsi="Times New Roman" w:cs="Times New Roman"/>
          <w:sz w:val="28"/>
          <w:szCs w:val="28"/>
        </w:rPr>
        <w:t>5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B6EB1">
        <w:rPr>
          <w:rFonts w:ascii="Times New Roman" w:hAnsi="Times New Roman" w:cs="Times New Roman"/>
          <w:sz w:val="28"/>
          <w:szCs w:val="28"/>
        </w:rPr>
        <w:t>ий</w:t>
      </w:r>
      <w:r w:rsidRPr="0070516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закона, </w:t>
      </w:r>
      <w:r w:rsidR="002B6EB1">
        <w:rPr>
          <w:rFonts w:ascii="Times New Roman" w:hAnsi="Times New Roman" w:cs="Times New Roman"/>
          <w:sz w:val="28"/>
          <w:szCs w:val="28"/>
        </w:rPr>
        <w:t>5 лиц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 по результатам рассмотрения представлений.  </w:t>
      </w:r>
    </w:p>
    <w:p w14:paraId="498376C8" w14:textId="77777777" w:rsidR="00E32E8E" w:rsidRPr="00705164" w:rsidRDefault="00E32E8E" w:rsidP="00E32E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Повышенное внимание прокуратурой района уделяется вопросам соблюдения организациями требований статьи 13.3 Федерального закона от 25.12.2008 № 273-ФЗ «О противодействии коррупции».   Так,  прокуратурой района в рассматриваемом периоде внесены представления об устранении нарушений закона главам сельских поселения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Прилукское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, Новленское,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Старосельское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, Майское,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Семенковское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, Сосновское в отношении подведомственных им учреждений в связи с отсутствием какой либо деятельности по реализации ст. 13.3 Федерального закона №273-ФЗ.   По результатам рассмотрения представлений нарушений закона устранены, 7 лиц привлечено к дисциплинарной ответственности. </w:t>
      </w:r>
    </w:p>
    <w:p w14:paraId="5370A63B" w14:textId="77777777" w:rsidR="00E32E8E" w:rsidRPr="00705164" w:rsidRDefault="00E32E8E" w:rsidP="007051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>В феврале 2019 года выявлено нарушение требований ст. 12 Федерального закона «О противодействии коррупции», в соответствии с которой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 </w:t>
      </w:r>
      <w:r w:rsidR="00705164" w:rsidRPr="00705164">
        <w:rPr>
          <w:rFonts w:ascii="Times New Roman" w:hAnsi="Times New Roman" w:cs="Times New Roman"/>
          <w:sz w:val="28"/>
          <w:szCs w:val="28"/>
        </w:rPr>
        <w:t xml:space="preserve"> </w:t>
      </w:r>
      <w:r w:rsidRPr="00705164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бывшим  </w:t>
      </w:r>
      <w:r w:rsidR="00705164" w:rsidRPr="00705164">
        <w:rPr>
          <w:rFonts w:ascii="Times New Roman" w:hAnsi="Times New Roman" w:cs="Times New Roman"/>
          <w:sz w:val="28"/>
          <w:szCs w:val="28"/>
        </w:rPr>
        <w:t>руководителем коммерческой компании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на работу гражданина, ранее замещавшего должность муниципального  служащего в 10-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неисполнена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обязанность по сообщению о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на работу  представителю нанимателя муниципального служащего. </w:t>
      </w:r>
    </w:p>
    <w:p w14:paraId="23A5FB87" w14:textId="77777777" w:rsidR="00E32E8E" w:rsidRDefault="00E32E8E" w:rsidP="00E32E8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возбуждены дела об административном правонарушении, предусмотренном ст.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в отношении бывшего </w:t>
      </w:r>
      <w:r w:rsidR="00705164" w:rsidRPr="0070516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05164">
        <w:rPr>
          <w:rFonts w:ascii="Times New Roman" w:hAnsi="Times New Roman" w:cs="Times New Roman"/>
          <w:sz w:val="28"/>
          <w:szCs w:val="28"/>
        </w:rPr>
        <w:t xml:space="preserve"> и юридического лица.  По результатам рассмотрения административного материала мировой судья Вологодской области 11.03.2019 вынес постановления о привлечении бывшего </w:t>
      </w:r>
      <w:r w:rsidR="00705164" w:rsidRPr="0070516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05164">
        <w:rPr>
          <w:rFonts w:ascii="Times New Roman" w:hAnsi="Times New Roman" w:cs="Times New Roman"/>
          <w:sz w:val="28"/>
          <w:szCs w:val="28"/>
        </w:rPr>
        <w:t xml:space="preserve"> и  юридического лица к административной ответственности в виде штрафа (общий размер</w:t>
      </w:r>
      <w:r w:rsidR="00705164" w:rsidRPr="0070516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705164">
        <w:rPr>
          <w:rFonts w:ascii="Times New Roman" w:hAnsi="Times New Roman" w:cs="Times New Roman"/>
          <w:sz w:val="28"/>
          <w:szCs w:val="28"/>
        </w:rPr>
        <w:t xml:space="preserve"> 70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AC5A3" w14:textId="53DC2D54" w:rsidR="002B6EB1" w:rsidRDefault="002B6EB1" w:rsidP="002B6EB1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08.05.2019 возбуждено дело об административном правонарушении в отношении заместителя главного врача по правовым и кадровым вопросам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связи  с нарушением </w:t>
      </w:r>
      <w:r w:rsidRPr="00E30DC9">
        <w:rPr>
          <w:rFonts w:ascii="Times New Roman" w:hAnsi="Times New Roman" w:cs="Times New Roman"/>
          <w:sz w:val="28"/>
          <w:szCs w:val="28"/>
        </w:rPr>
        <w:t>требований ст.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бывшего государственного служащего. Постановление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 по судебному участку №29, виновное лицо привлечено к административной ответственности в виде штрафа в размере 20 тыс. рублей, штраф уплачен 27.06.2019. </w:t>
      </w:r>
    </w:p>
    <w:p w14:paraId="568F9378" w14:textId="34CDDA2D" w:rsidR="002B6EB1" w:rsidRDefault="002B6EB1" w:rsidP="002B6EB1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возбуждено 4 дела об административном правонарушении по ст. 19.29 КоАП РФ в связи  с нарушением </w:t>
      </w:r>
      <w:r w:rsidRPr="00E30DC9">
        <w:rPr>
          <w:rFonts w:ascii="Times New Roman" w:hAnsi="Times New Roman" w:cs="Times New Roman"/>
          <w:sz w:val="28"/>
          <w:szCs w:val="28"/>
        </w:rPr>
        <w:t>требований ст.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работодателями не уведомившими о трудоустройстве бывших муниципальных служащих. Дела находятся на рассмотрении в суде. </w:t>
      </w:r>
    </w:p>
    <w:p w14:paraId="60244FAF" w14:textId="0487B90F" w:rsidR="00CB6DE8" w:rsidRDefault="00CB6DE8" w:rsidP="00E32E8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в рассматриваемой сфере правоотношений будет продолжен. </w:t>
      </w:r>
    </w:p>
    <w:p w14:paraId="65D32154" w14:textId="77777777" w:rsidR="00CB6DE8" w:rsidRDefault="00CB6DE8" w:rsidP="00CB6DE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6FB28C26" w14:textId="2FB77894" w:rsidR="00CB6DE8" w:rsidRDefault="00CB6DE8" w:rsidP="00CB6DE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Вологодского района Малахова Ю.А. </w:t>
      </w:r>
    </w:p>
    <w:p w14:paraId="31AF3892" w14:textId="77777777" w:rsidR="00F32063" w:rsidRDefault="00F32063">
      <w:pPr>
        <w:rPr>
          <w:lang w:val="en-US"/>
        </w:rPr>
      </w:pPr>
    </w:p>
    <w:p w14:paraId="2940474D" w14:textId="77777777" w:rsidR="00CB6DE8" w:rsidRDefault="00CB6DE8">
      <w:pPr>
        <w:rPr>
          <w:lang w:val="en-US"/>
        </w:rPr>
      </w:pPr>
    </w:p>
    <w:p w14:paraId="21FC1E54" w14:textId="77777777" w:rsidR="00CB6DE8" w:rsidRPr="00E32E8E" w:rsidRDefault="00CB6DE8">
      <w:pPr>
        <w:rPr>
          <w:lang w:val="en-US"/>
        </w:rPr>
      </w:pPr>
    </w:p>
    <w:sectPr w:rsidR="00CB6DE8" w:rsidRPr="00E32E8E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E"/>
    <w:rsid w:val="002B6EB1"/>
    <w:rsid w:val="00705164"/>
    <w:rsid w:val="009C4EDC"/>
    <w:rsid w:val="00CB6DE8"/>
    <w:rsid w:val="00E32E8E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4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E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E8E"/>
    <w:pPr>
      <w:spacing w:after="120"/>
    </w:pPr>
  </w:style>
  <w:style w:type="character" w:customStyle="1" w:styleId="a4">
    <w:name w:val="Основной текст Знак"/>
    <w:basedOn w:val="a0"/>
    <w:link w:val="a3"/>
    <w:rsid w:val="00E32E8E"/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E32E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9">
    <w:name w:val="Основной текст (9)"/>
    <w:basedOn w:val="a"/>
    <w:link w:val="90"/>
    <w:rsid w:val="00E32E8E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E32E8E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E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E8E"/>
    <w:pPr>
      <w:spacing w:after="120"/>
    </w:pPr>
  </w:style>
  <w:style w:type="character" w:customStyle="1" w:styleId="a4">
    <w:name w:val="Основной текст Знак"/>
    <w:basedOn w:val="a0"/>
    <w:link w:val="a3"/>
    <w:rsid w:val="00E32E8E"/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E32E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9">
    <w:name w:val="Основной текст (9)"/>
    <w:basedOn w:val="a"/>
    <w:link w:val="90"/>
    <w:rsid w:val="00E32E8E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E32E8E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5463</Characters>
  <Application>Microsoft Macintosh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2019-07-10T07:43:00Z</cp:lastPrinted>
  <dcterms:created xsi:type="dcterms:W3CDTF">2019-07-10T07:46:00Z</dcterms:created>
  <dcterms:modified xsi:type="dcterms:W3CDTF">2019-07-10T07:46:00Z</dcterms:modified>
</cp:coreProperties>
</file>