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6B" w:rsidRDefault="004D3F6B" w:rsidP="004D3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F6B">
        <w:rPr>
          <w:sz w:val="28"/>
          <w:szCs w:val="28"/>
        </w:rPr>
        <w:t xml:space="preserve">Постановлением </w:t>
      </w:r>
      <w:r w:rsidRPr="004D3F6B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 xml:space="preserve">Российской Федерации </w:t>
      </w:r>
      <w:bookmarkStart w:id="0" w:name="_GoBack"/>
      <w:bookmarkEnd w:id="0"/>
      <w:r w:rsidRPr="004D3F6B">
        <w:rPr>
          <w:sz w:val="28"/>
          <w:szCs w:val="28"/>
        </w:rPr>
        <w:t xml:space="preserve"> от 14.08.2018 </w:t>
      </w:r>
      <w:r w:rsidRPr="004D3F6B">
        <w:rPr>
          <w:sz w:val="28"/>
          <w:szCs w:val="28"/>
        </w:rPr>
        <w:t>№</w:t>
      </w:r>
      <w:r w:rsidRPr="004D3F6B">
        <w:rPr>
          <w:sz w:val="28"/>
          <w:szCs w:val="28"/>
        </w:rPr>
        <w:t xml:space="preserve"> 940</w:t>
      </w:r>
      <w:r w:rsidRPr="004D3F6B">
        <w:rPr>
          <w:sz w:val="28"/>
          <w:szCs w:val="28"/>
        </w:rPr>
        <w:t xml:space="preserve"> «</w:t>
      </w:r>
      <w:r w:rsidRPr="004D3F6B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Pr="004D3F6B">
        <w:rPr>
          <w:sz w:val="28"/>
          <w:szCs w:val="28"/>
        </w:rPr>
        <w:t xml:space="preserve">» </w:t>
      </w:r>
      <w:r w:rsidRPr="004D3F6B">
        <w:rPr>
          <w:bCs/>
          <w:sz w:val="28"/>
          <w:szCs w:val="28"/>
        </w:rPr>
        <w:t>предусмотрено</w:t>
      </w:r>
      <w:r w:rsidRPr="004D3F6B">
        <w:rPr>
          <w:bCs/>
          <w:sz w:val="28"/>
          <w:szCs w:val="28"/>
        </w:rPr>
        <w:t xml:space="preserve"> использовать предоставляемые молодым семьям на приобретение жилья социальные выплаты для участия в долевом строительстве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4D3F6B" w:rsidRPr="004D3F6B" w:rsidRDefault="004D3F6B" w:rsidP="004D3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F6B">
        <w:rPr>
          <w:sz w:val="28"/>
          <w:szCs w:val="28"/>
        </w:rPr>
        <w:t xml:space="preserve">Установлено, что социальные выплаты на приобретение жилого помещения или создание объекта ИЖС используются также для уплаты цены договора участия в долевом строительстве, который предусматривает в качестве объекта строительства жилое помещение, </w:t>
      </w:r>
      <w:proofErr w:type="spellStart"/>
      <w:r w:rsidRPr="004D3F6B">
        <w:rPr>
          <w:sz w:val="28"/>
          <w:szCs w:val="28"/>
        </w:rPr>
        <w:t>путем</w:t>
      </w:r>
      <w:proofErr w:type="spellEnd"/>
      <w:r w:rsidRPr="004D3F6B">
        <w:rPr>
          <w:sz w:val="28"/>
          <w:szCs w:val="28"/>
        </w:rPr>
        <w:t xml:space="preserve"> внесения соответствующих средств на </w:t>
      </w:r>
      <w:proofErr w:type="spellStart"/>
      <w:r w:rsidRPr="004D3F6B">
        <w:rPr>
          <w:sz w:val="28"/>
          <w:szCs w:val="28"/>
        </w:rPr>
        <w:t>счет</w:t>
      </w:r>
      <w:proofErr w:type="spellEnd"/>
      <w:r w:rsidRPr="004D3F6B">
        <w:rPr>
          <w:sz w:val="28"/>
          <w:szCs w:val="28"/>
        </w:rPr>
        <w:t xml:space="preserve"> </w:t>
      </w:r>
      <w:proofErr w:type="spellStart"/>
      <w:r w:rsidRPr="004D3F6B">
        <w:rPr>
          <w:sz w:val="28"/>
          <w:szCs w:val="28"/>
        </w:rPr>
        <w:t>эскроу</w:t>
      </w:r>
      <w:proofErr w:type="spellEnd"/>
      <w:r w:rsidRPr="004D3F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3F6B">
        <w:rPr>
          <w:sz w:val="28"/>
          <w:szCs w:val="28"/>
        </w:rPr>
        <w:t xml:space="preserve">Скорректирован перечень подаваемых в орган местного самоуправления по месту жительства документов, необходимых в целях использования социальной выплаты, в </w:t>
      </w:r>
      <w:proofErr w:type="spellStart"/>
      <w:r w:rsidRPr="004D3F6B">
        <w:rPr>
          <w:sz w:val="28"/>
          <w:szCs w:val="28"/>
        </w:rPr>
        <w:t>т.ч</w:t>
      </w:r>
      <w:proofErr w:type="spellEnd"/>
      <w:r w:rsidRPr="004D3F6B">
        <w:rPr>
          <w:sz w:val="28"/>
          <w:szCs w:val="28"/>
        </w:rPr>
        <w:t>. для уплаты цены договора участия в долевом строительстве, погашения основной суммы долга и уплаты процентов по жилищным кредитам.</w:t>
      </w:r>
    </w:p>
    <w:p w:rsidR="004D3F6B" w:rsidRPr="004D3F6B" w:rsidRDefault="004D3F6B" w:rsidP="004D3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F6B">
        <w:rPr>
          <w:sz w:val="28"/>
          <w:szCs w:val="28"/>
        </w:rPr>
        <w:t>В случае использования средств социальной выплаты для уплаты цены договора участия в долевом строительстве допускается указание в договоре в качестве участника долевого строительства одного из супругов или обоих супругов.</w:t>
      </w:r>
    </w:p>
    <w:p w:rsidR="004D3F6B" w:rsidRPr="004D3F6B" w:rsidRDefault="004D3F6B" w:rsidP="004D3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F6B">
        <w:rPr>
          <w:sz w:val="28"/>
          <w:szCs w:val="28"/>
        </w:rPr>
        <w:t>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</w:t>
      </w:r>
    </w:p>
    <w:p w:rsidR="004D3F6B" w:rsidRPr="004D3F6B" w:rsidRDefault="004D3F6B" w:rsidP="004D3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3F6B">
        <w:rPr>
          <w:sz w:val="28"/>
          <w:szCs w:val="28"/>
        </w:rPr>
        <w:t xml:space="preserve">Кроме того, поправками скорректированы в </w:t>
      </w:r>
      <w:proofErr w:type="spellStart"/>
      <w:r w:rsidRPr="004D3F6B">
        <w:rPr>
          <w:sz w:val="28"/>
          <w:szCs w:val="28"/>
        </w:rPr>
        <w:t>т.ч</w:t>
      </w:r>
      <w:proofErr w:type="spellEnd"/>
      <w:r w:rsidRPr="004D3F6B">
        <w:rPr>
          <w:sz w:val="28"/>
          <w:szCs w:val="28"/>
        </w:rPr>
        <w:t xml:space="preserve">. параметры финансового обеспечения государственной программы РФ "Обеспечение доступным и комфортным </w:t>
      </w:r>
      <w:proofErr w:type="spellStart"/>
      <w:r w:rsidRPr="004D3F6B">
        <w:rPr>
          <w:sz w:val="28"/>
          <w:szCs w:val="28"/>
        </w:rPr>
        <w:t>жильем</w:t>
      </w:r>
      <w:proofErr w:type="spellEnd"/>
      <w:r w:rsidRPr="004D3F6B">
        <w:rPr>
          <w:sz w:val="28"/>
          <w:szCs w:val="28"/>
        </w:rPr>
        <w:t xml:space="preserve"> и коммунальными услугами граждан Российской Федерации", а также разделы "Подпрограмма 1 "Создание условий для обеспечения доступным и комфортным </w:t>
      </w:r>
      <w:proofErr w:type="spellStart"/>
      <w:r w:rsidRPr="004D3F6B">
        <w:rPr>
          <w:sz w:val="28"/>
          <w:szCs w:val="28"/>
        </w:rPr>
        <w:t>жильем</w:t>
      </w:r>
      <w:proofErr w:type="spellEnd"/>
      <w:r w:rsidRPr="004D3F6B">
        <w:rPr>
          <w:sz w:val="28"/>
          <w:szCs w:val="28"/>
        </w:rPr>
        <w:t xml:space="preserve"> граждан России" и "Подпрограмма 2 "Создание условий для обеспечения качественными услугами жилищно-коммунального хозяйства граждан России" указанной Программы.</w:t>
      </w:r>
    </w:p>
    <w:p w:rsidR="006D76D5" w:rsidRPr="006D76D5" w:rsidRDefault="004D3F6B" w:rsidP="004D3F6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C26A9" w:rsidRDefault="00FC26A9" w:rsidP="006D76D5">
      <w:pPr>
        <w:spacing w:line="332" w:lineRule="atLeast"/>
        <w:jc w:val="both"/>
        <w:rPr>
          <w:color w:val="000000"/>
          <w:sz w:val="28"/>
          <w:szCs w:val="28"/>
        </w:rPr>
      </w:pPr>
    </w:p>
    <w:p w:rsidR="006D76D5" w:rsidRPr="006D76D5" w:rsidRDefault="006D76D5" w:rsidP="006D76D5">
      <w:pPr>
        <w:spacing w:line="332" w:lineRule="atLeast"/>
        <w:jc w:val="both"/>
        <w:rPr>
          <w:color w:val="000000"/>
          <w:sz w:val="28"/>
          <w:szCs w:val="28"/>
        </w:rPr>
      </w:pPr>
      <w:r w:rsidRPr="006D76D5">
        <w:rPr>
          <w:color w:val="000000"/>
          <w:sz w:val="28"/>
          <w:szCs w:val="28"/>
        </w:rPr>
        <w:t xml:space="preserve">Информация подготовлена при использовании материалов «Консультант Плюс» помощником прокурора Вологодского района Малаховой Ю.А. </w:t>
      </w:r>
    </w:p>
    <w:p w:rsidR="00F32063" w:rsidRPr="006D76D5" w:rsidRDefault="00F32063" w:rsidP="006D76D5">
      <w:pPr>
        <w:jc w:val="both"/>
        <w:rPr>
          <w:sz w:val="28"/>
          <w:szCs w:val="28"/>
        </w:rPr>
      </w:pPr>
    </w:p>
    <w:sectPr w:rsidR="00F32063" w:rsidRPr="006D76D5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5"/>
    <w:rsid w:val="004D3F6B"/>
    <w:rsid w:val="006D76D5"/>
    <w:rsid w:val="00ED5580"/>
    <w:rsid w:val="00F32063"/>
    <w:rsid w:val="00FC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2018-11-05T13:43:00Z</dcterms:created>
  <dcterms:modified xsi:type="dcterms:W3CDTF">2018-11-05T13:43:00Z</dcterms:modified>
</cp:coreProperties>
</file>