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776F4" w:rsidTr="00DE2B0B">
        <w:tc>
          <w:tcPr>
            <w:tcW w:w="4785" w:type="dxa"/>
          </w:tcPr>
          <w:p w:rsidR="00F776F4" w:rsidRDefault="00F776F4" w:rsidP="00DE2B0B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F776F4" w:rsidRDefault="00F776F4" w:rsidP="00DE2B0B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F776F4" w:rsidRDefault="00F776F4" w:rsidP="00DE2B0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F776F4" w:rsidRDefault="00F776F4" w:rsidP="00DE2B0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F776F4" w:rsidRDefault="00F776F4" w:rsidP="00DE2B0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776F4" w:rsidRDefault="00F776F4" w:rsidP="00DE2B0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F776F4" w:rsidRDefault="00F776F4" w:rsidP="00DE2B0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776F4" w:rsidRDefault="00F776F4" w:rsidP="00DE2B0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__________________С.А.Бахориков</w:t>
            </w:r>
            <w:proofErr w:type="spellEnd"/>
          </w:p>
          <w:p w:rsidR="00F776F4" w:rsidRDefault="00F776F4" w:rsidP="00DE2B0B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6» ноября 2018г.</w:t>
            </w:r>
          </w:p>
        </w:tc>
      </w:tr>
    </w:tbl>
    <w:p w:rsidR="00F776F4" w:rsidRPr="00F776F4" w:rsidRDefault="00F776F4" w:rsidP="00F776F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776F4">
        <w:rPr>
          <w:rFonts w:ascii="Times New Roman" w:eastAsia="Times New Roman" w:hAnsi="Times New Roman" w:cs="Times New Roman"/>
          <w:b/>
          <w:bCs/>
          <w:sz w:val="36"/>
          <w:szCs w:val="36"/>
        </w:rPr>
        <w:t>Что будет, если не сдавать водительские права, а после лишения оставить их у себя?</w:t>
      </w:r>
    </w:p>
    <w:p w:rsidR="00F776F4" w:rsidRPr="00F776F4" w:rsidRDefault="00F776F4" w:rsidP="00F77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6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F776F4">
        <w:rPr>
          <w:rFonts w:ascii="Times New Roman" w:eastAsia="Times New Roman" w:hAnsi="Times New Roman" w:cs="Times New Roman"/>
          <w:sz w:val="28"/>
          <w:szCs w:val="28"/>
        </w:rPr>
        <w:t>Водительские права» – это выражение употребляется в просторечии. Документом, подтверждающим право на управление соответствующими категориями транспортных средств, является водительское удостоверение. Лишение специального права</w:t>
      </w:r>
      <w:r w:rsidRPr="00F776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r w:rsidRPr="00F776F4">
        <w:rPr>
          <w:rFonts w:ascii="Times New Roman" w:eastAsia="Times New Roman" w:hAnsi="Times New Roman" w:cs="Times New Roman"/>
          <w:sz w:val="28"/>
          <w:szCs w:val="28"/>
        </w:rPr>
        <w:t>это один из видов административного наказания, который выносится за ряд административных правонарушений.</w:t>
      </w:r>
    </w:p>
    <w:p w:rsidR="00F776F4" w:rsidRPr="00F776F4" w:rsidRDefault="00F776F4" w:rsidP="00F77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6F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1 ст. 32.7 Кодекса Российской Федерации об административных правонарушениях (далее – </w:t>
      </w:r>
      <w:proofErr w:type="spellStart"/>
      <w:r w:rsidRPr="00F776F4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F776F4">
        <w:rPr>
          <w:rFonts w:ascii="Times New Roman" w:eastAsia="Times New Roman" w:hAnsi="Times New Roman" w:cs="Times New Roman"/>
          <w:sz w:val="28"/>
          <w:szCs w:val="28"/>
        </w:rPr>
        <w:t xml:space="preserve"> РФ) течение срока лишения специального права (в данном случае права управления транспортным средством соответствующего вида)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права.</w:t>
      </w:r>
    </w:p>
    <w:p w:rsidR="00F776F4" w:rsidRPr="00F776F4" w:rsidRDefault="00F776F4" w:rsidP="00F77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6F4">
        <w:rPr>
          <w:rFonts w:ascii="Times New Roman" w:eastAsia="Times New Roman" w:hAnsi="Times New Roman" w:cs="Times New Roman"/>
          <w:sz w:val="28"/>
          <w:szCs w:val="28"/>
        </w:rPr>
        <w:t>Однако данное правило действует, если водитель своевременно, то есть в течение 3-х дней, сдаёт водительское удостоверение в подразделение Госавтоинспекции, исполняющее данное административное наказание, а в случае утраты указанных документов - должно быть подано заявление об этом в указанный орган в тот же срок.</w:t>
      </w:r>
    </w:p>
    <w:p w:rsidR="00F776F4" w:rsidRPr="00F776F4" w:rsidRDefault="00F776F4" w:rsidP="00F77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6F4">
        <w:rPr>
          <w:rFonts w:ascii="Times New Roman" w:eastAsia="Times New Roman" w:hAnsi="Times New Roman" w:cs="Times New Roman"/>
          <w:sz w:val="28"/>
          <w:szCs w:val="28"/>
        </w:rPr>
        <w:t>Если лицо уклоняется от сдачи удостоверения, срок лишения права прерывается. Его течение начинается лишь со дня сдачи лицом либо изъятия у него соответствующего удостоверения или получения органом, исполняющим этот вид административного наказания, заявления лица об утрате водительского удостоверения.</w:t>
      </w:r>
    </w:p>
    <w:p w:rsidR="00F776F4" w:rsidRPr="00F776F4" w:rsidRDefault="00F776F4" w:rsidP="00F77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76F4">
        <w:rPr>
          <w:rFonts w:ascii="Times New Roman" w:eastAsia="Times New Roman" w:hAnsi="Times New Roman" w:cs="Times New Roman"/>
          <w:sz w:val="28"/>
          <w:szCs w:val="28"/>
        </w:rPr>
        <w:t xml:space="preserve">Управление транспортным средством лицом в период, когда у него прерван срок лишения права управления транспортными средствами, будет квалифицироваться по части 2 статьи 12.7 </w:t>
      </w:r>
      <w:proofErr w:type="spellStart"/>
      <w:r w:rsidRPr="00F776F4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F776F4">
        <w:rPr>
          <w:rFonts w:ascii="Times New Roman" w:eastAsia="Times New Roman" w:hAnsi="Times New Roman" w:cs="Times New Roman"/>
          <w:sz w:val="28"/>
          <w:szCs w:val="28"/>
        </w:rPr>
        <w:t xml:space="preserve"> РФ (Управление транспортным средством водителем, лишенным права управления транспортными средствами), за что предусмотрено наказание в виде административного штрафа в размере 30 тысяч рублей, либо административный арест на срок до пятнадцати суток, либо обязательные работы на срок</w:t>
      </w:r>
      <w:proofErr w:type="gramEnd"/>
      <w:r w:rsidRPr="00F776F4">
        <w:rPr>
          <w:rFonts w:ascii="Times New Roman" w:eastAsia="Times New Roman" w:hAnsi="Times New Roman" w:cs="Times New Roman"/>
          <w:sz w:val="28"/>
          <w:szCs w:val="28"/>
        </w:rPr>
        <w:t xml:space="preserve"> от ста до двухсот часов.</w:t>
      </w:r>
    </w:p>
    <w:p w:rsidR="00F776F4" w:rsidRPr="00F776F4" w:rsidRDefault="00F776F4" w:rsidP="00F77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6F4">
        <w:rPr>
          <w:rFonts w:ascii="Times New Roman" w:eastAsia="Times New Roman" w:hAnsi="Times New Roman" w:cs="Times New Roman"/>
          <w:sz w:val="28"/>
          <w:szCs w:val="28"/>
        </w:rPr>
        <w:t>После истечения срока лишения специального права водительское удостоверение можно получить в подразделении Госавтоинспекции, в случае оплаты штрафа и сдачи теоретического экзамена.</w:t>
      </w:r>
    </w:p>
    <w:p w:rsidR="00F776F4" w:rsidRPr="00F776F4" w:rsidRDefault="00F776F4" w:rsidP="00F776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6F4" w:rsidRPr="00F776F4" w:rsidRDefault="00F776F4" w:rsidP="00F776F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6F4">
        <w:rPr>
          <w:rFonts w:ascii="Times New Roman" w:eastAsia="Times New Roman" w:hAnsi="Times New Roman" w:cs="Times New Roman"/>
          <w:sz w:val="28"/>
          <w:szCs w:val="28"/>
        </w:rPr>
        <w:t>Старший  помощник прокурора</w:t>
      </w:r>
    </w:p>
    <w:p w:rsidR="00F776F4" w:rsidRPr="00E124B4" w:rsidRDefault="00F776F4" w:rsidP="00F776F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4B4">
        <w:rPr>
          <w:rFonts w:ascii="Times New Roman" w:eastAsia="Times New Roman" w:hAnsi="Times New Roman" w:cs="Times New Roman"/>
          <w:sz w:val="28"/>
          <w:szCs w:val="28"/>
        </w:rPr>
        <w:t>Вологодского района</w:t>
      </w:r>
    </w:p>
    <w:p w:rsidR="00F776F4" w:rsidRPr="00E124B4" w:rsidRDefault="00F776F4" w:rsidP="00F776F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F17" w:rsidRDefault="00F776F4" w:rsidP="00F776F4">
      <w:pPr>
        <w:spacing w:after="0" w:line="240" w:lineRule="exact"/>
        <w:jc w:val="both"/>
      </w:pPr>
      <w:r w:rsidRPr="00E124B4">
        <w:rPr>
          <w:rFonts w:ascii="Times New Roman" w:eastAsia="Times New Roman" w:hAnsi="Times New Roman" w:cs="Times New Roman"/>
          <w:sz w:val="28"/>
          <w:szCs w:val="28"/>
        </w:rPr>
        <w:t>юрист 1 класса                                                                                     Н.Г.Миронова</w:t>
      </w:r>
    </w:p>
    <w:sectPr w:rsidR="00414F17" w:rsidSect="00F776F4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76F4"/>
    <w:rsid w:val="00414F17"/>
    <w:rsid w:val="00F7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76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76F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-date">
    <w:name w:val="detail-date"/>
    <w:basedOn w:val="a0"/>
    <w:rsid w:val="00F776F4"/>
  </w:style>
  <w:style w:type="paragraph" w:styleId="a3">
    <w:name w:val="Normal (Web)"/>
    <w:basedOn w:val="a"/>
    <w:uiPriority w:val="99"/>
    <w:semiHidden/>
    <w:unhideWhenUsed/>
    <w:rsid w:val="00F7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76F4"/>
    <w:rPr>
      <w:b/>
      <w:bCs/>
    </w:rPr>
  </w:style>
  <w:style w:type="table" w:styleId="a5">
    <w:name w:val="Table Grid"/>
    <w:basedOn w:val="a1"/>
    <w:uiPriority w:val="59"/>
    <w:rsid w:val="00F77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8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Konenkova</dc:creator>
  <cp:keywords/>
  <dc:description/>
  <cp:lastModifiedBy>Konenkova</cp:lastModifiedBy>
  <cp:revision>2</cp:revision>
  <dcterms:created xsi:type="dcterms:W3CDTF">2018-11-26T11:02:00Z</dcterms:created>
  <dcterms:modified xsi:type="dcterms:W3CDTF">2018-11-26T11:36:00Z</dcterms:modified>
</cp:coreProperties>
</file>