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C69FA" w:rsidTr="007D321F">
        <w:tc>
          <w:tcPr>
            <w:tcW w:w="4785" w:type="dxa"/>
          </w:tcPr>
          <w:p w:rsidR="006C69FA" w:rsidRDefault="006C69FA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6C69FA" w:rsidRDefault="006C69FA" w:rsidP="007D321F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C69FA" w:rsidRDefault="006C69F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6C69FA" w:rsidRDefault="006C69F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6C69FA" w:rsidRDefault="006C69F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C69FA" w:rsidRDefault="006C69F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6C69FA" w:rsidRDefault="006C69F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C69FA" w:rsidRDefault="006C69FA" w:rsidP="007D321F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__________________С.А.Бахориков</w:t>
            </w:r>
            <w:proofErr w:type="spellEnd"/>
          </w:p>
          <w:p w:rsidR="006C69FA" w:rsidRDefault="006C69FA" w:rsidP="002900E6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="002900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2900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2018г.</w:t>
            </w:r>
          </w:p>
        </w:tc>
      </w:tr>
    </w:tbl>
    <w:p w:rsidR="006C69FA" w:rsidRDefault="006C69FA" w:rsidP="006C69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A15" w:rsidRDefault="000D0A15" w:rsidP="006C69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69FA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Ответственность за необоснованный отказ в приеме на работу</w:t>
      </w:r>
    </w:p>
    <w:p w:rsidR="006C69FA" w:rsidRPr="006C69FA" w:rsidRDefault="006C69FA" w:rsidP="006C69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0A15" w:rsidRPr="006C69FA" w:rsidRDefault="000D0A15" w:rsidP="006C6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9FA">
        <w:rPr>
          <w:rFonts w:ascii="Times New Roman" w:eastAsia="Times New Roman" w:hAnsi="Times New Roman" w:cs="Times New Roman"/>
          <w:sz w:val="28"/>
          <w:szCs w:val="28"/>
        </w:rPr>
        <w:t>Федеральным законом от 03.10.2018 года №</w:t>
      </w:r>
      <w:r w:rsidR="006C6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9FA">
        <w:rPr>
          <w:rFonts w:ascii="Times New Roman" w:eastAsia="Times New Roman" w:hAnsi="Times New Roman" w:cs="Times New Roman"/>
          <w:sz w:val="28"/>
          <w:szCs w:val="28"/>
        </w:rPr>
        <w:t>352-ФЗ внесены изменения в Уголовный кодекс Российской Федерации.</w:t>
      </w:r>
    </w:p>
    <w:p w:rsidR="000D0A15" w:rsidRPr="006C69FA" w:rsidRDefault="000D0A15" w:rsidP="006C6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9FA">
        <w:rPr>
          <w:rFonts w:ascii="Times New Roman" w:eastAsia="Times New Roman" w:hAnsi="Times New Roman" w:cs="Times New Roman"/>
          <w:sz w:val="28"/>
          <w:szCs w:val="28"/>
        </w:rPr>
        <w:t xml:space="preserve">Так, установлена уголовная ответственность за необоснованный отказ в приеме на работу или необоснованное увольнение лица, достигшего </w:t>
      </w:r>
      <w:proofErr w:type="spellStart"/>
      <w:r w:rsidRPr="006C69FA">
        <w:rPr>
          <w:rFonts w:ascii="Times New Roman" w:eastAsia="Times New Roman" w:hAnsi="Times New Roman" w:cs="Times New Roman"/>
          <w:sz w:val="28"/>
          <w:szCs w:val="28"/>
        </w:rPr>
        <w:t>предпенсионного</w:t>
      </w:r>
      <w:proofErr w:type="spellEnd"/>
      <w:r w:rsidRPr="006C69FA">
        <w:rPr>
          <w:rFonts w:ascii="Times New Roman" w:eastAsia="Times New Roman" w:hAnsi="Times New Roman" w:cs="Times New Roman"/>
          <w:sz w:val="28"/>
          <w:szCs w:val="28"/>
        </w:rPr>
        <w:t xml:space="preserve"> возраста.</w:t>
      </w:r>
    </w:p>
    <w:p w:rsidR="000D0A15" w:rsidRPr="006C69FA" w:rsidRDefault="000D0A15" w:rsidP="006C6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9FA">
        <w:rPr>
          <w:rFonts w:ascii="Times New Roman" w:eastAsia="Times New Roman" w:hAnsi="Times New Roman" w:cs="Times New Roman"/>
          <w:sz w:val="28"/>
          <w:szCs w:val="28"/>
        </w:rPr>
        <w:t>За совершение указанного преступления предусмотрено наказание в виде штрафа в размере до 200 тыс. руб. или в размере зарплаты или иного дохода осужденного за период до 18 месяцев либо обязательные работы на срок до 360 часов.</w:t>
      </w:r>
    </w:p>
    <w:p w:rsidR="000D0A15" w:rsidRPr="006C69FA" w:rsidRDefault="000D0A15" w:rsidP="006C6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9FA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proofErr w:type="spellStart"/>
      <w:r w:rsidRPr="006C69FA">
        <w:rPr>
          <w:rFonts w:ascii="Times New Roman" w:eastAsia="Times New Roman" w:hAnsi="Times New Roman" w:cs="Times New Roman"/>
          <w:sz w:val="28"/>
          <w:szCs w:val="28"/>
        </w:rPr>
        <w:t>предпенсионным</w:t>
      </w:r>
      <w:proofErr w:type="spellEnd"/>
      <w:r w:rsidRPr="006C69FA">
        <w:rPr>
          <w:rFonts w:ascii="Times New Roman" w:eastAsia="Times New Roman" w:hAnsi="Times New Roman" w:cs="Times New Roman"/>
          <w:sz w:val="28"/>
          <w:szCs w:val="28"/>
        </w:rPr>
        <w:t xml:space="preserve">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 Российской Федерации.</w:t>
      </w:r>
    </w:p>
    <w:p w:rsidR="000D0A15" w:rsidRPr="006C69FA" w:rsidRDefault="000D0A15" w:rsidP="006C6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9FA">
        <w:rPr>
          <w:rFonts w:ascii="Times New Roman" w:eastAsia="Times New Roman" w:hAnsi="Times New Roman" w:cs="Times New Roman"/>
          <w:sz w:val="28"/>
          <w:szCs w:val="28"/>
        </w:rPr>
        <w:t>Поправки вызваны тем, что, в связи с изменением возраста выхода на пенсию граждан Российской Федерации возникает опасность необоснованного отказа в приеме на работу или необоснованного увольнения.</w:t>
      </w:r>
    </w:p>
    <w:p w:rsidR="000D0A15" w:rsidRPr="006C69FA" w:rsidRDefault="000D0A15" w:rsidP="006C6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9FA">
        <w:rPr>
          <w:rFonts w:ascii="Times New Roman" w:eastAsia="Times New Roman" w:hAnsi="Times New Roman" w:cs="Times New Roman"/>
          <w:sz w:val="28"/>
          <w:szCs w:val="28"/>
        </w:rPr>
        <w:t>Закон вступ</w:t>
      </w:r>
      <w:r w:rsidR="006C69FA">
        <w:rPr>
          <w:rFonts w:ascii="Times New Roman" w:eastAsia="Times New Roman" w:hAnsi="Times New Roman" w:cs="Times New Roman"/>
          <w:sz w:val="28"/>
          <w:szCs w:val="28"/>
        </w:rPr>
        <w:t xml:space="preserve">ил </w:t>
      </w:r>
      <w:r w:rsidRPr="006C69FA">
        <w:rPr>
          <w:rFonts w:ascii="Times New Roman" w:eastAsia="Times New Roman" w:hAnsi="Times New Roman" w:cs="Times New Roman"/>
          <w:sz w:val="28"/>
          <w:szCs w:val="28"/>
        </w:rPr>
        <w:t xml:space="preserve"> в действие с 14.10.2018.</w:t>
      </w:r>
    </w:p>
    <w:p w:rsidR="006C69FA" w:rsidRDefault="006C69FA" w:rsidP="006C69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9FA" w:rsidRDefault="006C69FA" w:rsidP="006C69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9FA" w:rsidRDefault="006C69FA" w:rsidP="006C69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Старший  помощник прокурора</w:t>
      </w:r>
    </w:p>
    <w:p w:rsidR="006C69FA" w:rsidRDefault="006C69FA" w:rsidP="006C69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Вологодского района</w:t>
      </w:r>
    </w:p>
    <w:p w:rsidR="006C69FA" w:rsidRDefault="006C69FA" w:rsidP="006C69F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9FA" w:rsidRDefault="006C69FA" w:rsidP="006C69FA">
      <w:pPr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юрист 1 класса                                                                                   Н.Г.Миронова</w:t>
      </w:r>
    </w:p>
    <w:p w:rsidR="006C69FA" w:rsidRDefault="006C69FA" w:rsidP="006C69FA"/>
    <w:p w:rsidR="00306954" w:rsidRDefault="00306954"/>
    <w:sectPr w:rsidR="00306954" w:rsidSect="0098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A15"/>
    <w:rsid w:val="000D0A15"/>
    <w:rsid w:val="002900E6"/>
    <w:rsid w:val="00306954"/>
    <w:rsid w:val="006C69FA"/>
    <w:rsid w:val="00984871"/>
    <w:rsid w:val="00BA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71"/>
  </w:style>
  <w:style w:type="paragraph" w:styleId="2">
    <w:name w:val="heading 2"/>
    <w:basedOn w:val="a"/>
    <w:link w:val="20"/>
    <w:uiPriority w:val="9"/>
    <w:qFormat/>
    <w:rsid w:val="000D0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0A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tail-date">
    <w:name w:val="detail-date"/>
    <w:basedOn w:val="a0"/>
    <w:rsid w:val="000D0A15"/>
  </w:style>
  <w:style w:type="paragraph" w:styleId="a3">
    <w:name w:val="Normal (Web)"/>
    <w:basedOn w:val="a"/>
    <w:uiPriority w:val="99"/>
    <w:semiHidden/>
    <w:unhideWhenUsed/>
    <w:rsid w:val="000D0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C6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Konenkova</dc:creator>
  <cp:keywords/>
  <dc:description/>
  <cp:lastModifiedBy>Konenkova</cp:lastModifiedBy>
  <cp:revision>4</cp:revision>
  <dcterms:created xsi:type="dcterms:W3CDTF">2018-10-31T13:16:00Z</dcterms:created>
  <dcterms:modified xsi:type="dcterms:W3CDTF">2018-11-01T07:55:00Z</dcterms:modified>
</cp:coreProperties>
</file>