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3286" w:rsidTr="007D321F">
        <w:tc>
          <w:tcPr>
            <w:tcW w:w="4785" w:type="dxa"/>
          </w:tcPr>
          <w:p w:rsidR="00AF3286" w:rsidRDefault="00AF3286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F3286" w:rsidRDefault="00AF3286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F3286" w:rsidRDefault="00AF328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AF3286" w:rsidRDefault="00AF328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AF3286" w:rsidRDefault="00AF328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F3286" w:rsidRDefault="00AF328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AF3286" w:rsidRDefault="00AF328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F3286" w:rsidRDefault="00AF3286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AF3286" w:rsidRDefault="00AF3286" w:rsidP="00042D0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042D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042D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</w:tbl>
    <w:p w:rsidR="00B6099C" w:rsidRPr="00B6099C" w:rsidRDefault="00B6099C" w:rsidP="00AF32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 затраченных на диспансеризацию дней</w:t>
      </w:r>
    </w:p>
    <w:p w:rsidR="00B6099C" w:rsidRPr="00B6099C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03.10.2018 года №</w:t>
      </w:r>
      <w:r w:rsidR="00AF3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99C">
        <w:rPr>
          <w:rFonts w:ascii="Times New Roman" w:eastAsia="Times New Roman" w:hAnsi="Times New Roman" w:cs="Times New Roman"/>
          <w:sz w:val="28"/>
          <w:szCs w:val="28"/>
        </w:rPr>
        <w:t>353-ФЗ внесены изменения в Трудовой кодекс Российской Федерации.</w:t>
      </w:r>
    </w:p>
    <w:p w:rsidR="00AF3286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 xml:space="preserve">Внесенными поправками закреплено право работника при прохождении диспансеризации на освобождение от работы на один рабочий день 1 раз в 3 года с сохранением за ним места работы (должности) и среднего заработка. </w:t>
      </w:r>
    </w:p>
    <w:p w:rsidR="00B6099C" w:rsidRPr="00B6099C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 xml:space="preserve">Пенсионеры и работники </w:t>
      </w:r>
      <w:proofErr w:type="spellStart"/>
      <w:r w:rsidRPr="00B6099C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B6099C">
        <w:rPr>
          <w:rFonts w:ascii="Times New Roman" w:eastAsia="Times New Roman" w:hAnsi="Times New Roman" w:cs="Times New Roman"/>
          <w:sz w:val="28"/>
          <w:szCs w:val="28"/>
        </w:rPr>
        <w:t xml:space="preserve"> возраста смогут получать освобождение от работы на 2 рабочих дня 1 раз в год. </w:t>
      </w:r>
      <w:r w:rsidRPr="00B6099C">
        <w:rPr>
          <w:rFonts w:ascii="Times New Roman" w:eastAsia="Times New Roman" w:hAnsi="Times New Roman" w:cs="Times New Roman"/>
          <w:sz w:val="28"/>
          <w:szCs w:val="28"/>
        </w:rPr>
        <w:br/>
        <w:t>С целью реализации данного права подается соответствующее заявление. Дни освобождения от работы согласовываются с работодателем.</w:t>
      </w:r>
    </w:p>
    <w:p w:rsidR="00B6099C" w:rsidRPr="00B6099C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>Изменения продиктованы тем, что в настоящее время действующей редакцией Трудового кодекса РФ регламентирована только обязательность медицинских осмотров для отдельных категорий работников. В связи с этим, работники, чьи профессии не входят в перечень, лишены возможности участия в мероприятиях по раннему выявлению заболеваний. Более того, в ряде случаев предусмотрено лишь прохождение медицинских осмотров, определяющих пригодность работников для выполнения тех или иных работ, что, зачастую, заключается в пре</w:t>
      </w:r>
      <w:proofErr w:type="gramStart"/>
      <w:r w:rsidRPr="00B6099C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B609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6099C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B6099C">
        <w:rPr>
          <w:rFonts w:ascii="Times New Roman" w:eastAsia="Times New Roman" w:hAnsi="Times New Roman" w:cs="Times New Roman"/>
          <w:sz w:val="28"/>
          <w:szCs w:val="28"/>
        </w:rPr>
        <w:t xml:space="preserve"> осмотрах, не дающих объективную картину состояния здоровья работника и не несущее функции профилактики или лечения заболеваний.</w:t>
      </w:r>
    </w:p>
    <w:p w:rsidR="00B6099C" w:rsidRPr="00B6099C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>Кроме того, работающим гражданам зачастую бывает затруднительно пройти диспансеризацию в связи с тем, что работодатели не идут им навстречу и не отпускают их в рабочее время для посещения ЛПУ. В этой связи не все граждане, имеющие право на прохождение диспансери</w:t>
      </w:r>
      <w:r w:rsidR="00AF3286">
        <w:rPr>
          <w:rFonts w:ascii="Times New Roman" w:eastAsia="Times New Roman" w:hAnsi="Times New Roman" w:cs="Times New Roman"/>
          <w:sz w:val="28"/>
          <w:szCs w:val="28"/>
        </w:rPr>
        <w:t>зации, реально в ней участвуют.</w:t>
      </w:r>
    </w:p>
    <w:p w:rsidR="00B6099C" w:rsidRPr="00B6099C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>Повышение доступности диспансеризации направлено на снижение заболеваемости среди работающего населения.</w:t>
      </w:r>
    </w:p>
    <w:p w:rsidR="00B6099C" w:rsidRPr="00B6099C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>Диспансеризация отдельных групп населения входит в программу государственных гарантий, финансируется за счет средств ОМС. Прохождение диспансеризации не требует дополнительных затрат со стороны граждан и работодателей.</w:t>
      </w:r>
    </w:p>
    <w:p w:rsidR="00B6099C" w:rsidRDefault="00B6099C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9C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вступает в силу с 1 января 2019 года.</w:t>
      </w:r>
    </w:p>
    <w:p w:rsidR="00AF3286" w:rsidRDefault="00AF3286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286" w:rsidRDefault="00AF3286" w:rsidP="00AF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286" w:rsidRDefault="00AF3286" w:rsidP="00AF32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AF3286" w:rsidRDefault="00AF3286" w:rsidP="00AF32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AF3286" w:rsidRDefault="00AF3286" w:rsidP="00AF32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C0E" w:rsidRPr="00AF3286" w:rsidRDefault="00AF3286" w:rsidP="00AF3286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sectPr w:rsidR="00A75C0E" w:rsidRPr="00AF3286" w:rsidSect="00AF328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99C"/>
    <w:rsid w:val="000334C9"/>
    <w:rsid w:val="00042D08"/>
    <w:rsid w:val="00A75C0E"/>
    <w:rsid w:val="00AF3286"/>
    <w:rsid w:val="00B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9"/>
  </w:style>
  <w:style w:type="paragraph" w:styleId="2">
    <w:name w:val="heading 2"/>
    <w:basedOn w:val="a"/>
    <w:link w:val="20"/>
    <w:uiPriority w:val="9"/>
    <w:qFormat/>
    <w:rsid w:val="00B6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9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B6099C"/>
  </w:style>
  <w:style w:type="paragraph" w:styleId="a3">
    <w:name w:val="Normal (Web)"/>
    <w:basedOn w:val="a"/>
    <w:uiPriority w:val="99"/>
    <w:semiHidden/>
    <w:unhideWhenUsed/>
    <w:rsid w:val="00B6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3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3</cp:revision>
  <dcterms:created xsi:type="dcterms:W3CDTF">2018-10-31T13:15:00Z</dcterms:created>
  <dcterms:modified xsi:type="dcterms:W3CDTF">2018-11-01T07:44:00Z</dcterms:modified>
</cp:coreProperties>
</file>