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4F" w:rsidRDefault="007E464F" w:rsidP="00063203">
      <w:pPr>
        <w:pStyle w:val="a3"/>
        <w:widowControl/>
        <w:jc w:val="center"/>
      </w:pPr>
    </w:p>
    <w:p w:rsidR="00063203" w:rsidRDefault="00063203" w:rsidP="00063203">
      <w:pPr>
        <w:pStyle w:val="a3"/>
        <w:widowControl/>
        <w:jc w:val="center"/>
      </w:pPr>
      <w:r>
        <w:t xml:space="preserve">СОВЕТ </w:t>
      </w:r>
      <w:r w:rsidR="00331291">
        <w:t>СПАССКОГО</w:t>
      </w:r>
      <w:r>
        <w:t xml:space="preserve"> СЕЛЬСКОГО ПОСЕЛЕНИЯ</w:t>
      </w:r>
    </w:p>
    <w:p w:rsidR="00063203" w:rsidRDefault="00063203" w:rsidP="00063203">
      <w:pPr>
        <w:pStyle w:val="a3"/>
        <w:widowControl/>
        <w:jc w:val="center"/>
      </w:pPr>
      <w:r>
        <w:t>Вологодского муниципального района</w:t>
      </w:r>
    </w:p>
    <w:p w:rsidR="00E53CC8" w:rsidRDefault="00E53CC8" w:rsidP="00063203">
      <w:pPr>
        <w:pStyle w:val="a3"/>
        <w:widowControl/>
        <w:jc w:val="center"/>
      </w:pPr>
    </w:p>
    <w:p w:rsidR="00063203" w:rsidRDefault="00063203" w:rsidP="00063203">
      <w:pPr>
        <w:pStyle w:val="a3"/>
        <w:widowControl/>
        <w:jc w:val="center"/>
      </w:pPr>
      <w:r>
        <w:t xml:space="preserve">РЕШЕНИЕ  </w:t>
      </w:r>
    </w:p>
    <w:p w:rsidR="00063203" w:rsidRDefault="00063203" w:rsidP="00063203">
      <w:pPr>
        <w:pStyle w:val="a3"/>
        <w:widowControl/>
        <w:jc w:val="center"/>
      </w:pPr>
    </w:p>
    <w:p w:rsidR="00063203" w:rsidRPr="00502AD6" w:rsidRDefault="00063203" w:rsidP="00063203">
      <w:pPr>
        <w:pStyle w:val="a3"/>
        <w:widowControl/>
      </w:pPr>
      <w:r w:rsidRPr="00502AD6">
        <w:t xml:space="preserve">от  </w:t>
      </w:r>
      <w:r w:rsidR="00E53CC8">
        <w:t xml:space="preserve">  </w:t>
      </w:r>
      <w:r w:rsidR="007E464F">
        <w:t>08.06</w:t>
      </w:r>
      <w:r w:rsidR="00E53CC8">
        <w:t>.</w:t>
      </w:r>
      <w:r w:rsidR="004850F9">
        <w:t>201</w:t>
      </w:r>
      <w:r w:rsidR="00E53CC8">
        <w:t>8</w:t>
      </w:r>
      <w:r w:rsidR="00502AD6" w:rsidRPr="00502AD6">
        <w:t xml:space="preserve"> </w:t>
      </w:r>
      <w:r w:rsidRPr="00502AD6">
        <w:t xml:space="preserve">г.                                                                                              № </w:t>
      </w:r>
      <w:bookmarkStart w:id="0" w:name="_GoBack"/>
      <w:bookmarkEnd w:id="0"/>
      <w:r w:rsidR="007E464F">
        <w:t>55</w:t>
      </w:r>
    </w:p>
    <w:p w:rsidR="00063203" w:rsidRDefault="00063203" w:rsidP="00063203">
      <w:pPr>
        <w:pStyle w:val="a3"/>
        <w:widowControl/>
        <w:rPr>
          <w:sz w:val="20"/>
        </w:rPr>
      </w:pPr>
      <w:r>
        <w:rPr>
          <w:sz w:val="20"/>
        </w:rPr>
        <w:t xml:space="preserve"> </w:t>
      </w:r>
    </w:p>
    <w:p w:rsidR="0019648D" w:rsidRDefault="0019648D" w:rsidP="00063203">
      <w:pPr>
        <w:pStyle w:val="a3"/>
        <w:widowControl/>
        <w:rPr>
          <w:sz w:val="20"/>
        </w:rPr>
      </w:pPr>
    </w:p>
    <w:p w:rsidR="00331291" w:rsidRDefault="00063203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О </w:t>
      </w:r>
      <w:r w:rsidR="00866B0A" w:rsidRPr="00331291">
        <w:rPr>
          <w:sz w:val="28"/>
          <w:szCs w:val="28"/>
        </w:rPr>
        <w:t xml:space="preserve">порядке исполнения части полномочий </w:t>
      </w:r>
    </w:p>
    <w:p w:rsid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по осуществлению </w:t>
      </w:r>
      <w:proofErr w:type="gramStart"/>
      <w:r w:rsidR="0096490F" w:rsidRPr="00331291">
        <w:rPr>
          <w:sz w:val="28"/>
          <w:szCs w:val="28"/>
        </w:rPr>
        <w:t>г</w:t>
      </w:r>
      <w:r w:rsidRPr="00331291">
        <w:rPr>
          <w:sz w:val="28"/>
          <w:szCs w:val="28"/>
        </w:rPr>
        <w:t>радостроительной</w:t>
      </w:r>
      <w:proofErr w:type="gramEnd"/>
      <w:r w:rsidRPr="00331291">
        <w:rPr>
          <w:sz w:val="28"/>
          <w:szCs w:val="28"/>
        </w:rPr>
        <w:t xml:space="preserve"> </w:t>
      </w:r>
    </w:p>
    <w:p w:rsidR="00866B0A" w:rsidRP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>деятельности на 201</w:t>
      </w:r>
      <w:r w:rsidR="00E53CC8">
        <w:rPr>
          <w:sz w:val="28"/>
          <w:szCs w:val="28"/>
        </w:rPr>
        <w:t xml:space="preserve">8 </w:t>
      </w:r>
      <w:r w:rsidRPr="00331291">
        <w:rPr>
          <w:sz w:val="28"/>
          <w:szCs w:val="28"/>
        </w:rPr>
        <w:t xml:space="preserve"> год</w:t>
      </w:r>
      <w:r w:rsidR="007E464F">
        <w:rPr>
          <w:sz w:val="28"/>
          <w:szCs w:val="28"/>
        </w:rPr>
        <w:t>.</w:t>
      </w:r>
    </w:p>
    <w:p w:rsidR="00063203" w:rsidRDefault="00063203" w:rsidP="00063203">
      <w:pPr>
        <w:rPr>
          <w:sz w:val="28"/>
          <w:szCs w:val="28"/>
        </w:rPr>
      </w:pPr>
    </w:p>
    <w:p w:rsidR="00063203" w:rsidRDefault="00866B0A" w:rsidP="00DC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</w:t>
      </w:r>
      <w:r w:rsidRPr="00057E11">
        <w:rPr>
          <w:sz w:val="28"/>
          <w:szCs w:val="28"/>
        </w:rPr>
        <w:t xml:space="preserve">мотрев решение Представительного Собрания Вологодского муниципального района от </w:t>
      </w:r>
      <w:r w:rsidR="00895F70">
        <w:rPr>
          <w:sz w:val="28"/>
          <w:szCs w:val="28"/>
        </w:rPr>
        <w:t>24.05.2018</w:t>
      </w:r>
      <w:r w:rsidRPr="00057E11">
        <w:rPr>
          <w:sz w:val="28"/>
          <w:szCs w:val="28"/>
        </w:rPr>
        <w:t xml:space="preserve"> года № </w:t>
      </w:r>
      <w:r w:rsidR="00895F70">
        <w:rPr>
          <w:sz w:val="28"/>
          <w:szCs w:val="28"/>
        </w:rPr>
        <w:t>109</w:t>
      </w:r>
      <w:r w:rsidRPr="00057E11">
        <w:rPr>
          <w:sz w:val="28"/>
          <w:szCs w:val="28"/>
        </w:rPr>
        <w:t xml:space="preserve"> «О передаче части полномочий по осуществлению градостроительной деятельности на 201</w:t>
      </w:r>
      <w:r w:rsidR="00895F70">
        <w:rPr>
          <w:sz w:val="28"/>
          <w:szCs w:val="28"/>
        </w:rPr>
        <w:t>8</w:t>
      </w:r>
      <w:r w:rsidRPr="00057E11">
        <w:rPr>
          <w:sz w:val="28"/>
          <w:szCs w:val="28"/>
        </w:rPr>
        <w:t xml:space="preserve"> год», в соответствии со ст.ст. 15,16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Уставом </w:t>
      </w:r>
      <w:r w:rsidR="0033129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Совет </w:t>
      </w:r>
      <w:r w:rsidR="00331291">
        <w:rPr>
          <w:sz w:val="28"/>
          <w:szCs w:val="28"/>
        </w:rPr>
        <w:t>Спасского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C32A4">
        <w:rPr>
          <w:sz w:val="28"/>
          <w:szCs w:val="28"/>
        </w:rPr>
        <w:t xml:space="preserve"> </w:t>
      </w:r>
      <w:r w:rsidR="00063203" w:rsidRPr="00DC32A4">
        <w:rPr>
          <w:sz w:val="28"/>
          <w:szCs w:val="28"/>
        </w:rPr>
        <w:t>РЕШИЛ:</w:t>
      </w:r>
      <w:proofErr w:type="gramEnd"/>
    </w:p>
    <w:p w:rsidR="00DC32A4" w:rsidRPr="00DC32A4" w:rsidRDefault="00DC32A4" w:rsidP="00DC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8CA" w:rsidRPr="0096490F" w:rsidRDefault="00A368CA" w:rsidP="00A368CA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Принять сроком с </w:t>
      </w:r>
      <w:r w:rsidR="00F960F8">
        <w:rPr>
          <w:rFonts w:ascii="Times New Roman" w:hAnsi="Times New Roman" w:cs="Times New Roman"/>
          <w:sz w:val="28"/>
          <w:szCs w:val="28"/>
        </w:rPr>
        <w:t>0</w:t>
      </w:r>
      <w:r w:rsidRPr="0096490F">
        <w:rPr>
          <w:rFonts w:ascii="Times New Roman" w:hAnsi="Times New Roman" w:cs="Times New Roman"/>
          <w:sz w:val="28"/>
          <w:szCs w:val="28"/>
        </w:rPr>
        <w:t xml:space="preserve">1 </w:t>
      </w:r>
      <w:r w:rsidR="00F960F8">
        <w:rPr>
          <w:rFonts w:ascii="Times New Roman" w:hAnsi="Times New Roman" w:cs="Times New Roman"/>
          <w:sz w:val="28"/>
          <w:szCs w:val="28"/>
        </w:rPr>
        <w:t>июня</w:t>
      </w:r>
      <w:r w:rsidR="0096490F">
        <w:rPr>
          <w:rFonts w:ascii="Times New Roman" w:hAnsi="Times New Roman" w:cs="Times New Roman"/>
          <w:sz w:val="28"/>
          <w:szCs w:val="28"/>
        </w:rPr>
        <w:t xml:space="preserve"> </w:t>
      </w:r>
      <w:r w:rsidRPr="0096490F">
        <w:rPr>
          <w:rFonts w:ascii="Times New Roman" w:hAnsi="Times New Roman" w:cs="Times New Roman"/>
          <w:sz w:val="28"/>
          <w:szCs w:val="28"/>
        </w:rPr>
        <w:t xml:space="preserve"> 201</w:t>
      </w:r>
      <w:r w:rsidR="00F960F8">
        <w:rPr>
          <w:rFonts w:ascii="Times New Roman" w:hAnsi="Times New Roman" w:cs="Times New Roman"/>
          <w:sz w:val="28"/>
          <w:szCs w:val="28"/>
        </w:rPr>
        <w:t>8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960F8">
        <w:rPr>
          <w:rFonts w:ascii="Times New Roman" w:hAnsi="Times New Roman" w:cs="Times New Roman"/>
          <w:sz w:val="28"/>
          <w:szCs w:val="28"/>
        </w:rPr>
        <w:t>8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исполнение полномочий по осуществлению градостроительной деятельности, включающее в себя:</w:t>
      </w:r>
    </w:p>
    <w:p w:rsidR="0096490F" w:rsidRPr="0061191E" w:rsidRDefault="0096490F" w:rsidP="0096490F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96490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6490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AF3">
        <w:rPr>
          <w:rFonts w:ascii="Times New Roman" w:hAnsi="Times New Roman" w:cs="Times New Roman"/>
          <w:sz w:val="28"/>
          <w:szCs w:val="28"/>
        </w:rPr>
        <w:t>№</w:t>
      </w:r>
      <w:r w:rsidR="00C06AF3" w:rsidRPr="00C06AF3">
        <w:rPr>
          <w:rFonts w:ascii="Times New Roman" w:hAnsi="Times New Roman" w:cs="Times New Roman"/>
          <w:sz w:val="28"/>
          <w:szCs w:val="28"/>
        </w:rPr>
        <w:t>170</w:t>
      </w:r>
      <w:r w:rsidRPr="00C06AF3">
        <w:rPr>
          <w:rFonts w:ascii="Times New Roman" w:hAnsi="Times New Roman" w:cs="Times New Roman"/>
          <w:sz w:val="28"/>
          <w:szCs w:val="28"/>
        </w:rPr>
        <w:t xml:space="preserve"> от </w:t>
      </w:r>
      <w:r w:rsidR="00C06AF3" w:rsidRPr="00C06AF3">
        <w:rPr>
          <w:rFonts w:ascii="Times New Roman" w:hAnsi="Times New Roman" w:cs="Times New Roman"/>
          <w:sz w:val="28"/>
          <w:szCs w:val="28"/>
        </w:rPr>
        <w:t>28</w:t>
      </w:r>
      <w:r w:rsidRPr="00C06AF3">
        <w:rPr>
          <w:rFonts w:ascii="Times New Roman" w:hAnsi="Times New Roman" w:cs="Times New Roman"/>
          <w:sz w:val="28"/>
          <w:szCs w:val="28"/>
        </w:rPr>
        <w:t>.</w:t>
      </w:r>
      <w:r w:rsidR="00C06AF3" w:rsidRPr="00C06AF3">
        <w:rPr>
          <w:rFonts w:ascii="Times New Roman" w:hAnsi="Times New Roman" w:cs="Times New Roman"/>
          <w:sz w:val="28"/>
          <w:szCs w:val="28"/>
        </w:rPr>
        <w:t>12</w:t>
      </w:r>
      <w:r w:rsidRPr="00C06AF3">
        <w:rPr>
          <w:rFonts w:ascii="Times New Roman" w:hAnsi="Times New Roman" w:cs="Times New Roman"/>
          <w:sz w:val="28"/>
          <w:szCs w:val="28"/>
        </w:rPr>
        <w:t>.2012 года</w:t>
      </w:r>
      <w:r w:rsidRPr="00331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sz w:val="28"/>
          <w:szCs w:val="28"/>
        </w:rPr>
        <w:t>(с изменениями и дополнениями), документы градостроительного зонирования, Правила землепользования и застройки</w:t>
      </w:r>
      <w:r w:rsidR="00331291"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33129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</w:t>
      </w:r>
      <w:r w:rsidR="0061191E">
        <w:rPr>
          <w:rFonts w:ascii="Times New Roman" w:hAnsi="Times New Roman" w:cs="Times New Roman"/>
          <w:sz w:val="28"/>
          <w:szCs w:val="28"/>
        </w:rPr>
        <w:t>Представительного собрания Вологодского района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r w:rsidRPr="0061191E">
        <w:rPr>
          <w:rFonts w:ascii="Times New Roman" w:hAnsi="Times New Roman" w:cs="Times New Roman"/>
          <w:sz w:val="28"/>
          <w:szCs w:val="28"/>
        </w:rPr>
        <w:t>№ 3</w:t>
      </w:r>
      <w:r w:rsidR="0061191E" w:rsidRPr="0061191E">
        <w:rPr>
          <w:rFonts w:ascii="Times New Roman" w:hAnsi="Times New Roman" w:cs="Times New Roman"/>
          <w:sz w:val="28"/>
          <w:szCs w:val="28"/>
        </w:rPr>
        <w:t>40</w:t>
      </w:r>
      <w:r w:rsidRPr="0061191E">
        <w:rPr>
          <w:rFonts w:ascii="Times New Roman" w:hAnsi="Times New Roman" w:cs="Times New Roman"/>
          <w:sz w:val="28"/>
          <w:szCs w:val="28"/>
        </w:rPr>
        <w:t xml:space="preserve"> от </w:t>
      </w:r>
      <w:r w:rsidR="0061191E" w:rsidRPr="0061191E">
        <w:rPr>
          <w:rFonts w:ascii="Times New Roman" w:hAnsi="Times New Roman" w:cs="Times New Roman"/>
          <w:sz w:val="28"/>
          <w:szCs w:val="28"/>
        </w:rPr>
        <w:t>28</w:t>
      </w:r>
      <w:r w:rsidRPr="0061191E">
        <w:rPr>
          <w:rFonts w:ascii="Times New Roman" w:hAnsi="Times New Roman" w:cs="Times New Roman"/>
          <w:sz w:val="28"/>
          <w:szCs w:val="28"/>
        </w:rPr>
        <w:t>.0</w:t>
      </w:r>
      <w:r w:rsidR="0061191E" w:rsidRPr="0061191E">
        <w:rPr>
          <w:rFonts w:ascii="Times New Roman" w:hAnsi="Times New Roman" w:cs="Times New Roman"/>
          <w:sz w:val="28"/>
          <w:szCs w:val="28"/>
        </w:rPr>
        <w:t>4</w:t>
      </w:r>
      <w:r w:rsidRPr="0061191E">
        <w:rPr>
          <w:rFonts w:ascii="Times New Roman" w:hAnsi="Times New Roman" w:cs="Times New Roman"/>
          <w:sz w:val="28"/>
          <w:szCs w:val="28"/>
        </w:rPr>
        <w:t>.201</w:t>
      </w:r>
      <w:r w:rsidR="0061191E" w:rsidRPr="0061191E">
        <w:rPr>
          <w:rFonts w:ascii="Times New Roman" w:hAnsi="Times New Roman" w:cs="Times New Roman"/>
          <w:sz w:val="28"/>
          <w:szCs w:val="28"/>
        </w:rPr>
        <w:t>5</w:t>
      </w:r>
      <w:r w:rsidRPr="0061191E">
        <w:rPr>
          <w:rFonts w:ascii="Times New Roman" w:hAnsi="Times New Roman" w:cs="Times New Roman"/>
          <w:sz w:val="28"/>
          <w:szCs w:val="28"/>
        </w:rPr>
        <w:t xml:space="preserve"> года (с изменениями и дополнениями);</w:t>
      </w:r>
    </w:p>
    <w:p w:rsidR="00057E11" w:rsidRPr="00057E11" w:rsidRDefault="0096490F" w:rsidP="00057E1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 xml:space="preserve">внесение изменений в подготовленную на основе генеральных планов сельского поселения документацию по планировке территорий, 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утвержденную администрацией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23FC" w:rsidRPr="00057E11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поселения в размере 500 (пятьсот) рублей 00 копеек.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заключить с Администрацией Вологодского муниципального района соглашение о передаче осуществления полномочий, указанных в пункте 1 настоящего решения.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поселения подписать соглашение о передаче полномочий.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официальном сайте администрации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3203" w:rsidRDefault="00063203" w:rsidP="000632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464F" w:rsidRDefault="007E464F" w:rsidP="000632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203" w:rsidRDefault="00063203" w:rsidP="0033129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2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31291">
        <w:rPr>
          <w:rFonts w:ascii="Times New Roman" w:hAnsi="Times New Roman" w:cs="Times New Roman"/>
          <w:sz w:val="28"/>
          <w:szCs w:val="28"/>
        </w:rPr>
        <w:t>А.Н.Казанов</w:t>
      </w:r>
    </w:p>
    <w:p w:rsidR="009F20AC" w:rsidRDefault="009F20AC" w:rsidP="00063203"/>
    <w:p w:rsidR="009F720B" w:rsidRDefault="009F720B" w:rsidP="00063203"/>
    <w:p w:rsidR="009F720B" w:rsidRDefault="009F720B" w:rsidP="00063203"/>
    <w:p w:rsidR="009F720B" w:rsidRPr="0075521B" w:rsidRDefault="009F720B" w:rsidP="0075521B">
      <w:pPr>
        <w:jc w:val="center"/>
        <w:rPr>
          <w:sz w:val="28"/>
          <w:szCs w:val="28"/>
        </w:rPr>
      </w:pPr>
      <w:r w:rsidRPr="0075521B">
        <w:rPr>
          <w:sz w:val="28"/>
          <w:szCs w:val="28"/>
        </w:rPr>
        <w:t>Пояснительная записка</w:t>
      </w:r>
    </w:p>
    <w:p w:rsidR="0075521B" w:rsidRPr="0075521B" w:rsidRDefault="009F720B" w:rsidP="0075521B">
      <w:pPr>
        <w:jc w:val="center"/>
        <w:rPr>
          <w:sz w:val="28"/>
          <w:szCs w:val="28"/>
        </w:rPr>
      </w:pPr>
      <w:r w:rsidRPr="0075521B">
        <w:rPr>
          <w:sz w:val="28"/>
          <w:szCs w:val="28"/>
        </w:rPr>
        <w:t>к проекту решения Совета Спасского сельского поселения</w:t>
      </w:r>
      <w:proofErr w:type="gramStart"/>
      <w:r w:rsidRPr="0075521B">
        <w:rPr>
          <w:sz w:val="28"/>
          <w:szCs w:val="28"/>
        </w:rPr>
        <w:t xml:space="preserve"> </w:t>
      </w:r>
      <w:r w:rsidR="0075521B" w:rsidRPr="0075521B">
        <w:rPr>
          <w:sz w:val="28"/>
          <w:szCs w:val="28"/>
        </w:rPr>
        <w:t>О</w:t>
      </w:r>
      <w:proofErr w:type="gramEnd"/>
      <w:r w:rsidR="0075521B" w:rsidRPr="0075521B">
        <w:rPr>
          <w:sz w:val="28"/>
          <w:szCs w:val="28"/>
        </w:rPr>
        <w:t xml:space="preserve"> порядке исполнения части полномочий</w:t>
      </w:r>
      <w:r w:rsidR="0075521B">
        <w:rPr>
          <w:sz w:val="28"/>
          <w:szCs w:val="28"/>
        </w:rPr>
        <w:t xml:space="preserve"> </w:t>
      </w:r>
      <w:r w:rsidR="0075521B" w:rsidRPr="0075521B">
        <w:rPr>
          <w:sz w:val="28"/>
          <w:szCs w:val="28"/>
        </w:rPr>
        <w:t>по осуществлению градостроительной</w:t>
      </w:r>
    </w:p>
    <w:p w:rsidR="0075521B" w:rsidRDefault="0075521B" w:rsidP="0075521B">
      <w:pPr>
        <w:jc w:val="center"/>
        <w:rPr>
          <w:sz w:val="28"/>
          <w:szCs w:val="28"/>
        </w:rPr>
      </w:pPr>
      <w:r w:rsidRPr="0075521B">
        <w:rPr>
          <w:sz w:val="28"/>
          <w:szCs w:val="28"/>
        </w:rPr>
        <w:t>деятельности на 2018  год</w:t>
      </w:r>
      <w:r>
        <w:rPr>
          <w:sz w:val="28"/>
          <w:szCs w:val="28"/>
        </w:rPr>
        <w:t>.</w:t>
      </w:r>
    </w:p>
    <w:p w:rsidR="0075521B" w:rsidRDefault="0075521B" w:rsidP="0075521B">
      <w:pPr>
        <w:jc w:val="center"/>
        <w:rPr>
          <w:sz w:val="28"/>
          <w:szCs w:val="28"/>
        </w:rPr>
      </w:pPr>
    </w:p>
    <w:p w:rsidR="0075521B" w:rsidRDefault="0075521B" w:rsidP="0075521B">
      <w:pPr>
        <w:jc w:val="both"/>
        <w:rPr>
          <w:sz w:val="28"/>
          <w:szCs w:val="28"/>
        </w:rPr>
      </w:pPr>
    </w:p>
    <w:p w:rsidR="0075521B" w:rsidRDefault="0075521B" w:rsidP="00DC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статья 8 и части 2 статья 24 Градостроительного кодекса РФ решение о подготовке проекта генерального плана, а также решения о подготовке предло</w:t>
      </w:r>
      <w:r w:rsidR="00DC2DBA">
        <w:rPr>
          <w:sz w:val="28"/>
          <w:szCs w:val="28"/>
        </w:rPr>
        <w:t>ж</w:t>
      </w:r>
      <w:r>
        <w:rPr>
          <w:sz w:val="28"/>
          <w:szCs w:val="28"/>
        </w:rPr>
        <w:t>ений о внесении в генеральный план изменений и Правила землепользования</w:t>
      </w:r>
      <w:r w:rsidR="00DC2DBA">
        <w:rPr>
          <w:sz w:val="28"/>
          <w:szCs w:val="28"/>
        </w:rPr>
        <w:t xml:space="preserve">  и застройки принимаются главой местной администрации поселения. В соответствии с частью 1 статьи 14 и частью 4 статьи 14 Федерального закона от 06.10.2003 № 131-ФЗ </w:t>
      </w:r>
      <w:r w:rsidR="00C36B36">
        <w:rPr>
          <w:sz w:val="28"/>
          <w:szCs w:val="28"/>
        </w:rPr>
        <w:t>«Об общих принципах организации местного самоуправления в Российской Федерации» вопросы местного значения сельского поселения в области градостроительной деятельности в настоящее время решают</w:t>
      </w:r>
      <w:r w:rsidR="00AE0580">
        <w:rPr>
          <w:sz w:val="28"/>
          <w:szCs w:val="28"/>
        </w:rPr>
        <w:t>с</w:t>
      </w:r>
      <w:r w:rsidR="00C36B36">
        <w:rPr>
          <w:sz w:val="28"/>
          <w:szCs w:val="28"/>
        </w:rPr>
        <w:t>я органами местного самоуправления муниципальных районов.</w:t>
      </w:r>
    </w:p>
    <w:p w:rsidR="00AE0580" w:rsidRDefault="005F208A" w:rsidP="00DC2D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</w:t>
      </w:r>
      <w:r w:rsidR="00AE0580">
        <w:rPr>
          <w:sz w:val="28"/>
          <w:szCs w:val="28"/>
        </w:rPr>
        <w:t>нии вышеизложенного, применительно к полномочиям органов местного самоуправления сельских поселений и муниципальных районов в федеральном законодательстве в настоящее время имеется подлежащая устранению коллизия между пунктом 20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E273D1">
        <w:rPr>
          <w:sz w:val="28"/>
          <w:szCs w:val="28"/>
        </w:rPr>
        <w:t xml:space="preserve"> и статьями 8, 24 Градостроительного кодекса РФ.</w:t>
      </w:r>
      <w:proofErr w:type="gramEnd"/>
    </w:p>
    <w:p w:rsidR="00E273D1" w:rsidRDefault="00E273D1" w:rsidP="00DC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 полномочия органов местного самоуправления осуществляются органами местного самоуправления муниципальных образований самостоятельно.</w:t>
      </w:r>
      <w:r w:rsidR="00653A83">
        <w:rPr>
          <w:sz w:val="28"/>
          <w:szCs w:val="28"/>
        </w:rPr>
        <w:t xml:space="preserve"> Подчиненность органа местного самоуправления или должностного лица местного самоуправления одного муниципального образования 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95160F" w:rsidRDefault="0095160F" w:rsidP="00951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органы местного самоуправления муниципального района не вправе вносить изменения в муниципальные нормативные правовые акты, принятые органами местного самоуправления </w:t>
      </w:r>
      <w:r w:rsidR="00C23FE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5160F" w:rsidRDefault="00C23FE9" w:rsidP="009516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 4 статьи 15</w:t>
      </w:r>
      <w:r w:rsidRPr="00C23FE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C2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сельского поселения </w:t>
      </w:r>
      <w:r w:rsidR="0066578C">
        <w:rPr>
          <w:sz w:val="28"/>
          <w:szCs w:val="28"/>
        </w:rPr>
        <w:t xml:space="preserve">вправе заключать соглашения с </w:t>
      </w:r>
      <w:r>
        <w:rPr>
          <w:sz w:val="28"/>
          <w:szCs w:val="28"/>
        </w:rPr>
        <w:t>орган</w:t>
      </w:r>
      <w:r w:rsidR="0066578C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 муниципального района</w:t>
      </w:r>
      <w:r w:rsidR="0066578C">
        <w:rPr>
          <w:sz w:val="28"/>
          <w:szCs w:val="28"/>
        </w:rPr>
        <w:t xml:space="preserve"> о принятии от них осуществления части </w:t>
      </w:r>
      <w:r w:rsidR="00EA5BBE">
        <w:rPr>
          <w:sz w:val="28"/>
          <w:szCs w:val="28"/>
        </w:rPr>
        <w:t>полномочий по решению вопросов местного значения за счет межбюджетных трансфертов, предоставляемых из бюджета муниципального района в бюджет поселения в</w:t>
      </w:r>
      <w:proofErr w:type="gramEnd"/>
      <w:r w:rsidR="00EA5BBE">
        <w:rPr>
          <w:sz w:val="28"/>
          <w:szCs w:val="28"/>
        </w:rPr>
        <w:t xml:space="preserve"> </w:t>
      </w:r>
      <w:proofErr w:type="gramStart"/>
      <w:r w:rsidR="00EA5BBE">
        <w:rPr>
          <w:sz w:val="28"/>
          <w:szCs w:val="28"/>
        </w:rPr>
        <w:t>соответствии</w:t>
      </w:r>
      <w:proofErr w:type="gramEnd"/>
      <w:r w:rsidR="00EA5BBE">
        <w:rPr>
          <w:sz w:val="28"/>
          <w:szCs w:val="28"/>
        </w:rPr>
        <w:t xml:space="preserve"> с бюджетным кодексом РФ.</w:t>
      </w:r>
    </w:p>
    <w:p w:rsidR="00EA5BBE" w:rsidRDefault="00EA5BBE" w:rsidP="00951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</w:t>
      </w:r>
      <w:r w:rsidR="00F96751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сельского поселения могут осуществлять отдельные полномочия в сфере градостроительной деятельности</w:t>
      </w:r>
      <w:r w:rsidR="00F96751">
        <w:rPr>
          <w:sz w:val="28"/>
          <w:szCs w:val="28"/>
        </w:rPr>
        <w:t xml:space="preserve"> при наличии заключенного соглашения с органами местного самоуправления </w:t>
      </w:r>
      <w:r w:rsidR="00F96751">
        <w:rPr>
          <w:sz w:val="28"/>
          <w:szCs w:val="28"/>
        </w:rPr>
        <w:lastRenderedPageBreak/>
        <w:t>муниципального района и бюджетного финансирования на осуществление переданных полномочий.</w:t>
      </w:r>
    </w:p>
    <w:p w:rsidR="00F96751" w:rsidRDefault="0099292A" w:rsidP="009516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11143">
        <w:rPr>
          <w:sz w:val="28"/>
          <w:szCs w:val="28"/>
        </w:rPr>
        <w:t>а основании вышеизложенного до устранения коллизий в федеральном законодательстве для решения вопросов о внесении изменений в Генеральный план, Правила землепользования</w:t>
      </w:r>
      <w:r w:rsidR="001312F7">
        <w:rPr>
          <w:sz w:val="28"/>
          <w:szCs w:val="28"/>
        </w:rPr>
        <w:t xml:space="preserve"> и застройки предлагаем рассмотреть вопрос о передаче осуществления части полномочий в области градостроительной деятельности</w:t>
      </w:r>
      <w:r w:rsidR="00AD3F2D">
        <w:rPr>
          <w:sz w:val="28"/>
          <w:szCs w:val="28"/>
        </w:rPr>
        <w:t xml:space="preserve"> (утверждение внесения изменений в генеральный план, утверждение внесения изменений в Правила землепользования и застройки, утверждение внесения изменений в проекты планировок Спасского сельского</w:t>
      </w:r>
      <w:proofErr w:type="gramEnd"/>
    </w:p>
    <w:p w:rsidR="0095160F" w:rsidRPr="0075521B" w:rsidRDefault="005F208A" w:rsidP="005F20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поселения).</w:t>
      </w:r>
    </w:p>
    <w:p w:rsidR="009F720B" w:rsidRDefault="009F720B" w:rsidP="009F720B">
      <w:pPr>
        <w:jc w:val="center"/>
      </w:pPr>
    </w:p>
    <w:p w:rsidR="00AB246E" w:rsidRDefault="00AB246E" w:rsidP="009F720B">
      <w:pPr>
        <w:jc w:val="center"/>
      </w:pPr>
    </w:p>
    <w:p w:rsidR="00AB246E" w:rsidRDefault="00AB246E" w:rsidP="009F720B">
      <w:pPr>
        <w:jc w:val="center"/>
      </w:pPr>
    </w:p>
    <w:p w:rsidR="00AB246E" w:rsidRDefault="00AB246E" w:rsidP="00AB246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А.Н.Казанов</w:t>
      </w:r>
    </w:p>
    <w:p w:rsidR="00AB246E" w:rsidRDefault="00AB246E" w:rsidP="00AB246E">
      <w:pPr>
        <w:jc w:val="both"/>
      </w:pPr>
    </w:p>
    <w:sectPr w:rsidR="00AB246E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7AD"/>
    <w:multiLevelType w:val="hybridMultilevel"/>
    <w:tmpl w:val="ECE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62BD2"/>
    <w:multiLevelType w:val="hybridMultilevel"/>
    <w:tmpl w:val="5936DA94"/>
    <w:lvl w:ilvl="0" w:tplc="0BBE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E"/>
    <w:rsid w:val="00057E11"/>
    <w:rsid w:val="00063203"/>
    <w:rsid w:val="001312F7"/>
    <w:rsid w:val="0019648D"/>
    <w:rsid w:val="00331291"/>
    <w:rsid w:val="00456A49"/>
    <w:rsid w:val="00457AE9"/>
    <w:rsid w:val="004850F9"/>
    <w:rsid w:val="00502AD6"/>
    <w:rsid w:val="0053173B"/>
    <w:rsid w:val="005F208A"/>
    <w:rsid w:val="0061191E"/>
    <w:rsid w:val="00653A83"/>
    <w:rsid w:val="0066578C"/>
    <w:rsid w:val="00683EE8"/>
    <w:rsid w:val="0075521B"/>
    <w:rsid w:val="00772B35"/>
    <w:rsid w:val="00775748"/>
    <w:rsid w:val="007B2782"/>
    <w:rsid w:val="007E464F"/>
    <w:rsid w:val="00840687"/>
    <w:rsid w:val="00866B0A"/>
    <w:rsid w:val="00895F70"/>
    <w:rsid w:val="008C683A"/>
    <w:rsid w:val="0095160F"/>
    <w:rsid w:val="0096490F"/>
    <w:rsid w:val="0099292A"/>
    <w:rsid w:val="009F20AC"/>
    <w:rsid w:val="009F720B"/>
    <w:rsid w:val="00A368CA"/>
    <w:rsid w:val="00AB246E"/>
    <w:rsid w:val="00AD3F2D"/>
    <w:rsid w:val="00AE0580"/>
    <w:rsid w:val="00AE1C32"/>
    <w:rsid w:val="00C06AF3"/>
    <w:rsid w:val="00C1338F"/>
    <w:rsid w:val="00C23FE9"/>
    <w:rsid w:val="00C36B36"/>
    <w:rsid w:val="00C623FC"/>
    <w:rsid w:val="00D11143"/>
    <w:rsid w:val="00D83CBC"/>
    <w:rsid w:val="00DC2DBA"/>
    <w:rsid w:val="00DC32A4"/>
    <w:rsid w:val="00E15900"/>
    <w:rsid w:val="00E273D1"/>
    <w:rsid w:val="00E53CC8"/>
    <w:rsid w:val="00EA5BBE"/>
    <w:rsid w:val="00F60A19"/>
    <w:rsid w:val="00F94B7E"/>
    <w:rsid w:val="00F960F8"/>
    <w:rsid w:val="00F96751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3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CCC3-32F9-47C7-8A02-46C107AA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User</cp:lastModifiedBy>
  <cp:revision>25</cp:revision>
  <cp:lastPrinted>2018-06-05T06:44:00Z</cp:lastPrinted>
  <dcterms:created xsi:type="dcterms:W3CDTF">2015-10-12T12:16:00Z</dcterms:created>
  <dcterms:modified xsi:type="dcterms:W3CDTF">2018-06-05T06:44:00Z</dcterms:modified>
</cp:coreProperties>
</file>