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5B" w:rsidRPr="000A147E" w:rsidRDefault="004E2D5B" w:rsidP="000A14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2D5B" w:rsidRPr="00E43428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3428">
        <w:rPr>
          <w:rFonts w:ascii="Times New Roman" w:hAnsi="Times New Roman" w:cs="Times New Roman"/>
          <w:sz w:val="28"/>
          <w:szCs w:val="28"/>
        </w:rPr>
        <w:t>АДМИНИСТРАЦИИ СПАССКОГО СЕЛЬСКОГО ПОСЕЛЕНИЯ</w:t>
      </w: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tabs>
          <w:tab w:val="left" w:pos="601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  от</w:t>
      </w:r>
      <w:r>
        <w:rPr>
          <w:rFonts w:ascii="Times New Roman" w:hAnsi="Times New Roman" w:cs="Times New Roman"/>
          <w:sz w:val="28"/>
          <w:szCs w:val="28"/>
        </w:rPr>
        <w:t xml:space="preserve"> 28.09.2015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48F9">
        <w:rPr>
          <w:rFonts w:ascii="Times New Roman" w:hAnsi="Times New Roman" w:cs="Times New Roman"/>
          <w:sz w:val="28"/>
          <w:szCs w:val="28"/>
        </w:rPr>
        <w:t xml:space="preserve">   </w:t>
      </w:r>
      <w:r w:rsidRPr="005F48F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 535</w:t>
      </w: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2D5B" w:rsidRPr="005F48F9" w:rsidRDefault="004E2D5B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программы «Забота</w:t>
      </w:r>
      <w:r w:rsidRPr="005F48F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6-2018</w:t>
      </w:r>
      <w:r w:rsidRPr="005F48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5F48F9">
        <w:rPr>
          <w:rFonts w:ascii="Times New Roman" w:hAnsi="Times New Roman" w:cs="Times New Roman"/>
          <w:sz w:val="28"/>
          <w:szCs w:val="28"/>
        </w:rPr>
        <w:t>.</w:t>
      </w:r>
    </w:p>
    <w:p w:rsidR="004E2D5B" w:rsidRPr="005F48F9" w:rsidRDefault="004E2D5B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</w:t>
      </w:r>
    </w:p>
    <w:p w:rsidR="004E2D5B" w:rsidRPr="005F48F9" w:rsidRDefault="004E2D5B" w:rsidP="000A14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 ПОСТАНОВЛЯЕТ:</w:t>
      </w:r>
    </w:p>
    <w:p w:rsidR="004E2D5B" w:rsidRPr="005F48F9" w:rsidRDefault="004E2D5B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"Забота</w:t>
      </w:r>
      <w:r w:rsidRPr="005F48F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2016-2018 </w:t>
      </w:r>
      <w:r w:rsidRPr="005F48F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48F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     2. Администрации Спасского сельского предусмотреть при формировании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48F9">
        <w:rPr>
          <w:rFonts w:ascii="Times New Roman" w:hAnsi="Times New Roman" w:cs="Times New Roman"/>
          <w:sz w:val="28"/>
          <w:szCs w:val="28"/>
        </w:rPr>
        <w:t xml:space="preserve"> Спасского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2016-2018 </w:t>
      </w:r>
      <w:r w:rsidRPr="005F48F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48F9">
        <w:rPr>
          <w:rFonts w:ascii="Times New Roman" w:hAnsi="Times New Roman" w:cs="Times New Roman"/>
          <w:sz w:val="28"/>
          <w:szCs w:val="28"/>
        </w:rPr>
        <w:t xml:space="preserve"> финансирование Программы в объеме, предусмотренном Программой на </w:t>
      </w:r>
      <w:r>
        <w:rPr>
          <w:rFonts w:ascii="Times New Roman" w:hAnsi="Times New Roman" w:cs="Times New Roman"/>
          <w:sz w:val="28"/>
          <w:szCs w:val="28"/>
        </w:rPr>
        <w:t xml:space="preserve">2016-2018 </w:t>
      </w:r>
      <w:r w:rsidRPr="005F48F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48F9">
        <w:rPr>
          <w:rFonts w:ascii="Times New Roman" w:hAnsi="Times New Roman" w:cs="Times New Roman"/>
          <w:sz w:val="28"/>
          <w:szCs w:val="28"/>
        </w:rPr>
        <w:t>.</w:t>
      </w:r>
    </w:p>
    <w:p w:rsidR="004E2D5B" w:rsidRPr="005F48F9" w:rsidRDefault="004E2D5B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4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8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по финансовым вопросам Кокареву О.С.</w:t>
      </w:r>
    </w:p>
    <w:p w:rsidR="004E2D5B" w:rsidRPr="005F48F9" w:rsidRDefault="004E2D5B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 и подлежит обнародованию.</w:t>
      </w: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Глава поселения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Казанов</w:t>
      </w: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2D5B" w:rsidRDefault="004E2D5B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2D5B" w:rsidRDefault="004E2D5B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2D5B" w:rsidRPr="00B52B35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2B3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4E2D5B" w:rsidRPr="00B52B35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2B35">
        <w:rPr>
          <w:rFonts w:ascii="Times New Roman" w:hAnsi="Times New Roman" w:cs="Times New Roman"/>
          <w:sz w:val="24"/>
          <w:szCs w:val="24"/>
        </w:rPr>
        <w:t>"ЗАБОТА 2016-2018 годы»</w:t>
      </w:r>
    </w:p>
    <w:p w:rsidR="004E2D5B" w:rsidRPr="00B52B35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D5B" w:rsidRPr="00B52B35" w:rsidRDefault="004E2D5B" w:rsidP="00AE4C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2B35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4E2D5B" w:rsidRPr="005F48F9" w:rsidRDefault="004E2D5B" w:rsidP="00216393">
      <w:pPr>
        <w:shd w:val="clear" w:color="auto" w:fill="FFFFFF"/>
        <w:rPr>
          <w:rFonts w:eastAsia="Times New Roman"/>
          <w:color w:val="000000"/>
          <w:sz w:val="14"/>
          <w:szCs w:val="14"/>
          <w:lang w:eastAsia="ru-RU"/>
        </w:rPr>
      </w:pPr>
    </w:p>
    <w:tbl>
      <w:tblPr>
        <w:tblW w:w="949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169"/>
        <w:gridCol w:w="6329"/>
      </w:tblGrid>
      <w:tr w:rsidR="004E2D5B" w:rsidRPr="005F48F9">
        <w:trPr>
          <w:trHeight w:val="24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Ответственный исполнитель Программы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            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 Спасского сельского поселения </w:t>
            </w:r>
          </w:p>
        </w:tc>
      </w:tr>
      <w:tr w:rsidR="004E2D5B" w:rsidRPr="005F48F9">
        <w:trPr>
          <w:trHeight w:val="240"/>
        </w:trPr>
        <w:tc>
          <w:tcPr>
            <w:tcW w:w="3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915E8F" w:rsidRDefault="004E2D5B" w:rsidP="00B52B35">
            <w:pPr>
              <w:shd w:val="clear" w:color="auto" w:fill="FFFFFF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B52B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Основание для разработки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EE06BF" w:rsidRDefault="004E2D5B" w:rsidP="00B52B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ФЗ "О социально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защите инвалидов в </w:t>
            </w: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Федерации" от </w:t>
            </w: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24.11.1995 N  181-ФЗ "О ветеранах" от  12.01.1995 N 5-ФЗ, закон Вологодской области  "О мерах  социальной поддержки отдельных категорий  граждан" от 01.06.2005 N  1285-ОЗ, Закон Вологодской области "О госуд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арственной социальной помощи в</w:t>
            </w: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 xml:space="preserve"> Вологодской области" от 01.03.2005 N 1236- </w:t>
            </w:r>
            <w:proofErr w:type="gramStart"/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ОЗ</w:t>
            </w:r>
            <w:proofErr w:type="gramEnd"/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, Федеральн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закон</w:t>
            </w: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E2D5B" w:rsidRPr="005F48F9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Соисполнители Программы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704BB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ВМР,</w:t>
            </w:r>
          </w:p>
          <w:p w:rsidR="004E2D5B" w:rsidRPr="002374C6" w:rsidRDefault="004E2D5B" w:rsidP="00C704BB"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  <w:r w:rsidRPr="002374C6">
              <w:rPr>
                <w:sz w:val="22"/>
                <w:szCs w:val="22"/>
              </w:rPr>
              <w:t xml:space="preserve"> Вологодская ЦРБ,</w:t>
            </w:r>
          </w:p>
          <w:p w:rsidR="004E2D5B" w:rsidRPr="002374C6" w:rsidRDefault="004E2D5B" w:rsidP="00C704BB">
            <w:r w:rsidRPr="002374C6">
              <w:rPr>
                <w:sz w:val="22"/>
                <w:szCs w:val="22"/>
              </w:rPr>
              <w:t>Можайский ФАП,</w:t>
            </w:r>
          </w:p>
          <w:p w:rsidR="004E2D5B" w:rsidRPr="002374C6" w:rsidRDefault="004E2D5B" w:rsidP="00C704BB">
            <w:proofErr w:type="spellStart"/>
            <w:r w:rsidRPr="002374C6">
              <w:rPr>
                <w:sz w:val="22"/>
                <w:szCs w:val="22"/>
              </w:rPr>
              <w:t>Непотяговский</w:t>
            </w:r>
            <w:proofErr w:type="spellEnd"/>
            <w:r w:rsidRPr="002374C6">
              <w:rPr>
                <w:sz w:val="22"/>
                <w:szCs w:val="22"/>
              </w:rPr>
              <w:t xml:space="preserve"> ФАП,</w:t>
            </w:r>
          </w:p>
          <w:p w:rsidR="004E2D5B" w:rsidRPr="005F48F9" w:rsidRDefault="004E2D5B" w:rsidP="00C704BB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374C6">
              <w:rPr>
                <w:sz w:val="22"/>
                <w:szCs w:val="22"/>
              </w:rPr>
              <w:t>Перьевский</w:t>
            </w:r>
            <w:proofErr w:type="spellEnd"/>
            <w:r w:rsidRPr="002374C6">
              <w:rPr>
                <w:sz w:val="22"/>
                <w:szCs w:val="22"/>
              </w:rPr>
              <w:t xml:space="preserve"> ФАП</w:t>
            </w:r>
            <w:r>
              <w:rPr>
                <w:sz w:val="22"/>
                <w:szCs w:val="22"/>
              </w:rPr>
              <w:t>,</w:t>
            </w:r>
          </w:p>
          <w:p w:rsidR="004E2D5B" w:rsidRPr="002374C6" w:rsidRDefault="004E2D5B" w:rsidP="00C704BB">
            <w:r w:rsidRPr="002374C6">
              <w:rPr>
                <w:sz w:val="22"/>
                <w:szCs w:val="22"/>
              </w:rPr>
              <w:t>Районный Совет ветеранов,</w:t>
            </w:r>
          </w:p>
          <w:p w:rsidR="004E2D5B" w:rsidRDefault="004E2D5B" w:rsidP="00C704BB">
            <w:r w:rsidRPr="002374C6">
              <w:rPr>
                <w:sz w:val="22"/>
                <w:szCs w:val="22"/>
              </w:rPr>
              <w:t>Совет ветеранов</w:t>
            </w:r>
            <w:r>
              <w:rPr>
                <w:sz w:val="22"/>
                <w:szCs w:val="22"/>
              </w:rPr>
              <w:t>,</w:t>
            </w:r>
          </w:p>
          <w:p w:rsidR="004E2D5B" w:rsidRDefault="004E2D5B" w:rsidP="00C704BB">
            <w:r>
              <w:rPr>
                <w:sz w:val="22"/>
                <w:szCs w:val="22"/>
              </w:rPr>
              <w:t>Совет инвалидов,</w:t>
            </w:r>
          </w:p>
          <w:p w:rsidR="004E2D5B" w:rsidRPr="002374C6" w:rsidRDefault="004E2D5B" w:rsidP="00C704BB">
            <w:r w:rsidRPr="002374C6">
              <w:rPr>
                <w:sz w:val="22"/>
                <w:szCs w:val="22"/>
              </w:rPr>
              <w:t>Спасская школа,</w:t>
            </w:r>
          </w:p>
          <w:p w:rsidR="004E2D5B" w:rsidRPr="002374C6" w:rsidRDefault="004E2D5B" w:rsidP="00C704BB">
            <w:proofErr w:type="spellStart"/>
            <w:r w:rsidRPr="002374C6">
              <w:rPr>
                <w:sz w:val="22"/>
                <w:szCs w:val="22"/>
              </w:rPr>
              <w:t>Перьевская</w:t>
            </w:r>
            <w:proofErr w:type="spellEnd"/>
            <w:r w:rsidRPr="002374C6">
              <w:rPr>
                <w:sz w:val="22"/>
                <w:szCs w:val="22"/>
              </w:rPr>
              <w:t xml:space="preserve"> школа,</w:t>
            </w:r>
          </w:p>
          <w:p w:rsidR="004E2D5B" w:rsidRPr="002374C6" w:rsidRDefault="004E2D5B" w:rsidP="00C704BB">
            <w:r w:rsidRPr="002374C6">
              <w:rPr>
                <w:sz w:val="22"/>
                <w:szCs w:val="22"/>
              </w:rPr>
              <w:t>МБДОУ «Спасский детский сад»,</w:t>
            </w:r>
          </w:p>
          <w:p w:rsidR="004E2D5B" w:rsidRDefault="004E2D5B" w:rsidP="00C704BB">
            <w:r w:rsidRPr="002374C6">
              <w:rPr>
                <w:sz w:val="22"/>
                <w:szCs w:val="22"/>
              </w:rPr>
              <w:t>МБДОУ «Можайский детский сад»,</w:t>
            </w:r>
          </w:p>
          <w:p w:rsidR="004E2D5B" w:rsidRDefault="004E2D5B" w:rsidP="00C704BB">
            <w:r>
              <w:rPr>
                <w:sz w:val="22"/>
                <w:szCs w:val="22"/>
              </w:rPr>
              <w:t>МБУК «Спасский ДК»,</w:t>
            </w:r>
          </w:p>
          <w:p w:rsidR="004E2D5B" w:rsidRPr="00BA52E9" w:rsidRDefault="004E2D5B" w:rsidP="00BA52E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Индивидуальные предпринимали.</w:t>
            </w:r>
          </w:p>
        </w:tc>
      </w:tr>
      <w:tr w:rsidR="004E2D5B" w:rsidRPr="005F48F9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Участники Программы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Default="004E2D5B" w:rsidP="00C704BB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Многодетные семьи,</w:t>
            </w:r>
          </w:p>
          <w:p w:rsidR="004E2D5B" w:rsidRDefault="004E2D5B" w:rsidP="00C704BB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Пенсионеры,</w:t>
            </w:r>
          </w:p>
          <w:p w:rsidR="004E2D5B" w:rsidRDefault="004E2D5B" w:rsidP="00C704BB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Инвалиды,</w:t>
            </w:r>
          </w:p>
          <w:p w:rsidR="004E2D5B" w:rsidRDefault="004E2D5B" w:rsidP="00C704BB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Учащиеся</w:t>
            </w:r>
          </w:p>
        </w:tc>
      </w:tr>
      <w:tr w:rsidR="004E2D5B" w:rsidRPr="005F48F9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Default="004E2D5B" w:rsidP="00BA52E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Социальная защита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Default="004E2D5B" w:rsidP="00BA52E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Помощь в решении жилищно-бытовых проблем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Pr="00915E8F" w:rsidRDefault="004E2D5B" w:rsidP="00BA52E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sz w:val="22"/>
                <w:szCs w:val="22"/>
              </w:rPr>
              <w:t>Медицинское обслуживание</w:t>
            </w:r>
            <w:r>
              <w:rPr>
                <w:sz w:val="22"/>
                <w:szCs w:val="22"/>
              </w:rPr>
              <w:t>,</w:t>
            </w:r>
          </w:p>
          <w:p w:rsidR="004E2D5B" w:rsidRPr="00915E8F" w:rsidRDefault="004E2D5B" w:rsidP="00BA52E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>Культурное обслуживание,</w:t>
            </w:r>
          </w:p>
          <w:p w:rsidR="004E2D5B" w:rsidRPr="00915E8F" w:rsidRDefault="004E2D5B" w:rsidP="00BA52E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sz w:val="22"/>
                <w:szCs w:val="22"/>
              </w:rPr>
              <w:t>Патриотическая работа</w:t>
            </w:r>
            <w:r>
              <w:rPr>
                <w:sz w:val="22"/>
                <w:szCs w:val="22"/>
              </w:rPr>
              <w:t>,</w:t>
            </w:r>
          </w:p>
          <w:p w:rsidR="004E2D5B" w:rsidRDefault="004E2D5B" w:rsidP="00BA52E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>О</w:t>
            </w:r>
            <w:r w:rsidRPr="003A75FF">
              <w:rPr>
                <w:sz w:val="22"/>
                <w:szCs w:val="22"/>
              </w:rPr>
              <w:t>беспечение поддержки общественных организаций</w:t>
            </w:r>
            <w:r>
              <w:rPr>
                <w:sz w:val="22"/>
                <w:szCs w:val="22"/>
              </w:rPr>
              <w:t>,</w:t>
            </w:r>
          </w:p>
        </w:tc>
      </w:tr>
      <w:tr w:rsidR="004E2D5B" w:rsidRPr="005F48F9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Цели Программы                    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Поддержка существующих социальных льгот, гарантий и услуг инвалидам, одиноким престарелым гражданам, ветеранам войны и труда, пострадавшим от ядерных аварий и катастроф, гражданам, принимавшим участие в локальных войнах и вооружённых конфликтах, семей погибших; социальная поддержка социально незащищённых категорий граждан, попавших в трудную жизненную ситуацию.</w:t>
            </w:r>
          </w:p>
        </w:tc>
      </w:tr>
      <w:tr w:rsidR="004E2D5B" w:rsidRPr="005F48F9">
        <w:trPr>
          <w:trHeight w:val="703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Задачи Программы                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Недопущение снижения уровня жизни наименее защищенных категорий населения.</w:t>
            </w:r>
          </w:p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Формирование активной жизненной позиции у граждан старшего поколения и граждан с ограниченными возможностями.</w:t>
            </w:r>
          </w:p>
          <w:p w:rsidR="004E2D5B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Оказание адресной социальной помощи гражданам из числа социально незащищённых категорий, попавших в трудную жизненную ситуацию.</w:t>
            </w:r>
          </w:p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2D5B" w:rsidRPr="005F48F9">
        <w:trPr>
          <w:trHeight w:val="24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тапы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сроки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реализации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Программы          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0A147E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2016 -2018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</w:t>
            </w:r>
          </w:p>
        </w:tc>
      </w:tr>
      <w:tr w:rsidR="004E2D5B" w:rsidRPr="005F48F9">
        <w:trPr>
          <w:trHeight w:val="1082"/>
        </w:trPr>
        <w:tc>
          <w:tcPr>
            <w:tcW w:w="3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Объемы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бюджетных ассигнований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Программы 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F70567" w:rsidRDefault="004E2D5B" w:rsidP="00F70567">
            <w:r w:rsidRPr="00F70567">
              <w:t>Общий объем финансирования программы составляет:</w:t>
            </w:r>
          </w:p>
          <w:p w:rsidR="004E2D5B" w:rsidRPr="00F70567" w:rsidRDefault="004E2D5B" w:rsidP="00F70567">
            <w:r w:rsidRPr="00F70567">
              <w:t>в 201</w:t>
            </w:r>
            <w:r>
              <w:t>6-2018 годах – 105</w:t>
            </w:r>
            <w:r w:rsidRPr="00F70567">
              <w:t>0,0 тыс. рублей,</w:t>
            </w:r>
          </w:p>
          <w:p w:rsidR="004E2D5B" w:rsidRPr="00F70567" w:rsidRDefault="004E2D5B" w:rsidP="00F70567">
            <w:r w:rsidRPr="00F70567">
              <w:t>в том числе:</w:t>
            </w:r>
          </w:p>
          <w:p w:rsidR="004E2D5B" w:rsidRPr="00F70567" w:rsidRDefault="004E2D5B" w:rsidP="00F70567">
            <w:r>
              <w:rPr>
                <w:sz w:val="22"/>
                <w:szCs w:val="22"/>
              </w:rPr>
              <w:t>о</w:t>
            </w:r>
            <w:r w:rsidRPr="00F70567">
              <w:rPr>
                <w:sz w:val="22"/>
                <w:szCs w:val="22"/>
              </w:rPr>
              <w:t>бъем финансирования по годам:</w:t>
            </w:r>
          </w:p>
          <w:p w:rsidR="004E2D5B" w:rsidRPr="00B52B35" w:rsidRDefault="004E2D5B" w:rsidP="00F70567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</w:t>
            </w:r>
            <w:r w:rsidRPr="00B52B35">
              <w:rPr>
                <w:rFonts w:eastAsia="Times New Roman"/>
                <w:sz w:val="22"/>
                <w:szCs w:val="22"/>
                <w:lang w:eastAsia="ru-RU"/>
              </w:rPr>
              <w:t>2016 год – 350,0 тыс</w:t>
            </w:r>
            <w:proofErr w:type="gramStart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уб.</w:t>
            </w:r>
          </w:p>
          <w:p w:rsidR="004E2D5B" w:rsidRPr="00B52B35" w:rsidRDefault="004E2D5B" w:rsidP="00CB4F79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B52B35">
              <w:rPr>
                <w:rFonts w:eastAsia="Times New Roman"/>
                <w:sz w:val="22"/>
                <w:szCs w:val="22"/>
                <w:lang w:eastAsia="ru-RU"/>
              </w:rPr>
              <w:t>-                                  2017 год– 350,0 тыс</w:t>
            </w:r>
            <w:proofErr w:type="gramStart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уб.</w:t>
            </w:r>
          </w:p>
          <w:p w:rsidR="004E2D5B" w:rsidRPr="00B52B35" w:rsidRDefault="004E2D5B" w:rsidP="00CB4F79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B52B35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2018 год– 350,0 тыс</w:t>
            </w:r>
            <w:proofErr w:type="gramStart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уб.</w:t>
            </w:r>
          </w:p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Спасского сельского поселения </w:t>
            </w:r>
          </w:p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благотворительная помощь предпринимателей</w:t>
            </w:r>
          </w:p>
        </w:tc>
      </w:tr>
      <w:tr w:rsidR="004E2D5B" w:rsidRPr="005F48F9">
        <w:trPr>
          <w:trHeight w:val="1369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Ожидаемые  результаты   реализации Программы</w:t>
            </w:r>
          </w:p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1.Повышение уровня существующих социальных услуг ветеранам, инвалидам, гражданам, пострадавшим от воздействия радиации, участвовавшим в боевых действиях,  семьям погибших в современных войнах.</w:t>
            </w:r>
          </w:p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Создание условий для удовлетворения культурных запросов граждан старших возрастных групп через любительские объединения в учреждениях культуры;</w:t>
            </w:r>
          </w:p>
          <w:p w:rsidR="004E2D5B" w:rsidRDefault="004E2D5B" w:rsidP="00DB6243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Социальная поддержка социально незащищенных категорий граждан, попавших в трудную жизненную ситуацию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Pr="003A75FF" w:rsidRDefault="004E2D5B" w:rsidP="00DB6243">
            <w:pPr>
              <w:pStyle w:val="a5"/>
              <w:spacing w:before="0" w:beforeAutospacing="0" w:after="0" w:afterAutospacing="0"/>
              <w:jc w:val="both"/>
              <w:rPr>
                <w:color w:val="454141"/>
              </w:rPr>
            </w:pPr>
            <w:r>
              <w:rPr>
                <w:color w:val="454141"/>
                <w:sz w:val="22"/>
                <w:szCs w:val="22"/>
              </w:rPr>
              <w:t>4.</w:t>
            </w:r>
            <w:r w:rsidRPr="003A75FF">
              <w:rPr>
                <w:color w:val="454141"/>
                <w:sz w:val="22"/>
                <w:szCs w:val="22"/>
              </w:rPr>
              <w:t xml:space="preserve"> повышение эффективного использования средств, выделенных из бюджета поселения, на проведение праздничных мероприятий, приуроченных к чествованию данных категорий граждан и проведению содержательного досуга;</w:t>
            </w:r>
          </w:p>
          <w:p w:rsidR="004E2D5B" w:rsidRPr="003A75FF" w:rsidRDefault="004E2D5B" w:rsidP="00DB6243">
            <w:pPr>
              <w:pStyle w:val="a5"/>
              <w:spacing w:before="0" w:beforeAutospacing="0" w:after="0" w:afterAutospacing="0"/>
              <w:jc w:val="both"/>
              <w:rPr>
                <w:color w:val="454141"/>
              </w:rPr>
            </w:pPr>
            <w:r>
              <w:rPr>
                <w:color w:val="454141"/>
                <w:sz w:val="22"/>
                <w:szCs w:val="22"/>
              </w:rPr>
              <w:t>5.</w:t>
            </w:r>
            <w:r w:rsidRPr="003A75FF">
              <w:rPr>
                <w:color w:val="454141"/>
                <w:sz w:val="22"/>
                <w:szCs w:val="22"/>
              </w:rPr>
              <w:t>  активизация участия граждан пожилого возраста в культурно-массовых мероприятиях путем вовлечения в кружки, клубы по интересам;</w:t>
            </w:r>
          </w:p>
          <w:p w:rsidR="004E2D5B" w:rsidRPr="003A75FF" w:rsidRDefault="004E2D5B" w:rsidP="00DB6243">
            <w:pPr>
              <w:pStyle w:val="a5"/>
              <w:spacing w:before="0" w:beforeAutospacing="0" w:after="0" w:afterAutospacing="0"/>
              <w:jc w:val="both"/>
              <w:rPr>
                <w:color w:val="454141"/>
              </w:rPr>
            </w:pPr>
            <w:r w:rsidRPr="003A75FF">
              <w:rPr>
                <w:sz w:val="22"/>
                <w:szCs w:val="22"/>
              </w:rPr>
              <w:t>6.  обеспечение поддержки общественных организаций.</w:t>
            </w:r>
          </w:p>
        </w:tc>
      </w:tr>
    </w:tbl>
    <w:p w:rsidR="004E2D5B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Default="004E2D5B" w:rsidP="00AE4CF1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Общая х</w:t>
      </w:r>
      <w:r w:rsidRPr="00AE4CF1">
        <w:rPr>
          <w:rFonts w:eastAsia="Times New Roman"/>
          <w:color w:val="000000"/>
          <w:sz w:val="22"/>
          <w:szCs w:val="22"/>
          <w:lang w:eastAsia="ru-RU"/>
        </w:rPr>
        <w:t xml:space="preserve">арактеристика </w:t>
      </w:r>
      <w:r>
        <w:rPr>
          <w:rFonts w:eastAsia="Times New Roman"/>
          <w:color w:val="000000"/>
          <w:sz w:val="22"/>
          <w:szCs w:val="22"/>
          <w:lang w:eastAsia="ru-RU"/>
        </w:rPr>
        <w:t>сферы реализации муниципальной Программы.</w:t>
      </w:r>
    </w:p>
    <w:p w:rsidR="004E2D5B" w:rsidRPr="00AE4CF1" w:rsidRDefault="004E2D5B" w:rsidP="00067D90">
      <w:pPr>
        <w:pStyle w:val="a3"/>
        <w:shd w:val="clear" w:color="auto" w:fill="FFFFFF"/>
        <w:ind w:left="0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а). Общая х</w:t>
      </w:r>
      <w:r w:rsidRPr="00AE4CF1">
        <w:rPr>
          <w:rFonts w:eastAsia="Times New Roman"/>
          <w:color w:val="000000"/>
          <w:sz w:val="22"/>
          <w:szCs w:val="22"/>
          <w:lang w:eastAsia="ru-RU"/>
        </w:rPr>
        <w:t xml:space="preserve">арактеристика </w:t>
      </w:r>
      <w:r>
        <w:rPr>
          <w:rFonts w:eastAsia="Times New Roman"/>
          <w:color w:val="000000"/>
          <w:sz w:val="22"/>
          <w:szCs w:val="22"/>
          <w:lang w:eastAsia="ru-RU"/>
        </w:rPr>
        <w:t>сферы реализации муниципальной Программы и прогноз ее развития.</w:t>
      </w:r>
    </w:p>
    <w:p w:rsidR="004E2D5B" w:rsidRPr="005F48F9" w:rsidRDefault="004E2D5B" w:rsidP="00AE4CF1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Pr="005F48F9" w:rsidRDefault="004E2D5B" w:rsidP="00AE4CF1">
      <w:pPr>
        <w:shd w:val="clear" w:color="auto" w:fill="FFFFFF"/>
        <w:ind w:firstLine="709"/>
        <w:jc w:val="both"/>
        <w:rPr>
          <w:rFonts w:eastAsia="Times New Roman"/>
          <w:color w:val="000000"/>
          <w:sz w:val="14"/>
          <w:szCs w:val="14"/>
          <w:lang w:eastAsia="ru-RU"/>
        </w:rPr>
      </w:pPr>
      <w:r w:rsidRPr="005F48F9">
        <w:rPr>
          <w:rFonts w:eastAsia="Times New Roman"/>
          <w:color w:val="000000"/>
          <w:sz w:val="22"/>
          <w:szCs w:val="22"/>
          <w:lang w:eastAsia="ru-RU"/>
        </w:rPr>
        <w:t> Программа разработана в связи с необходимостью социальной поддер</w:t>
      </w:r>
      <w:r>
        <w:rPr>
          <w:rFonts w:eastAsia="Times New Roman"/>
          <w:color w:val="000000"/>
          <w:sz w:val="22"/>
          <w:szCs w:val="22"/>
          <w:lang w:eastAsia="ru-RU"/>
        </w:rPr>
        <w:t>жки на местном уровне инвалидов, ветеранов,</w:t>
      </w:r>
      <w:r w:rsidRPr="005F48F9">
        <w:rPr>
          <w:rFonts w:eastAsia="Times New Roman"/>
          <w:color w:val="000000"/>
          <w:sz w:val="22"/>
          <w:szCs w:val="22"/>
          <w:lang w:eastAsia="ru-RU"/>
        </w:rPr>
        <w:t xml:space="preserve"> граждан старшего поколения.</w:t>
      </w:r>
    </w:p>
    <w:p w:rsidR="004E2D5B" w:rsidRPr="005F48F9" w:rsidRDefault="004E2D5B" w:rsidP="00AE4CF1">
      <w:pPr>
        <w:shd w:val="clear" w:color="auto" w:fill="FFFFFF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Pr="003D32B6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В Спасском сельском поселении по состоянию на 01.01.201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D32B6">
        <w:rPr>
          <w:rFonts w:ascii="Times New Roman" w:hAnsi="Times New Roman" w:cs="Times New Roman"/>
          <w:sz w:val="22"/>
          <w:szCs w:val="22"/>
        </w:rPr>
        <w:t xml:space="preserve"> г. проживает  </w:t>
      </w:r>
      <w:r w:rsidRPr="00D75CBF">
        <w:rPr>
          <w:rFonts w:ascii="Times New Roman" w:hAnsi="Times New Roman" w:cs="Times New Roman"/>
          <w:sz w:val="22"/>
          <w:szCs w:val="22"/>
        </w:rPr>
        <w:t>4312</w:t>
      </w:r>
      <w:r w:rsidRPr="003D32B6">
        <w:rPr>
          <w:rFonts w:ascii="Times New Roman" w:hAnsi="Times New Roman" w:cs="Times New Roman"/>
          <w:sz w:val="22"/>
          <w:szCs w:val="22"/>
        </w:rPr>
        <w:t xml:space="preserve"> чел., из них:</w:t>
      </w:r>
    </w:p>
    <w:p w:rsidR="004E2D5B" w:rsidRPr="003D32B6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 xml:space="preserve">- имеющих группу инвалидности  - </w:t>
      </w:r>
      <w:r>
        <w:rPr>
          <w:rFonts w:ascii="Times New Roman" w:hAnsi="Times New Roman" w:cs="Times New Roman"/>
          <w:sz w:val="22"/>
          <w:szCs w:val="22"/>
        </w:rPr>
        <w:t>345</w:t>
      </w:r>
      <w:r w:rsidRPr="003D32B6">
        <w:rPr>
          <w:rFonts w:ascii="Times New Roman" w:hAnsi="Times New Roman" w:cs="Times New Roman"/>
          <w:sz w:val="22"/>
          <w:szCs w:val="22"/>
        </w:rPr>
        <w:t xml:space="preserve">  чел.,</w:t>
      </w:r>
    </w:p>
    <w:p w:rsidR="004E2D5B" w:rsidRPr="003D32B6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- ветеранов - 6</w:t>
      </w:r>
      <w:r>
        <w:rPr>
          <w:rFonts w:ascii="Times New Roman" w:hAnsi="Times New Roman" w:cs="Times New Roman"/>
          <w:sz w:val="22"/>
          <w:szCs w:val="22"/>
        </w:rPr>
        <w:t>60</w:t>
      </w:r>
      <w:r w:rsidRPr="003D32B6">
        <w:rPr>
          <w:rFonts w:ascii="Times New Roman" w:hAnsi="Times New Roman" w:cs="Times New Roman"/>
          <w:sz w:val="22"/>
          <w:szCs w:val="22"/>
        </w:rPr>
        <w:t xml:space="preserve"> чел.</w:t>
      </w:r>
    </w:p>
    <w:p w:rsidR="004E2D5B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 xml:space="preserve">- детей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3D3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674 </w:t>
      </w:r>
      <w:r w:rsidRPr="003D32B6">
        <w:rPr>
          <w:rFonts w:ascii="Times New Roman" w:hAnsi="Times New Roman" w:cs="Times New Roman"/>
          <w:sz w:val="22"/>
          <w:szCs w:val="22"/>
        </w:rPr>
        <w:t>чел.</w:t>
      </w:r>
    </w:p>
    <w:p w:rsidR="004E2D5B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многодетных семей – 39.</w:t>
      </w:r>
    </w:p>
    <w:p w:rsidR="004E2D5B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E2D5B" w:rsidRDefault="004E2D5B" w:rsidP="00067D9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б). Перечень основных проблем в сфере реализации муниципальной программы.</w:t>
      </w:r>
    </w:p>
    <w:p w:rsidR="004E2D5B" w:rsidRPr="003D32B6" w:rsidRDefault="004E2D5B" w:rsidP="00D95C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E2D5B" w:rsidRDefault="004E2D5B" w:rsidP="00D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3D32B6">
        <w:rPr>
          <w:rFonts w:ascii="Times New Roman" w:hAnsi="Times New Roman" w:cs="Times New Roman"/>
          <w:sz w:val="22"/>
          <w:szCs w:val="22"/>
        </w:rPr>
        <w:t xml:space="preserve">Одной из демографических тенденций последних лет является старение населения. </w:t>
      </w:r>
    </w:p>
    <w:p w:rsidR="004E2D5B" w:rsidRPr="003D32B6" w:rsidRDefault="004E2D5B" w:rsidP="00D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3D32B6">
        <w:rPr>
          <w:rFonts w:ascii="Times New Roman" w:hAnsi="Times New Roman" w:cs="Times New Roman"/>
          <w:sz w:val="22"/>
          <w:szCs w:val="22"/>
        </w:rPr>
        <w:t>Доля пожилых людей увеличивается.</w:t>
      </w:r>
    </w:p>
    <w:p w:rsidR="004E2D5B" w:rsidRPr="003D32B6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3D32B6">
        <w:rPr>
          <w:rFonts w:ascii="Times New Roman" w:hAnsi="Times New Roman" w:cs="Times New Roman"/>
          <w:sz w:val="22"/>
          <w:szCs w:val="22"/>
        </w:rPr>
        <w:t>Неблагоприятная экологическая ситуация, обострение социально-экономического кризиса в стране,  способствуют росту заболеваемости  среди взрослых и детей.</w:t>
      </w:r>
    </w:p>
    <w:p w:rsidR="004E2D5B" w:rsidRPr="003D32B6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Принятие Программы дает возможность сделать процесс социализации данных категорий бесперебойным благодаря организации единого взаимодействия учреждений, предприятий по оказанию помощи и поддержки ветеранам, инвалидам и детям-инвалидам.</w:t>
      </w:r>
    </w:p>
    <w:p w:rsidR="004E2D5B" w:rsidRPr="003D32B6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Данная  Программа позволит привлечь средства спонсоров, использовать труд волонтеров.</w:t>
      </w:r>
    </w:p>
    <w:p w:rsidR="004E2D5B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E2D5B" w:rsidRDefault="004E2D5B" w:rsidP="00AE4CF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Цели муниципальной Программы.</w:t>
      </w:r>
    </w:p>
    <w:p w:rsidR="004E2D5B" w:rsidRDefault="004E2D5B" w:rsidP="00AE4CF1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а). Перечень целей муниципальной программы:</w:t>
      </w:r>
    </w:p>
    <w:p w:rsidR="004E2D5B" w:rsidRDefault="004E2D5B" w:rsidP="00AE4CF1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- п</w:t>
      </w:r>
      <w:r w:rsidRPr="00AE4CF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оддержка существующих социальных льгот, гарантий и услуг инвалидам, одиноким престарелым гражданам, ветеранам войны и труда, пострадавшим от ядерных аварий и катастроф, гражданам, принимавшим участие в локальных войнах и вооружённых конфликтах, семей погибших; </w:t>
      </w:r>
    </w:p>
    <w:p w:rsidR="004E2D5B" w:rsidRDefault="004E2D5B" w:rsidP="00AE4CF1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lastRenderedPageBreak/>
        <w:t xml:space="preserve">- </w:t>
      </w:r>
      <w:r w:rsidRPr="00AE4CF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социальная поддержка социально незащищённых категорий граждан, попавших в трудную жизненную ситуацию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; </w:t>
      </w:r>
    </w:p>
    <w:p w:rsidR="004E2D5B" w:rsidRDefault="004E2D5B" w:rsidP="00AE4CF1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- поддержка общественных организаций</w:t>
      </w:r>
      <w:r w:rsidRPr="00AE4CF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4E2D5B" w:rsidRDefault="004E2D5B" w:rsidP="0062338E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4E2D5B" w:rsidRPr="00CB4F79" w:rsidRDefault="004E2D5B" w:rsidP="00F32750">
      <w:p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б). Перечень показателей, характеризующих достижение каждой цели муниципальной программы:</w:t>
      </w: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5559"/>
        <w:gridCol w:w="3118"/>
        <w:gridCol w:w="70"/>
      </w:tblGrid>
      <w:tr w:rsidR="004E2D5B" w:rsidRPr="005F48F9" w:rsidTr="00F32750">
        <w:trPr>
          <w:trHeight w:val="83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8A1A0D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целевых индикаторов</w:t>
            </w:r>
          </w:p>
          <w:p w:rsidR="004E2D5B" w:rsidRPr="008A1A0D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1038EA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Значение целевых индикаторов</w:t>
            </w:r>
          </w:p>
          <w:p w:rsidR="004E2D5B" w:rsidRPr="008A1A0D" w:rsidRDefault="004E2D5B" w:rsidP="001038EA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(прогноз)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 w:rsidTr="00F32750">
        <w:trPr>
          <w:trHeight w:val="54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граждан пожилого возраста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у которых проводится 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бследование условий жизни и быта</w:t>
            </w:r>
          </w:p>
          <w:p w:rsidR="004E2D5B" w:rsidRPr="005F48F9" w:rsidRDefault="004E2D5B" w:rsidP="001038E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</w:t>
            </w:r>
          </w:p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63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пенсионер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ветеран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оказавшихся в трудных материальных и жилищных ситуациях.</w:t>
            </w:r>
          </w:p>
          <w:p w:rsidR="004E2D5B" w:rsidRPr="005F48F9" w:rsidRDefault="004E2D5B" w:rsidP="001038EA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 w:rsidTr="00F32750">
        <w:trPr>
          <w:trHeight w:val="37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консультаций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интересующим вопросам.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69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обслужива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емых на дому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одиноких и престарелых граждан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30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стреч ветеранов с главой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руководителями организаций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депутатами с целью разрешения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вопросов, волнующих ветеранов, информирования их о новшествах и нововведениях в социально-экономической жизни.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96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E456A0">
              <w:t xml:space="preserve">  </w:t>
            </w:r>
            <w:r>
              <w:t>граждан, оказавших</w:t>
            </w:r>
            <w:r w:rsidRPr="00E456A0">
              <w:t>ся в трудной жизненной ситуации</w:t>
            </w:r>
            <w:r>
              <w:t xml:space="preserve">, которым оказана </w:t>
            </w:r>
            <w:r w:rsidRPr="00E456A0">
              <w:t>единовременн</w:t>
            </w:r>
            <w:r>
              <w:t>ая</w:t>
            </w:r>
            <w:r w:rsidRPr="00E456A0">
              <w:t xml:space="preserve"> материальн</w:t>
            </w:r>
            <w:r>
              <w:t>ая</w:t>
            </w:r>
            <w:r w:rsidRPr="00E456A0">
              <w:t xml:space="preserve"> помощ</w:t>
            </w:r>
            <w:r>
              <w:t>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2D5B" w:rsidRPr="005F48F9">
        <w:trPr>
          <w:trHeight w:val="83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E456A0" w:rsidRDefault="004E2D5B" w:rsidP="001038EA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E456A0">
              <w:t xml:space="preserve"> социальных дней в сельском поселении  (разъяснительная   работа по предоставлению мер  социальной поддержки ветеранам,  инвалидам)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2D5B" w:rsidRPr="005F48F9">
        <w:trPr>
          <w:trHeight w:val="63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выездов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автолавки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населенные пункты, где нет торговых точек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 w:rsidTr="00F32750">
        <w:trPr>
          <w:trHeight w:val="36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6C315D" w:rsidRDefault="004E2D5B" w:rsidP="001038E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потребителей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баллонн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ого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газ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5529"/>
        <w:gridCol w:w="3190"/>
      </w:tblGrid>
      <w:tr w:rsidR="004E2D5B" w:rsidTr="00F32750">
        <w:tc>
          <w:tcPr>
            <w:tcW w:w="637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10.</w:t>
            </w:r>
          </w:p>
        </w:tc>
        <w:tc>
          <w:tcPr>
            <w:tcW w:w="5529" w:type="dxa"/>
          </w:tcPr>
          <w:p w:rsidR="004E2D5B" w:rsidRPr="002374C6" w:rsidRDefault="004E2D5B" w:rsidP="001038EA"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 выездов по медицинскому и аптечному обслуживанию населения в отдаленные населенные пункты</w:t>
            </w:r>
          </w:p>
        </w:tc>
        <w:tc>
          <w:tcPr>
            <w:tcW w:w="3190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24</w:t>
            </w:r>
          </w:p>
        </w:tc>
      </w:tr>
      <w:tr w:rsidR="004E2D5B" w:rsidTr="00F32750">
        <w:trPr>
          <w:trHeight w:val="647"/>
        </w:trPr>
        <w:tc>
          <w:tcPr>
            <w:tcW w:w="637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11.</w:t>
            </w:r>
          </w:p>
        </w:tc>
        <w:tc>
          <w:tcPr>
            <w:tcW w:w="5529" w:type="dxa"/>
          </w:tcPr>
          <w:p w:rsidR="004E2D5B" w:rsidRPr="002374C6" w:rsidRDefault="004E2D5B" w:rsidP="001038EA"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медицинского патронажа престарелых граждан, инвалидов, детей в многодетных семьях.</w:t>
            </w:r>
          </w:p>
        </w:tc>
        <w:tc>
          <w:tcPr>
            <w:tcW w:w="3190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250</w:t>
            </w:r>
          </w:p>
        </w:tc>
      </w:tr>
      <w:tr w:rsidR="004E2D5B" w:rsidTr="00F32750">
        <w:trPr>
          <w:trHeight w:val="287"/>
        </w:trPr>
        <w:tc>
          <w:tcPr>
            <w:tcW w:w="637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12.</w:t>
            </w:r>
          </w:p>
        </w:tc>
        <w:tc>
          <w:tcPr>
            <w:tcW w:w="5529" w:type="dxa"/>
          </w:tcPr>
          <w:p w:rsidR="004E2D5B" w:rsidRPr="002374C6" w:rsidRDefault="004E2D5B" w:rsidP="001038EA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поздравленных юбиляров, старожилов </w:t>
            </w:r>
          </w:p>
        </w:tc>
        <w:tc>
          <w:tcPr>
            <w:tcW w:w="3190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10</w:t>
            </w:r>
          </w:p>
        </w:tc>
      </w:tr>
      <w:tr w:rsidR="004E2D5B" w:rsidTr="00F32750">
        <w:tc>
          <w:tcPr>
            <w:tcW w:w="637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13.</w:t>
            </w:r>
          </w:p>
        </w:tc>
        <w:tc>
          <w:tcPr>
            <w:tcW w:w="5529" w:type="dxa"/>
          </w:tcPr>
          <w:p w:rsidR="004E2D5B" w:rsidRPr="002374C6" w:rsidRDefault="004E2D5B" w:rsidP="001038EA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 выездов по библиотечному обслуживанию населения в отдаленные населенные пункты</w:t>
            </w:r>
          </w:p>
        </w:tc>
        <w:tc>
          <w:tcPr>
            <w:tcW w:w="3190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12</w:t>
            </w:r>
          </w:p>
        </w:tc>
      </w:tr>
      <w:tr w:rsidR="004E2D5B" w:rsidTr="00F32750">
        <w:tc>
          <w:tcPr>
            <w:tcW w:w="637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14.</w:t>
            </w:r>
          </w:p>
        </w:tc>
        <w:tc>
          <w:tcPr>
            <w:tcW w:w="5529" w:type="dxa"/>
          </w:tcPr>
          <w:p w:rsidR="004E2D5B" w:rsidRPr="002374C6" w:rsidRDefault="004E2D5B" w:rsidP="001038EA"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2374C6">
              <w:rPr>
                <w:sz w:val="22"/>
                <w:szCs w:val="22"/>
              </w:rPr>
              <w:t xml:space="preserve"> выездов  с концертами  в отдаленные населенные пункты</w:t>
            </w:r>
          </w:p>
        </w:tc>
        <w:tc>
          <w:tcPr>
            <w:tcW w:w="3190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2</w:t>
            </w:r>
          </w:p>
        </w:tc>
      </w:tr>
      <w:tr w:rsidR="004E2D5B" w:rsidTr="00F32750">
        <w:tc>
          <w:tcPr>
            <w:tcW w:w="637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15.</w:t>
            </w:r>
          </w:p>
        </w:tc>
        <w:tc>
          <w:tcPr>
            <w:tcW w:w="5529" w:type="dxa"/>
          </w:tcPr>
          <w:p w:rsidR="004E2D5B" w:rsidRPr="002374C6" w:rsidRDefault="004E2D5B" w:rsidP="001038EA">
            <w:pPr>
              <w:shd w:val="clear" w:color="auto" w:fill="FFFFFF"/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 проведенных субботников по благоустройству территории у памятников землякам, погибшим в годы Великой Отечественной войны </w:t>
            </w:r>
          </w:p>
        </w:tc>
        <w:tc>
          <w:tcPr>
            <w:tcW w:w="3190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3</w:t>
            </w:r>
          </w:p>
        </w:tc>
      </w:tr>
      <w:tr w:rsidR="004E2D5B" w:rsidTr="00F32750">
        <w:trPr>
          <w:trHeight w:val="267"/>
        </w:trPr>
        <w:tc>
          <w:tcPr>
            <w:tcW w:w="637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16.</w:t>
            </w:r>
          </w:p>
        </w:tc>
        <w:tc>
          <w:tcPr>
            <w:tcW w:w="5529" w:type="dxa"/>
          </w:tcPr>
          <w:p w:rsidR="004E2D5B" w:rsidRPr="002374C6" w:rsidRDefault="004E2D5B" w:rsidP="001038EA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 мероприятия по работе с детьми</w:t>
            </w:r>
          </w:p>
          <w:p w:rsidR="004E2D5B" w:rsidRPr="002374C6" w:rsidRDefault="004E2D5B" w:rsidP="001038EA">
            <w:pPr>
              <w:shd w:val="clear" w:color="auto" w:fill="FFFFFF"/>
              <w:ind w:hanging="360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1)   </w:t>
            </w:r>
          </w:p>
        </w:tc>
        <w:tc>
          <w:tcPr>
            <w:tcW w:w="3190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20</w:t>
            </w:r>
          </w:p>
        </w:tc>
      </w:tr>
      <w:tr w:rsidR="004E2D5B" w:rsidTr="00F32750">
        <w:tc>
          <w:tcPr>
            <w:tcW w:w="637" w:type="dxa"/>
          </w:tcPr>
          <w:p w:rsidR="004E2D5B" w:rsidRPr="002374C6" w:rsidRDefault="004E2D5B" w:rsidP="001038EA">
            <w:pPr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529" w:type="dxa"/>
          </w:tcPr>
          <w:p w:rsidR="004E2D5B" w:rsidRPr="002374C6" w:rsidRDefault="004E2D5B" w:rsidP="001038EA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первоклассников</w:t>
            </w:r>
          </w:p>
        </w:tc>
        <w:tc>
          <w:tcPr>
            <w:tcW w:w="3190" w:type="dxa"/>
          </w:tcPr>
          <w:p w:rsidR="004E2D5B" w:rsidRPr="002374C6" w:rsidRDefault="004E2D5B" w:rsidP="001038EA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4E2D5B" w:rsidTr="00F32750">
        <w:trPr>
          <w:trHeight w:val="132"/>
        </w:trPr>
        <w:tc>
          <w:tcPr>
            <w:tcW w:w="637" w:type="dxa"/>
          </w:tcPr>
          <w:p w:rsidR="004E2D5B" w:rsidRDefault="004E2D5B" w:rsidP="001038EA">
            <w:pPr>
              <w:jc w:val="center"/>
            </w:pPr>
            <w:r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5529" w:type="dxa"/>
          </w:tcPr>
          <w:p w:rsidR="004E2D5B" w:rsidRDefault="004E2D5B" w:rsidP="001038EA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общественных организаций/председатели, старосты</w:t>
            </w:r>
          </w:p>
        </w:tc>
        <w:tc>
          <w:tcPr>
            <w:tcW w:w="3190" w:type="dxa"/>
          </w:tcPr>
          <w:p w:rsidR="004E2D5B" w:rsidRDefault="004E2D5B" w:rsidP="001038EA">
            <w:pPr>
              <w:jc w:val="center"/>
            </w:pPr>
            <w:r>
              <w:rPr>
                <w:sz w:val="22"/>
                <w:szCs w:val="22"/>
              </w:rPr>
              <w:t>6/16</w:t>
            </w:r>
          </w:p>
        </w:tc>
      </w:tr>
    </w:tbl>
    <w:p w:rsidR="004E2D5B" w:rsidRDefault="004E2D5B" w:rsidP="0037729B"/>
    <w:p w:rsidR="004E2D5B" w:rsidRDefault="004E2D5B" w:rsidP="001C5305">
      <w:pPr>
        <w:numPr>
          <w:ilvl w:val="0"/>
          <w:numId w:val="1"/>
        </w:numPr>
        <w:jc w:val="center"/>
      </w:pPr>
      <w:r>
        <w:t>Подпрограммы.</w:t>
      </w:r>
    </w:p>
    <w:p w:rsidR="004E2D5B" w:rsidRPr="003F6451" w:rsidRDefault="004E2D5B" w:rsidP="003F6451">
      <w:pPr>
        <w:numPr>
          <w:ilvl w:val="3"/>
          <w:numId w:val="1"/>
        </w:numPr>
        <w:ind w:hanging="288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1A0D">
        <w:rPr>
          <w:rFonts w:eastAsia="Times New Roman"/>
          <w:color w:val="000000"/>
          <w:sz w:val="22"/>
          <w:szCs w:val="22"/>
          <w:lang w:eastAsia="ru-RU"/>
        </w:rPr>
        <w:t>Социальная защита.</w:t>
      </w: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5559"/>
        <w:gridCol w:w="3118"/>
        <w:gridCol w:w="70"/>
      </w:tblGrid>
      <w:tr w:rsidR="004E2D5B" w:rsidRPr="005F48F9">
        <w:trPr>
          <w:trHeight w:val="1359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задач подпрограммы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показателей, характеризующих решение каждой задачи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 w:rsidTr="003F6451">
        <w:trPr>
          <w:trHeight w:val="59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F6451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бследование условий жизни и быта граждан пожилого возраста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(чел.</w:t>
            </w:r>
            <w:r w:rsidR="003F645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F6451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63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F6451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Оказание помощи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пенсионер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ам, ветеранам, оказавшим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ся в трудных материальных и жилищных ситуациях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(чел.)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 w:rsidTr="003F6451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Консультаций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интересующим вопросам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(чел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 w:rsidTr="003F6451">
        <w:trPr>
          <w:trHeight w:val="54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бслужива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ние на дому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одиноких и престарелых граждан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(чел.)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30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стреч ветеранов с главой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руководителями организаций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депутатами с целью разрешения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вопросов, волнующих ветеранов, информирования их о новшествах и нововведениях в социально-экономической жизни.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96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материальной помощи</w:t>
            </w:r>
            <w:r>
              <w:t xml:space="preserve"> граждан, оказавших</w:t>
            </w:r>
            <w:r w:rsidRPr="00E456A0">
              <w:t>ся в трудной жизненной ситуации</w:t>
            </w:r>
            <w:r>
              <w:t xml:space="preserve">, которым оказана </w:t>
            </w:r>
            <w:r w:rsidRPr="00E456A0">
              <w:t>единовременн</w:t>
            </w:r>
            <w:r>
              <w:t>ая</w:t>
            </w:r>
            <w:r w:rsidRPr="00E456A0">
              <w:t xml:space="preserve"> материальн</w:t>
            </w:r>
            <w:r>
              <w:t>ая</w:t>
            </w:r>
            <w:r w:rsidRPr="00E456A0">
              <w:t xml:space="preserve"> помощ</w:t>
            </w:r>
            <w:r>
              <w:t>ь (чел.)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2D5B" w:rsidRPr="005F48F9">
        <w:trPr>
          <w:trHeight w:val="83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E456A0" w:rsidRDefault="004E2D5B" w:rsidP="00212506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</w:t>
            </w:r>
            <w:r w:rsidRPr="00E456A0">
              <w:t xml:space="preserve"> социальных дней в сельск</w:t>
            </w:r>
            <w:r>
              <w:t xml:space="preserve">ом поселении  (разъяснительная </w:t>
            </w:r>
            <w:r w:rsidRPr="00E456A0">
              <w:t xml:space="preserve">работа по предоставлению мер  социальной поддержки ветеранам,  инвалидам)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E2D5B" w:rsidRDefault="004E2D5B" w:rsidP="00067D90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4E2D5B" w:rsidRPr="003F6451" w:rsidRDefault="004E2D5B" w:rsidP="003F6451">
      <w:pPr>
        <w:numPr>
          <w:ilvl w:val="3"/>
          <w:numId w:val="1"/>
        </w:numPr>
        <w:ind w:hanging="2880"/>
        <w:jc w:val="both"/>
      </w:pPr>
      <w:r w:rsidRPr="008A1A0D">
        <w:rPr>
          <w:rFonts w:eastAsia="Times New Roman"/>
          <w:color w:val="000000"/>
          <w:sz w:val="22"/>
          <w:szCs w:val="22"/>
          <w:lang w:eastAsia="ru-RU"/>
        </w:rPr>
        <w:t>Помощь в решении жилищно-бытовых проблем.</w:t>
      </w: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5559"/>
        <w:gridCol w:w="3118"/>
        <w:gridCol w:w="70"/>
      </w:tblGrid>
      <w:tr w:rsidR="004E2D5B" w:rsidRPr="005F48F9" w:rsidTr="003F6451">
        <w:trPr>
          <w:trHeight w:val="976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задач подпрограммы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показателей, характеризующих решение каждой задачи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 w:rsidTr="003F6451">
        <w:trPr>
          <w:trHeight w:val="58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BC0763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BC0763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выездов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автолавки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населенные пункты, где нет торговых точек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BC0763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BC0763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 w:rsidTr="003F6451">
        <w:trPr>
          <w:trHeight w:val="39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BC0763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6C315D" w:rsidRDefault="004E2D5B" w:rsidP="00BC0763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Обеспечение населения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баллонн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ым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газ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ом (чел.)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BC0763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BC0763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4E2D5B" w:rsidRPr="00861B0D" w:rsidRDefault="004E2D5B" w:rsidP="00BC0763">
      <w:pPr>
        <w:jc w:val="both"/>
      </w:pPr>
    </w:p>
    <w:p w:rsidR="004E2D5B" w:rsidRPr="003F6451" w:rsidRDefault="004E2D5B" w:rsidP="003F6451">
      <w:pPr>
        <w:numPr>
          <w:ilvl w:val="3"/>
          <w:numId w:val="1"/>
        </w:numPr>
        <w:ind w:hanging="2880"/>
        <w:jc w:val="both"/>
      </w:pPr>
      <w:r w:rsidRPr="002374C6">
        <w:rPr>
          <w:sz w:val="22"/>
          <w:szCs w:val="22"/>
        </w:rPr>
        <w:t>Медицинское обслуживание</w:t>
      </w:r>
      <w:r>
        <w:rPr>
          <w:sz w:val="22"/>
          <w:szCs w:val="22"/>
        </w:rPr>
        <w:t>.</w:t>
      </w: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5559"/>
        <w:gridCol w:w="3118"/>
        <w:gridCol w:w="70"/>
      </w:tblGrid>
      <w:tr w:rsidR="004E2D5B" w:rsidRPr="005F48F9" w:rsidTr="003F6451">
        <w:trPr>
          <w:trHeight w:val="979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задач подпрограммы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показателей, характеризующих решение каждой задачи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72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2374C6">
              <w:rPr>
                <w:sz w:val="22"/>
                <w:szCs w:val="22"/>
              </w:rPr>
              <w:t>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</w:t>
            </w: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выездов по медицинскому и аптечному обслуживанию населения в отдаленные населенные пункты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 w:rsidRPr="002374C6">
              <w:rPr>
                <w:sz w:val="22"/>
                <w:szCs w:val="22"/>
              </w:rPr>
              <w:t>24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63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2374C6">
              <w:rPr>
                <w:sz w:val="22"/>
                <w:szCs w:val="22"/>
              </w:rPr>
              <w:t>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Медицинский патронаж</w:t>
            </w: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престарелых граждан, инвалидов, детей в многодетных семьях.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 w:rsidRPr="002374C6">
              <w:rPr>
                <w:sz w:val="22"/>
                <w:szCs w:val="22"/>
              </w:rPr>
              <w:t>250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4E2D5B" w:rsidRDefault="004E2D5B" w:rsidP="00BC0763">
      <w:pPr>
        <w:jc w:val="both"/>
      </w:pPr>
    </w:p>
    <w:p w:rsidR="00F32750" w:rsidRDefault="00F32750" w:rsidP="00BC0763">
      <w:pPr>
        <w:jc w:val="both"/>
      </w:pPr>
    </w:p>
    <w:p w:rsidR="00F32750" w:rsidRDefault="00F32750" w:rsidP="00BC0763">
      <w:pPr>
        <w:jc w:val="both"/>
      </w:pPr>
    </w:p>
    <w:p w:rsidR="00F32750" w:rsidRDefault="00F32750" w:rsidP="00BC0763">
      <w:pPr>
        <w:jc w:val="both"/>
      </w:pPr>
    </w:p>
    <w:p w:rsidR="00F32750" w:rsidRPr="00861B0D" w:rsidRDefault="00F32750" w:rsidP="00BC0763">
      <w:pPr>
        <w:jc w:val="both"/>
      </w:pPr>
    </w:p>
    <w:p w:rsidR="004E2D5B" w:rsidRPr="00AF7F24" w:rsidRDefault="004E2D5B" w:rsidP="00861B0D">
      <w:pPr>
        <w:numPr>
          <w:ilvl w:val="3"/>
          <w:numId w:val="1"/>
        </w:numPr>
        <w:ind w:hanging="2880"/>
        <w:jc w:val="both"/>
      </w:pPr>
      <w:r w:rsidRPr="002374C6">
        <w:rPr>
          <w:sz w:val="22"/>
          <w:szCs w:val="22"/>
        </w:rPr>
        <w:lastRenderedPageBreak/>
        <w:t>Культурное обслуживание</w:t>
      </w:r>
      <w:r>
        <w:rPr>
          <w:sz w:val="22"/>
          <w:szCs w:val="22"/>
        </w:rPr>
        <w:t>.</w:t>
      </w: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0"/>
        <w:gridCol w:w="5601"/>
        <w:gridCol w:w="3141"/>
      </w:tblGrid>
      <w:tr w:rsidR="004E2D5B" w:rsidRPr="008A1A0D">
        <w:trPr>
          <w:trHeight w:val="1359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задач подпрограммы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показателей, характеризующих решение каждой задачи</w:t>
            </w:r>
          </w:p>
        </w:tc>
      </w:tr>
      <w:tr w:rsidR="004E2D5B" w:rsidRPr="002374C6" w:rsidTr="00F32750">
        <w:trPr>
          <w:trHeight w:val="296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2374C6">
              <w:rPr>
                <w:sz w:val="22"/>
                <w:szCs w:val="22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Поздравленние</w:t>
            </w:r>
            <w:proofErr w:type="spellEnd"/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юбиляров, старожилов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 w:rsidRPr="002374C6">
              <w:rPr>
                <w:sz w:val="22"/>
                <w:szCs w:val="22"/>
              </w:rPr>
              <w:t>10</w:t>
            </w:r>
          </w:p>
        </w:tc>
      </w:tr>
      <w:tr w:rsidR="00F32750" w:rsidRPr="002374C6" w:rsidTr="00F32750">
        <w:trPr>
          <w:trHeight w:val="296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2374C6">
              <w:rPr>
                <w:sz w:val="22"/>
                <w:szCs w:val="22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</w:t>
            </w: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выездов по библиотечному обслуживанию населения в отдаленные населенные пункты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>
            <w:pPr>
              <w:jc w:val="center"/>
            </w:pPr>
            <w:r w:rsidRPr="002374C6">
              <w:rPr>
                <w:sz w:val="22"/>
                <w:szCs w:val="22"/>
              </w:rPr>
              <w:t>12</w:t>
            </w:r>
          </w:p>
        </w:tc>
      </w:tr>
      <w:tr w:rsidR="00F32750" w:rsidRPr="002374C6" w:rsidTr="00F32750">
        <w:trPr>
          <w:trHeight w:val="553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>
            <w:pPr>
              <w:jc w:val="center"/>
            </w:pPr>
            <w:r>
              <w:t>3.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</w:t>
            </w:r>
            <w:r w:rsidRPr="002374C6">
              <w:rPr>
                <w:sz w:val="22"/>
                <w:szCs w:val="22"/>
              </w:rPr>
              <w:t xml:space="preserve"> выездов  с концертами  в отдаленные населенные пункты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>
            <w:pPr>
              <w:jc w:val="center"/>
            </w:pPr>
            <w:r>
              <w:t>2</w:t>
            </w:r>
          </w:p>
        </w:tc>
      </w:tr>
      <w:tr w:rsidR="00F32750" w:rsidRPr="002374C6" w:rsidTr="00F32750">
        <w:trPr>
          <w:trHeight w:val="8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/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/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>
            <w:pPr>
              <w:jc w:val="center"/>
            </w:pPr>
          </w:p>
        </w:tc>
      </w:tr>
    </w:tbl>
    <w:p w:rsidR="004E2D5B" w:rsidRPr="00861B0D" w:rsidRDefault="004E2D5B" w:rsidP="00AF7F24">
      <w:pPr>
        <w:jc w:val="both"/>
      </w:pPr>
    </w:p>
    <w:p w:rsidR="004E2D5B" w:rsidRPr="00AF7F24" w:rsidRDefault="004E2D5B" w:rsidP="00861B0D">
      <w:pPr>
        <w:numPr>
          <w:ilvl w:val="3"/>
          <w:numId w:val="1"/>
        </w:numPr>
        <w:ind w:hanging="2880"/>
        <w:jc w:val="both"/>
      </w:pPr>
      <w:r w:rsidRPr="002374C6">
        <w:rPr>
          <w:sz w:val="22"/>
          <w:szCs w:val="22"/>
        </w:rPr>
        <w:t>Патриотическая работа</w:t>
      </w:r>
      <w:r>
        <w:rPr>
          <w:sz w:val="22"/>
          <w:szCs w:val="22"/>
        </w:rPr>
        <w:t>.</w:t>
      </w: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0"/>
        <w:gridCol w:w="5601"/>
        <w:gridCol w:w="3141"/>
      </w:tblGrid>
      <w:tr w:rsidR="004E2D5B" w:rsidRPr="008A1A0D" w:rsidTr="00F32750">
        <w:trPr>
          <w:trHeight w:val="971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задач подпрограммы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показателей, характеризующих решение каждой задачи</w:t>
            </w:r>
          </w:p>
        </w:tc>
      </w:tr>
      <w:tr w:rsidR="004E2D5B" w:rsidRPr="002374C6" w:rsidTr="003F6451">
        <w:trPr>
          <w:trHeight w:val="721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2374C6">
              <w:rPr>
                <w:sz w:val="22"/>
                <w:szCs w:val="22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AF7F24">
            <w:pPr>
              <w:shd w:val="clear" w:color="auto" w:fill="FFFFFF"/>
              <w:jc w:val="both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Проведенние</w:t>
            </w:r>
            <w:proofErr w:type="spellEnd"/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субботников по благоустройству территории у памятников землякам, погибшим в годы Великой Отечественной войны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 w:rsidRPr="002374C6">
              <w:rPr>
                <w:sz w:val="22"/>
                <w:szCs w:val="22"/>
              </w:rPr>
              <w:t>3</w:t>
            </w:r>
          </w:p>
        </w:tc>
      </w:tr>
      <w:tr w:rsidR="004E2D5B" w:rsidRPr="002374C6" w:rsidTr="00F32750">
        <w:trPr>
          <w:trHeight w:val="2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2374C6">
              <w:rPr>
                <w:sz w:val="22"/>
                <w:szCs w:val="22"/>
              </w:rPr>
              <w:t>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мероприятий</w:t>
            </w: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работе с детьми</w:t>
            </w:r>
          </w:p>
          <w:p w:rsidR="004E2D5B" w:rsidRPr="002374C6" w:rsidRDefault="004E2D5B" w:rsidP="00212506">
            <w:pPr>
              <w:shd w:val="clear" w:color="auto" w:fill="FFFFFF"/>
              <w:ind w:hanging="360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1) 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 w:rsidRPr="002374C6">
              <w:rPr>
                <w:sz w:val="22"/>
                <w:szCs w:val="22"/>
              </w:rPr>
              <w:t>20</w:t>
            </w:r>
          </w:p>
        </w:tc>
      </w:tr>
    </w:tbl>
    <w:p w:rsidR="004E2D5B" w:rsidRPr="002374C6" w:rsidRDefault="004E2D5B" w:rsidP="00AF7F24">
      <w:pPr>
        <w:jc w:val="both"/>
      </w:pPr>
    </w:p>
    <w:p w:rsidR="004E2D5B" w:rsidRPr="00AF7F24" w:rsidRDefault="004E2D5B" w:rsidP="00767A59">
      <w:pPr>
        <w:numPr>
          <w:ilvl w:val="3"/>
          <w:numId w:val="1"/>
        </w:numPr>
        <w:ind w:hanging="2880"/>
        <w:jc w:val="both"/>
      </w:pPr>
      <w:r>
        <w:rPr>
          <w:sz w:val="22"/>
          <w:szCs w:val="22"/>
        </w:rPr>
        <w:t>О</w:t>
      </w:r>
      <w:r w:rsidRPr="003A75FF">
        <w:rPr>
          <w:sz w:val="22"/>
          <w:szCs w:val="22"/>
        </w:rPr>
        <w:t>беспечение поддержки общественных организаций</w:t>
      </w: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0"/>
        <w:gridCol w:w="5601"/>
        <w:gridCol w:w="3141"/>
      </w:tblGrid>
      <w:tr w:rsidR="004E2D5B" w:rsidRPr="008A1A0D" w:rsidTr="00F32750">
        <w:trPr>
          <w:trHeight w:val="1114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задач подпрограммы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показателей, характеризующих решение каждой задачи</w:t>
            </w:r>
          </w:p>
        </w:tc>
      </w:tr>
      <w:tr w:rsidR="004E2D5B" w:rsidRPr="002374C6">
        <w:trPr>
          <w:trHeight w:val="721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2374C6">
              <w:rPr>
                <w:sz w:val="22"/>
                <w:szCs w:val="22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shd w:val="clear" w:color="auto" w:fill="FFFFFF"/>
              <w:jc w:val="both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Проведенние</w:t>
            </w:r>
            <w:proofErr w:type="spellEnd"/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мероприятий по работе с председателями общественных организаций,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старосами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 w:rsidRPr="002374C6">
              <w:rPr>
                <w:sz w:val="22"/>
                <w:szCs w:val="22"/>
              </w:rPr>
              <w:t>3</w:t>
            </w:r>
          </w:p>
        </w:tc>
      </w:tr>
    </w:tbl>
    <w:p w:rsidR="004E2D5B" w:rsidRPr="00767A59" w:rsidRDefault="004E2D5B" w:rsidP="00AF7F24">
      <w:pPr>
        <w:jc w:val="both"/>
      </w:pPr>
    </w:p>
    <w:p w:rsidR="004E2D5B" w:rsidRDefault="004E2D5B" w:rsidP="00767A59">
      <w:pPr>
        <w:jc w:val="both"/>
      </w:pPr>
    </w:p>
    <w:p w:rsidR="004E2D5B" w:rsidRPr="00075C3C" w:rsidRDefault="004E2D5B" w:rsidP="00767A59">
      <w:pPr>
        <w:jc w:val="both"/>
      </w:pPr>
      <w:r>
        <w:t xml:space="preserve"> Информация</w:t>
      </w:r>
      <w:r w:rsidRPr="00075C3C">
        <w:t xml:space="preserve"> о финансовых ресурсах, необходимых для реализации подпрограммы в разрезе задач по годам реализации му</w:t>
      </w:r>
      <w:r>
        <w:t>ниципальной программы отражена в Приложении № 1 к муниципальной Программе.</w:t>
      </w:r>
    </w:p>
    <w:p w:rsidR="004E2D5B" w:rsidRDefault="004E2D5B" w:rsidP="001C5305">
      <w:pPr>
        <w:jc w:val="both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4E2D5B" w:rsidRDefault="004E2D5B" w:rsidP="0037729B">
      <w:pPr>
        <w:jc w:val="right"/>
      </w:pPr>
      <w:r w:rsidRPr="00C43D3F">
        <w:lastRenderedPageBreak/>
        <w:t xml:space="preserve">                                                                                                           </w:t>
      </w:r>
      <w:r>
        <w:t xml:space="preserve">                            </w:t>
      </w:r>
      <w:r w:rsidRPr="00C43D3F">
        <w:t xml:space="preserve"> </w:t>
      </w:r>
      <w:r>
        <w:t xml:space="preserve">     </w:t>
      </w:r>
      <w:r w:rsidRPr="00C43D3F">
        <w:t xml:space="preserve">Приложение </w:t>
      </w:r>
      <w:r>
        <w:t>№1</w:t>
      </w:r>
    </w:p>
    <w:p w:rsidR="004E2D5B" w:rsidRDefault="004E2D5B" w:rsidP="00300EA8">
      <w:pPr>
        <w:tabs>
          <w:tab w:val="left" w:pos="8931"/>
        </w:tabs>
        <w:ind w:left="3402" w:right="-1"/>
      </w:pPr>
      <w:r>
        <w:t xml:space="preserve">                                                                                                                                                    К  муниципальной программе</w:t>
      </w:r>
      <w:r w:rsidRPr="00C43D3F">
        <w:t xml:space="preserve"> </w:t>
      </w:r>
      <w:r>
        <w:t xml:space="preserve"> «Забота на 2016 – 2018 годы»</w:t>
      </w:r>
    </w:p>
    <w:p w:rsidR="004E2D5B" w:rsidRDefault="004E2D5B" w:rsidP="0037729B"/>
    <w:p w:rsidR="004E2D5B" w:rsidRPr="008869C4" w:rsidRDefault="004E2D5B" w:rsidP="0037729B">
      <w:pPr>
        <w:jc w:val="center"/>
        <w:rPr>
          <w:b/>
          <w:bCs/>
          <w:sz w:val="32"/>
          <w:szCs w:val="32"/>
        </w:rPr>
      </w:pPr>
      <w:r w:rsidRPr="008869C4">
        <w:rPr>
          <w:b/>
          <w:bCs/>
          <w:sz w:val="32"/>
          <w:szCs w:val="32"/>
        </w:rPr>
        <w:t>ПЕРЕЧЕНЬ</w:t>
      </w:r>
    </w:p>
    <w:p w:rsidR="004E2D5B" w:rsidRPr="008869C4" w:rsidRDefault="004E2D5B" w:rsidP="0037729B">
      <w:pPr>
        <w:jc w:val="center"/>
        <w:rPr>
          <w:b/>
          <w:bCs/>
          <w:sz w:val="32"/>
          <w:szCs w:val="32"/>
        </w:rPr>
      </w:pPr>
      <w:r w:rsidRPr="008869C4">
        <w:rPr>
          <w:b/>
          <w:bCs/>
          <w:sz w:val="32"/>
          <w:szCs w:val="32"/>
        </w:rPr>
        <w:t>программных мероприятий</w:t>
      </w:r>
    </w:p>
    <w:p w:rsidR="004E2D5B" w:rsidRPr="005F48F9" w:rsidRDefault="004E2D5B" w:rsidP="0062338E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2724"/>
        <w:gridCol w:w="992"/>
        <w:gridCol w:w="992"/>
        <w:gridCol w:w="992"/>
        <w:gridCol w:w="851"/>
        <w:gridCol w:w="2126"/>
        <w:gridCol w:w="70"/>
      </w:tblGrid>
      <w:tr w:rsidR="004E2D5B" w:rsidRPr="005F48F9">
        <w:trPr>
          <w:trHeight w:val="831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Наименование м</w:t>
            </w: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ероприяти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</w:p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Объем финансирования по годам, тыс. руб.</w:t>
            </w:r>
          </w:p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Ответственный и</w:t>
            </w: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сполнител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ь, соисполнитель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723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CB4F79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CB4F79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2D5B" w:rsidRPr="005F48F9">
        <w:trPr>
          <w:trHeight w:val="506"/>
        </w:trPr>
        <w:tc>
          <w:tcPr>
            <w:tcW w:w="9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8A1A0D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Раздел 1.  Социальная защита.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CB4F79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Обследование условий жизни и быта граждан пожилого возраста:</w:t>
            </w:r>
          </w:p>
          <w:p w:rsidR="004E2D5B" w:rsidRPr="005F48F9" w:rsidRDefault="004E2D5B" w:rsidP="00300EA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Пожарная безопасность</w:t>
            </w:r>
          </w:p>
          <w:p w:rsidR="004E2D5B" w:rsidRPr="005F48F9" w:rsidRDefault="004E2D5B" w:rsidP="00300EA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Похозяйственный</w:t>
            </w:r>
            <w:proofErr w:type="spellEnd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учет</w:t>
            </w:r>
          </w:p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66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адресной помощи пенсионерам, ветеранам, оказавшихся в трудных материальных и жилищных ситуациях.</w:t>
            </w:r>
            <w:proofErr w:type="gramEnd"/>
          </w:p>
          <w:p w:rsidR="004E2D5B" w:rsidRPr="005F48F9" w:rsidRDefault="004E2D5B" w:rsidP="00300EA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13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Оказание помощи в определении в дома-интернаты, дома </w:t>
            </w:r>
            <w:proofErr w:type="gram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престарелых</w:t>
            </w:r>
            <w:proofErr w:type="gramEnd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сборе документов, подборе лиц  и их оформлении по уходу за инвалидами и престарелыми людьми.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06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консультативной помощи по интересующим вопросам.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 ветеранов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Выявление граждан, нуждающихся в назначении ежемесячных и ежеквартальных пособий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Н», администрация поселения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23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1.7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Встречи ветеранов с главой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руководителями организаций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депутатами с целью разрешения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вопросов, волнующих ветеранов, информирования их о новшествах и нововведениях в социально-экономической жизни.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9F7AC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9F7AC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9F7AC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9F7AC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 ветеранов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уководители предприятий и учреждений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епутаты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61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456A0"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60,0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60,0</w:t>
            </w:r>
          </w:p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2D5B" w:rsidRPr="005F48F9">
        <w:trPr>
          <w:trHeight w:val="23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E456A0" w:rsidRDefault="004E2D5B" w:rsidP="00300EA8">
            <w:pPr>
              <w:shd w:val="clear" w:color="auto" w:fill="FFFFFF"/>
              <w:jc w:val="both"/>
            </w:pPr>
            <w:r w:rsidRPr="00E456A0">
              <w:t xml:space="preserve">Организация проведения социальных дней в сельском поселении  (разъяснительная   работа по предоставлению мер  социальной поддержки ветеранам,  инвалидам)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C131F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C131F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C131F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C131F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МБУ СО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ВМР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КЦСО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Н»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2D5B" w:rsidRPr="005F48F9">
        <w:trPr>
          <w:trHeight w:val="154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t>Организация и проведение мероприятий, посвященных «Декаде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E456A0" w:rsidRDefault="004E2D5B" w:rsidP="00300EA8">
            <w:pPr>
              <w:shd w:val="clear" w:color="auto" w:fill="FFFFFF"/>
              <w:jc w:val="both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30,0</w:t>
            </w:r>
          </w:p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2D5B" w:rsidRPr="008A1A0D">
        <w:trPr>
          <w:trHeight w:val="606"/>
        </w:trPr>
        <w:tc>
          <w:tcPr>
            <w:tcW w:w="9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73523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4E2D5B" w:rsidRPr="008A1A0D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  Помощь в решении жилищно-бытовых проблем.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8A1A0D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59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услуг по оформлению имущества по принципу «одного окна», оказан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ие помощи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оформлении документов (право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01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Торговое обслуживание: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выезд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автолавки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населенные пункты, где нет торговых точек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Индивидуаль-ные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предпринима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тели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12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Обслуживание ОС (отделения связи) – 3, в т.ч. торговое обслуживание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(с доставкой на дом)</w:t>
            </w:r>
          </w:p>
          <w:p w:rsidR="00F32750" w:rsidRPr="005F48F9" w:rsidRDefault="00F32750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ФГУП</w:t>
            </w:r>
          </w:p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«Почта России»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8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E2D5B" w:rsidRPr="005F48F9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Снабжение баллонным газом (по заявкам, подвоз к дому)</w:t>
            </w:r>
          </w:p>
          <w:p w:rsidR="004E2D5B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4E2D5B" w:rsidRPr="006C315D" w:rsidRDefault="004E2D5B" w:rsidP="00300E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00EA8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300EA8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834"/>
        <w:gridCol w:w="992"/>
        <w:gridCol w:w="992"/>
        <w:gridCol w:w="992"/>
        <w:gridCol w:w="851"/>
        <w:gridCol w:w="2126"/>
      </w:tblGrid>
      <w:tr w:rsidR="004E2D5B">
        <w:tc>
          <w:tcPr>
            <w:tcW w:w="9356" w:type="dxa"/>
            <w:gridSpan w:val="7"/>
          </w:tcPr>
          <w:p w:rsidR="004E2D5B" w:rsidRPr="002374C6" w:rsidRDefault="004E2D5B" w:rsidP="00CB4F79"/>
          <w:p w:rsidR="004E2D5B" w:rsidRPr="002374C6" w:rsidRDefault="004E2D5B" w:rsidP="00CB4F79">
            <w:r w:rsidRPr="002374C6">
              <w:rPr>
                <w:sz w:val="22"/>
                <w:szCs w:val="22"/>
              </w:rPr>
              <w:t>Раздел 3. Медицинское обслуживание</w:t>
            </w:r>
          </w:p>
        </w:tc>
      </w:tr>
      <w:tr w:rsidR="004E2D5B">
        <w:tc>
          <w:tcPr>
            <w:tcW w:w="569" w:type="dxa"/>
          </w:tcPr>
          <w:p w:rsidR="004E2D5B" w:rsidRPr="002374C6" w:rsidRDefault="004E2D5B" w:rsidP="00CB4664">
            <w:r w:rsidRPr="002374C6">
              <w:rPr>
                <w:sz w:val="22"/>
                <w:szCs w:val="22"/>
              </w:rPr>
              <w:t>3.1.</w:t>
            </w:r>
          </w:p>
        </w:tc>
        <w:tc>
          <w:tcPr>
            <w:tcW w:w="2834" w:type="dxa"/>
          </w:tcPr>
          <w:p w:rsidR="004E2D5B" w:rsidRDefault="004E2D5B" w:rsidP="00A04D19">
            <w:pPr>
              <w:ind w:right="-2373"/>
              <w:rPr>
                <w:rFonts w:eastAsia="Times New Roman"/>
                <w:color w:val="000000"/>
                <w:lang w:eastAsia="ru-RU"/>
              </w:rPr>
            </w:pPr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Организация выездов </w:t>
            </w:r>
            <w:proofErr w:type="gramStart"/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</w:t>
            </w:r>
            <w:proofErr w:type="gramEnd"/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E2D5B" w:rsidRDefault="004E2D5B" w:rsidP="00A04D19">
            <w:pPr>
              <w:ind w:right="-2373"/>
              <w:rPr>
                <w:rFonts w:eastAsia="Times New Roman"/>
                <w:color w:val="000000"/>
                <w:lang w:eastAsia="ru-RU"/>
              </w:rPr>
            </w:pPr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медицинскому и аптечному</w:t>
            </w:r>
          </w:p>
          <w:p w:rsidR="004E2D5B" w:rsidRDefault="004E2D5B" w:rsidP="00A04D19">
            <w:pPr>
              <w:ind w:right="-2373"/>
              <w:rPr>
                <w:rFonts w:eastAsia="Times New Roman"/>
                <w:color w:val="000000"/>
                <w:lang w:eastAsia="ru-RU"/>
              </w:rPr>
            </w:pPr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обслуживанию населения </w:t>
            </w:r>
          </w:p>
          <w:p w:rsidR="004E2D5B" w:rsidRDefault="004E2D5B" w:rsidP="00A04D19">
            <w:pPr>
              <w:ind w:right="-2373"/>
              <w:rPr>
                <w:rFonts w:eastAsia="Times New Roman"/>
                <w:color w:val="000000"/>
                <w:lang w:eastAsia="ru-RU"/>
              </w:rPr>
            </w:pPr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отдаленные населенные</w:t>
            </w:r>
          </w:p>
          <w:p w:rsidR="004E2D5B" w:rsidRPr="00A04D19" w:rsidRDefault="004E2D5B" w:rsidP="00A04D19">
            <w:pPr>
              <w:ind w:right="-2373"/>
            </w:pPr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пункты</w:t>
            </w:r>
          </w:p>
        </w:tc>
        <w:tc>
          <w:tcPr>
            <w:tcW w:w="992" w:type="dxa"/>
          </w:tcPr>
          <w:p w:rsidR="004E2D5B" w:rsidRDefault="004E2D5B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4E2D5B" w:rsidRDefault="004E2D5B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4E2D5B" w:rsidRPr="002374C6" w:rsidRDefault="004E2D5B" w:rsidP="00CB4F79"/>
          <w:p w:rsidR="004E2D5B" w:rsidRPr="002374C6" w:rsidRDefault="004E2D5B" w:rsidP="00CB4F79">
            <w:proofErr w:type="spellStart"/>
            <w:r w:rsidRPr="002374C6">
              <w:rPr>
                <w:sz w:val="22"/>
                <w:szCs w:val="22"/>
              </w:rPr>
              <w:t>Перьевский</w:t>
            </w:r>
            <w:proofErr w:type="spellEnd"/>
            <w:r w:rsidRPr="002374C6">
              <w:rPr>
                <w:sz w:val="22"/>
                <w:szCs w:val="22"/>
              </w:rPr>
              <w:t xml:space="preserve"> ФАП</w:t>
            </w:r>
          </w:p>
        </w:tc>
      </w:tr>
      <w:tr w:rsidR="004E2D5B">
        <w:trPr>
          <w:trHeight w:val="854"/>
        </w:trPr>
        <w:tc>
          <w:tcPr>
            <w:tcW w:w="569" w:type="dxa"/>
          </w:tcPr>
          <w:p w:rsidR="004E2D5B" w:rsidRPr="002374C6" w:rsidRDefault="004E2D5B" w:rsidP="00CB4664">
            <w:r w:rsidRPr="002374C6">
              <w:rPr>
                <w:sz w:val="22"/>
                <w:szCs w:val="22"/>
              </w:rPr>
              <w:t>3.2.</w:t>
            </w:r>
          </w:p>
        </w:tc>
        <w:tc>
          <w:tcPr>
            <w:tcW w:w="2834" w:type="dxa"/>
          </w:tcPr>
          <w:p w:rsidR="004E2D5B" w:rsidRPr="002374C6" w:rsidRDefault="004E2D5B" w:rsidP="00565C35"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Медицинский патронаж престарелых граждан, инвалидов, детей в многодетных семьях.</w:t>
            </w:r>
          </w:p>
        </w:tc>
        <w:tc>
          <w:tcPr>
            <w:tcW w:w="992" w:type="dxa"/>
          </w:tcPr>
          <w:p w:rsidR="004E2D5B" w:rsidRDefault="004E2D5B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4E2D5B" w:rsidRDefault="004E2D5B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Вологодская ЦРБ,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Можайский ФАП,</w:t>
            </w:r>
          </w:p>
          <w:p w:rsidR="004E2D5B" w:rsidRPr="002374C6" w:rsidRDefault="004E2D5B" w:rsidP="00CB4F79">
            <w:proofErr w:type="spellStart"/>
            <w:r w:rsidRPr="002374C6">
              <w:rPr>
                <w:sz w:val="22"/>
                <w:szCs w:val="22"/>
              </w:rPr>
              <w:t>Непотяговский</w:t>
            </w:r>
            <w:proofErr w:type="spellEnd"/>
            <w:r w:rsidRPr="002374C6">
              <w:rPr>
                <w:sz w:val="22"/>
                <w:szCs w:val="22"/>
              </w:rPr>
              <w:t xml:space="preserve"> ФАП,</w:t>
            </w:r>
          </w:p>
          <w:p w:rsidR="004E2D5B" w:rsidRPr="002374C6" w:rsidRDefault="004E2D5B" w:rsidP="00CB4F79">
            <w:proofErr w:type="spellStart"/>
            <w:r w:rsidRPr="002374C6">
              <w:rPr>
                <w:sz w:val="22"/>
                <w:szCs w:val="22"/>
              </w:rPr>
              <w:t>Перьевский</w:t>
            </w:r>
            <w:proofErr w:type="spellEnd"/>
            <w:r w:rsidRPr="002374C6">
              <w:rPr>
                <w:sz w:val="22"/>
                <w:szCs w:val="22"/>
              </w:rPr>
              <w:t xml:space="preserve"> ФАП</w:t>
            </w:r>
          </w:p>
        </w:tc>
      </w:tr>
      <w:tr w:rsidR="004E2D5B">
        <w:tc>
          <w:tcPr>
            <w:tcW w:w="9356" w:type="dxa"/>
            <w:gridSpan w:val="7"/>
          </w:tcPr>
          <w:p w:rsidR="004E2D5B" w:rsidRPr="002374C6" w:rsidRDefault="004E2D5B" w:rsidP="00CB4F79"/>
          <w:p w:rsidR="004E2D5B" w:rsidRPr="002374C6" w:rsidRDefault="004E2D5B" w:rsidP="00CB4F79">
            <w:r w:rsidRPr="002374C6">
              <w:rPr>
                <w:sz w:val="22"/>
                <w:szCs w:val="22"/>
              </w:rPr>
              <w:t>Раздел 4. Культурное обслуживание</w:t>
            </w:r>
          </w:p>
          <w:p w:rsidR="004E2D5B" w:rsidRPr="002374C6" w:rsidRDefault="004E2D5B" w:rsidP="00CB4F79"/>
        </w:tc>
      </w:tr>
      <w:tr w:rsidR="004E2D5B">
        <w:tc>
          <w:tcPr>
            <w:tcW w:w="569" w:type="dxa"/>
          </w:tcPr>
          <w:p w:rsidR="004E2D5B" w:rsidRPr="002374C6" w:rsidRDefault="004E2D5B" w:rsidP="005105E3">
            <w:r w:rsidRPr="002374C6">
              <w:rPr>
                <w:sz w:val="22"/>
                <w:szCs w:val="22"/>
              </w:rPr>
              <w:t>4.1</w:t>
            </w:r>
          </w:p>
        </w:tc>
        <w:tc>
          <w:tcPr>
            <w:tcW w:w="2834" w:type="dxa"/>
          </w:tcPr>
          <w:p w:rsidR="004E2D5B" w:rsidRPr="002374C6" w:rsidRDefault="004E2D5B" w:rsidP="00B33157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День пожилого человека.</w:t>
            </w:r>
          </w:p>
          <w:p w:rsidR="004E2D5B" w:rsidRPr="002374C6" w:rsidRDefault="004E2D5B" w:rsidP="00B33157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Поздравление на дому пенсионеров, ветеранов труда, тех, кто не может присутствовать на мероприятии. Вручение сувениров.</w:t>
            </w:r>
          </w:p>
        </w:tc>
        <w:tc>
          <w:tcPr>
            <w:tcW w:w="992" w:type="dxa"/>
          </w:tcPr>
          <w:p w:rsidR="004E2D5B" w:rsidRPr="002374C6" w:rsidRDefault="004E2D5B" w:rsidP="002374C6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</w:tcPr>
          <w:p w:rsidR="004E2D5B" w:rsidRPr="002374C6" w:rsidRDefault="004E2D5B" w:rsidP="00CB4F79">
            <w:r>
              <w:t>30,0</w:t>
            </w:r>
          </w:p>
        </w:tc>
        <w:tc>
          <w:tcPr>
            <w:tcW w:w="992" w:type="dxa"/>
          </w:tcPr>
          <w:p w:rsidR="004E2D5B" w:rsidRPr="002374C6" w:rsidRDefault="004E2D5B" w:rsidP="002374C6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4E2D5B" w:rsidRPr="002374C6" w:rsidRDefault="004E2D5B" w:rsidP="00CB4F79">
            <w:r>
              <w:t>30,0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МБУК «Спасский ДК»,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МБУК «Спасская библиотека»</w:t>
            </w:r>
          </w:p>
        </w:tc>
      </w:tr>
      <w:tr w:rsidR="004E2D5B">
        <w:tc>
          <w:tcPr>
            <w:tcW w:w="569" w:type="dxa"/>
          </w:tcPr>
          <w:p w:rsidR="004E2D5B" w:rsidRPr="002374C6" w:rsidRDefault="004E2D5B" w:rsidP="005105E3">
            <w:r w:rsidRPr="002374C6">
              <w:rPr>
                <w:sz w:val="22"/>
                <w:szCs w:val="22"/>
              </w:rPr>
              <w:t>4.2</w:t>
            </w:r>
          </w:p>
        </w:tc>
        <w:tc>
          <w:tcPr>
            <w:tcW w:w="2834" w:type="dxa"/>
          </w:tcPr>
          <w:p w:rsidR="004E2D5B" w:rsidRPr="002374C6" w:rsidRDefault="004E2D5B" w:rsidP="00B33157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Чествование юбиляров</w:t>
            </w:r>
          </w:p>
          <w:p w:rsidR="004E2D5B" w:rsidRPr="002374C6" w:rsidRDefault="004E2D5B" w:rsidP="00B33157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(85,90,100 лет, Золотые свадьбы)</w:t>
            </w:r>
          </w:p>
        </w:tc>
        <w:tc>
          <w:tcPr>
            <w:tcW w:w="992" w:type="dxa"/>
          </w:tcPr>
          <w:p w:rsidR="004E2D5B" w:rsidRPr="002374C6" w:rsidRDefault="004E2D5B" w:rsidP="002374C6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</w:tcPr>
          <w:p w:rsidR="004E2D5B" w:rsidRPr="002374C6" w:rsidRDefault="004E2D5B" w:rsidP="00CB4F79">
            <w:r>
              <w:t>10,0</w:t>
            </w:r>
          </w:p>
        </w:tc>
        <w:tc>
          <w:tcPr>
            <w:tcW w:w="992" w:type="dxa"/>
          </w:tcPr>
          <w:p w:rsidR="004E2D5B" w:rsidRPr="002374C6" w:rsidRDefault="004E2D5B" w:rsidP="002374C6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4E2D5B" w:rsidRPr="002374C6" w:rsidRDefault="004E2D5B" w:rsidP="00CB4F79">
            <w:r>
              <w:t>10,0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Совет ветеранов</w:t>
            </w:r>
          </w:p>
        </w:tc>
      </w:tr>
      <w:tr w:rsidR="004E2D5B">
        <w:tc>
          <w:tcPr>
            <w:tcW w:w="569" w:type="dxa"/>
          </w:tcPr>
          <w:p w:rsidR="004E2D5B" w:rsidRPr="002374C6" w:rsidRDefault="004E2D5B" w:rsidP="005105E3">
            <w:r w:rsidRPr="002374C6">
              <w:rPr>
                <w:sz w:val="22"/>
                <w:szCs w:val="22"/>
              </w:rPr>
              <w:t>4.3</w:t>
            </w:r>
          </w:p>
        </w:tc>
        <w:tc>
          <w:tcPr>
            <w:tcW w:w="2834" w:type="dxa"/>
          </w:tcPr>
          <w:p w:rsidR="004E2D5B" w:rsidRPr="002374C6" w:rsidRDefault="004E2D5B" w:rsidP="00B33157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выездов по библиотечному обслуживанию населения в отдаленные населенные пункты</w:t>
            </w:r>
          </w:p>
        </w:tc>
        <w:tc>
          <w:tcPr>
            <w:tcW w:w="992" w:type="dxa"/>
          </w:tcPr>
          <w:p w:rsidR="004E2D5B" w:rsidRDefault="004E2D5B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4E2D5B" w:rsidRDefault="004E2D5B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МБУК «Спасская библиотека»</w:t>
            </w:r>
          </w:p>
        </w:tc>
      </w:tr>
      <w:tr w:rsidR="004E2D5B">
        <w:tc>
          <w:tcPr>
            <w:tcW w:w="569" w:type="dxa"/>
          </w:tcPr>
          <w:p w:rsidR="004E2D5B" w:rsidRPr="002374C6" w:rsidRDefault="004E2D5B" w:rsidP="005105E3">
            <w:r w:rsidRPr="002374C6">
              <w:rPr>
                <w:sz w:val="22"/>
                <w:szCs w:val="22"/>
              </w:rPr>
              <w:t>4.4</w:t>
            </w:r>
          </w:p>
        </w:tc>
        <w:tc>
          <w:tcPr>
            <w:tcW w:w="2834" w:type="dxa"/>
          </w:tcPr>
          <w:p w:rsidR="004E2D5B" w:rsidRPr="002374C6" w:rsidRDefault="004E2D5B" w:rsidP="00B33157">
            <w:r w:rsidRPr="002374C6">
              <w:rPr>
                <w:sz w:val="22"/>
                <w:szCs w:val="22"/>
              </w:rPr>
              <w:t>Выездные концерты в отдаленные населенные пункты</w:t>
            </w:r>
          </w:p>
        </w:tc>
        <w:tc>
          <w:tcPr>
            <w:tcW w:w="992" w:type="dxa"/>
          </w:tcPr>
          <w:p w:rsidR="004E2D5B" w:rsidRDefault="004E2D5B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4E2D5B" w:rsidRDefault="004E2D5B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МБУК «Спасский ДК»,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МБУК «Спасская библиотека»</w:t>
            </w:r>
          </w:p>
          <w:p w:rsidR="004E2D5B" w:rsidRPr="002374C6" w:rsidRDefault="004E2D5B" w:rsidP="00CB4F79"/>
        </w:tc>
      </w:tr>
      <w:tr w:rsidR="004E2D5B">
        <w:tc>
          <w:tcPr>
            <w:tcW w:w="569" w:type="dxa"/>
          </w:tcPr>
          <w:p w:rsidR="004E2D5B" w:rsidRPr="002374C6" w:rsidRDefault="004E2D5B" w:rsidP="005105E3">
            <w:r>
              <w:rPr>
                <w:sz w:val="22"/>
                <w:szCs w:val="22"/>
              </w:rPr>
              <w:t>4.5</w:t>
            </w:r>
          </w:p>
        </w:tc>
        <w:tc>
          <w:tcPr>
            <w:tcW w:w="2834" w:type="dxa"/>
          </w:tcPr>
          <w:p w:rsidR="004E2D5B" w:rsidRPr="002374C6" w:rsidRDefault="004E2D5B" w:rsidP="00B33157">
            <w:r>
              <w:rPr>
                <w:sz w:val="22"/>
                <w:szCs w:val="22"/>
              </w:rPr>
              <w:t>Поздравление первоклассников</w:t>
            </w:r>
          </w:p>
        </w:tc>
        <w:tc>
          <w:tcPr>
            <w:tcW w:w="992" w:type="dxa"/>
          </w:tcPr>
          <w:p w:rsidR="004E2D5B" w:rsidRPr="002374C6" w:rsidRDefault="004E2D5B" w:rsidP="00CB4F79">
            <w:r>
              <w:t>15,0</w:t>
            </w:r>
          </w:p>
        </w:tc>
        <w:tc>
          <w:tcPr>
            <w:tcW w:w="992" w:type="dxa"/>
          </w:tcPr>
          <w:p w:rsidR="004E2D5B" w:rsidRPr="002374C6" w:rsidRDefault="004E2D5B" w:rsidP="00CB4F79">
            <w:r>
              <w:t>15,0</w:t>
            </w:r>
          </w:p>
        </w:tc>
        <w:tc>
          <w:tcPr>
            <w:tcW w:w="992" w:type="dxa"/>
          </w:tcPr>
          <w:p w:rsidR="004E2D5B" w:rsidRDefault="004E2D5B" w:rsidP="00CB4F79">
            <w:r>
              <w:t>15,0</w:t>
            </w:r>
          </w:p>
        </w:tc>
        <w:tc>
          <w:tcPr>
            <w:tcW w:w="851" w:type="dxa"/>
          </w:tcPr>
          <w:p w:rsidR="004E2D5B" w:rsidRPr="002374C6" w:rsidRDefault="004E2D5B" w:rsidP="00BD6B2F">
            <w:r>
              <w:t>15,0</w:t>
            </w:r>
          </w:p>
        </w:tc>
        <w:tc>
          <w:tcPr>
            <w:tcW w:w="2126" w:type="dxa"/>
          </w:tcPr>
          <w:p w:rsidR="004E2D5B" w:rsidRPr="002374C6" w:rsidRDefault="004E2D5B" w:rsidP="00CB4F79">
            <w:r>
              <w:rPr>
                <w:sz w:val="22"/>
                <w:szCs w:val="22"/>
              </w:rPr>
              <w:t>Администрация поселения</w:t>
            </w:r>
          </w:p>
        </w:tc>
      </w:tr>
      <w:tr w:rsidR="004E2D5B">
        <w:tc>
          <w:tcPr>
            <w:tcW w:w="569" w:type="dxa"/>
          </w:tcPr>
          <w:p w:rsidR="004E2D5B" w:rsidRDefault="004E2D5B" w:rsidP="005105E3">
            <w:r>
              <w:rPr>
                <w:sz w:val="22"/>
                <w:szCs w:val="22"/>
              </w:rPr>
              <w:t>4.6</w:t>
            </w:r>
          </w:p>
        </w:tc>
        <w:tc>
          <w:tcPr>
            <w:tcW w:w="2834" w:type="dxa"/>
          </w:tcPr>
          <w:p w:rsidR="004E2D5B" w:rsidRDefault="004E2D5B" w:rsidP="00B33157">
            <w:r>
              <w:rPr>
                <w:sz w:val="22"/>
                <w:szCs w:val="22"/>
              </w:rPr>
              <w:t>Приобретение новогодних подарков детям, малообеспеченных семей и семей, имеющих пять и более детей</w:t>
            </w:r>
          </w:p>
        </w:tc>
        <w:tc>
          <w:tcPr>
            <w:tcW w:w="992" w:type="dxa"/>
          </w:tcPr>
          <w:p w:rsidR="004E2D5B" w:rsidRDefault="004E2D5B" w:rsidP="00CB4F79">
            <w:r>
              <w:t>40,0</w:t>
            </w:r>
          </w:p>
        </w:tc>
        <w:tc>
          <w:tcPr>
            <w:tcW w:w="992" w:type="dxa"/>
          </w:tcPr>
          <w:p w:rsidR="004E2D5B" w:rsidRPr="002374C6" w:rsidRDefault="004E2D5B" w:rsidP="00CB4F79">
            <w:r>
              <w:t>40,0</w:t>
            </w:r>
          </w:p>
        </w:tc>
        <w:tc>
          <w:tcPr>
            <w:tcW w:w="992" w:type="dxa"/>
          </w:tcPr>
          <w:p w:rsidR="004E2D5B" w:rsidRDefault="004E2D5B" w:rsidP="00CB4F79">
            <w:r>
              <w:t>40,0</w:t>
            </w:r>
          </w:p>
        </w:tc>
        <w:tc>
          <w:tcPr>
            <w:tcW w:w="851" w:type="dxa"/>
          </w:tcPr>
          <w:p w:rsidR="004E2D5B" w:rsidRPr="002374C6" w:rsidRDefault="004E2D5B" w:rsidP="00BD6B2F">
            <w:r>
              <w:t>40,0</w:t>
            </w:r>
          </w:p>
        </w:tc>
        <w:tc>
          <w:tcPr>
            <w:tcW w:w="2126" w:type="dxa"/>
          </w:tcPr>
          <w:p w:rsidR="004E2D5B" w:rsidRPr="002374C6" w:rsidRDefault="004E2D5B" w:rsidP="00CB4F79">
            <w:r>
              <w:rPr>
                <w:sz w:val="22"/>
                <w:szCs w:val="22"/>
              </w:rPr>
              <w:t>Администрация поселения</w:t>
            </w:r>
          </w:p>
        </w:tc>
      </w:tr>
      <w:tr w:rsidR="004E2D5B">
        <w:tc>
          <w:tcPr>
            <w:tcW w:w="9356" w:type="dxa"/>
            <w:gridSpan w:val="7"/>
          </w:tcPr>
          <w:p w:rsidR="004E2D5B" w:rsidRPr="002374C6" w:rsidRDefault="004E2D5B" w:rsidP="00CB4F79"/>
          <w:p w:rsidR="004E2D5B" w:rsidRPr="002374C6" w:rsidRDefault="004E2D5B" w:rsidP="00CB4F79">
            <w:r w:rsidRPr="002374C6">
              <w:rPr>
                <w:sz w:val="22"/>
                <w:szCs w:val="22"/>
              </w:rPr>
              <w:t>Раздел 5. Патриотическая работа</w:t>
            </w:r>
          </w:p>
          <w:p w:rsidR="004E2D5B" w:rsidRPr="002374C6" w:rsidRDefault="004E2D5B" w:rsidP="00CB4F79"/>
        </w:tc>
      </w:tr>
      <w:tr w:rsidR="004E2D5B">
        <w:tc>
          <w:tcPr>
            <w:tcW w:w="569" w:type="dxa"/>
          </w:tcPr>
          <w:p w:rsidR="004E2D5B" w:rsidRPr="002374C6" w:rsidRDefault="004E2D5B" w:rsidP="00657220">
            <w:r w:rsidRPr="002374C6">
              <w:rPr>
                <w:sz w:val="22"/>
                <w:szCs w:val="22"/>
              </w:rPr>
              <w:t>5.1</w:t>
            </w:r>
          </w:p>
        </w:tc>
        <w:tc>
          <w:tcPr>
            <w:tcW w:w="2834" w:type="dxa"/>
          </w:tcPr>
          <w:p w:rsidR="004E2D5B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благоустройства территории у памятников землякам, погибшим в годы Великой Отечественной войны </w:t>
            </w:r>
          </w:p>
          <w:p w:rsidR="00F32750" w:rsidRPr="002374C6" w:rsidRDefault="00F32750" w:rsidP="00895654">
            <w:pPr>
              <w:shd w:val="clear" w:color="auto" w:fill="FFFFFF"/>
            </w:pPr>
          </w:p>
        </w:tc>
        <w:tc>
          <w:tcPr>
            <w:tcW w:w="992" w:type="dxa"/>
          </w:tcPr>
          <w:p w:rsidR="004E2D5B" w:rsidRDefault="004E2D5B">
            <w:r w:rsidRPr="00EA4DD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EA4DD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4E2D5B" w:rsidRDefault="004E2D5B">
            <w:r w:rsidRPr="00EA4DD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4E2D5B" w:rsidRDefault="004E2D5B">
            <w:r w:rsidRPr="00EA4DD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Спасская школа,</w:t>
            </w:r>
          </w:p>
          <w:p w:rsidR="004E2D5B" w:rsidRPr="002374C6" w:rsidRDefault="004E2D5B" w:rsidP="00CB4F79">
            <w:proofErr w:type="spellStart"/>
            <w:r w:rsidRPr="002374C6">
              <w:rPr>
                <w:sz w:val="22"/>
                <w:szCs w:val="22"/>
              </w:rPr>
              <w:t>Перьевская</w:t>
            </w:r>
            <w:proofErr w:type="spellEnd"/>
            <w:r w:rsidRPr="002374C6">
              <w:rPr>
                <w:sz w:val="22"/>
                <w:szCs w:val="22"/>
              </w:rPr>
              <w:t xml:space="preserve"> школа</w:t>
            </w:r>
          </w:p>
        </w:tc>
      </w:tr>
      <w:tr w:rsidR="004E2D5B">
        <w:tc>
          <w:tcPr>
            <w:tcW w:w="569" w:type="dxa"/>
          </w:tcPr>
          <w:p w:rsidR="004E2D5B" w:rsidRPr="002374C6" w:rsidRDefault="004E2D5B" w:rsidP="00231841">
            <w:r w:rsidRPr="002374C6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834" w:type="dxa"/>
          </w:tcPr>
          <w:p w:rsidR="004E2D5B" w:rsidRPr="002374C6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праздничных мероприятий  к Дню Победы</w:t>
            </w:r>
            <w:proofErr w:type="gramStart"/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</w:t>
            </w:r>
            <w:proofErr w:type="gramEnd"/>
          </w:p>
          <w:p w:rsidR="004E2D5B" w:rsidRPr="002374C6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изготовление плакатов «Бессмертный полк»,</w:t>
            </w:r>
          </w:p>
          <w:p w:rsidR="004E2D5B" w:rsidRPr="002374C6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оформление цветников у обелисков,</w:t>
            </w:r>
          </w:p>
          <w:p w:rsidR="004E2D5B" w:rsidRPr="002374C6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приобретение средств реабилитации, текущие ремонты жилья для участников ВОВ,</w:t>
            </w:r>
          </w:p>
          <w:p w:rsidR="004E2D5B" w:rsidRPr="002374C6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текущие ремонты жилых помещений детей войны,</w:t>
            </w:r>
          </w:p>
          <w:p w:rsidR="004E2D5B" w:rsidRPr="002374C6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подарочные наборы участникам ВОВ, 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довам, детям войны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proofErr w:type="gramEnd"/>
          </w:p>
          <w:p w:rsidR="004E2D5B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 - митинги, концерты, возложение цветов </w:t>
            </w:r>
          </w:p>
          <w:p w:rsidR="004E2D5B" w:rsidRPr="002374C6" w:rsidRDefault="004E2D5B" w:rsidP="0089565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(п. Непотягово, п. Можайское, п. Перьево),</w:t>
            </w:r>
          </w:p>
          <w:p w:rsidR="004E2D5B" w:rsidRPr="002374C6" w:rsidRDefault="004E2D5B" w:rsidP="00895654">
            <w:r w:rsidRPr="002374C6">
              <w:rPr>
                <w:sz w:val="22"/>
                <w:szCs w:val="22"/>
              </w:rPr>
              <w:t>- праздничный салют,</w:t>
            </w:r>
          </w:p>
          <w:p w:rsidR="004E2D5B" w:rsidRPr="002374C6" w:rsidRDefault="004E2D5B" w:rsidP="00895654">
            <w:r w:rsidRPr="002374C6">
              <w:rPr>
                <w:sz w:val="22"/>
                <w:szCs w:val="22"/>
              </w:rPr>
              <w:t>- проведение праздничных мероприятий.</w:t>
            </w:r>
          </w:p>
        </w:tc>
        <w:tc>
          <w:tcPr>
            <w:tcW w:w="992" w:type="dxa"/>
          </w:tcPr>
          <w:p w:rsidR="004E2D5B" w:rsidRPr="002374C6" w:rsidRDefault="004E2D5B" w:rsidP="00CB4F79">
            <w:r>
              <w:t>65,0</w:t>
            </w:r>
          </w:p>
        </w:tc>
        <w:tc>
          <w:tcPr>
            <w:tcW w:w="992" w:type="dxa"/>
          </w:tcPr>
          <w:p w:rsidR="004E2D5B" w:rsidRPr="002374C6" w:rsidRDefault="004E2D5B" w:rsidP="00CB4F79">
            <w:r>
              <w:t>65,0</w:t>
            </w:r>
          </w:p>
          <w:p w:rsidR="004E2D5B" w:rsidRPr="002374C6" w:rsidRDefault="004E2D5B" w:rsidP="002374C6">
            <w:pPr>
              <w:jc w:val="center"/>
            </w:pPr>
          </w:p>
        </w:tc>
        <w:tc>
          <w:tcPr>
            <w:tcW w:w="992" w:type="dxa"/>
          </w:tcPr>
          <w:p w:rsidR="004E2D5B" w:rsidRPr="002374C6" w:rsidRDefault="004E2D5B" w:rsidP="00CB4F79">
            <w:r>
              <w:t>65,0</w:t>
            </w:r>
          </w:p>
          <w:p w:rsidR="004E2D5B" w:rsidRPr="002374C6" w:rsidRDefault="004E2D5B" w:rsidP="002374C6">
            <w:pPr>
              <w:jc w:val="center"/>
            </w:pPr>
          </w:p>
        </w:tc>
        <w:tc>
          <w:tcPr>
            <w:tcW w:w="851" w:type="dxa"/>
          </w:tcPr>
          <w:p w:rsidR="004E2D5B" w:rsidRPr="002374C6" w:rsidRDefault="004E2D5B" w:rsidP="00CB4F79">
            <w:r>
              <w:t>65,0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Спасская школа,</w:t>
            </w:r>
          </w:p>
          <w:p w:rsidR="004E2D5B" w:rsidRPr="002374C6" w:rsidRDefault="004E2D5B" w:rsidP="00CB4F79">
            <w:proofErr w:type="spellStart"/>
            <w:r w:rsidRPr="002374C6">
              <w:rPr>
                <w:sz w:val="22"/>
                <w:szCs w:val="22"/>
              </w:rPr>
              <w:t>Перьевская</w:t>
            </w:r>
            <w:proofErr w:type="spellEnd"/>
            <w:r w:rsidRPr="002374C6">
              <w:rPr>
                <w:sz w:val="22"/>
                <w:szCs w:val="22"/>
              </w:rPr>
              <w:t xml:space="preserve"> школа,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МБУК «Спасский ДК»</w:t>
            </w:r>
          </w:p>
        </w:tc>
      </w:tr>
      <w:tr w:rsidR="004E2D5B">
        <w:tc>
          <w:tcPr>
            <w:tcW w:w="569" w:type="dxa"/>
          </w:tcPr>
          <w:p w:rsidR="004E2D5B" w:rsidRPr="002374C6" w:rsidRDefault="004E2D5B" w:rsidP="00231841">
            <w:r w:rsidRPr="002374C6">
              <w:rPr>
                <w:sz w:val="22"/>
                <w:szCs w:val="22"/>
              </w:rPr>
              <w:t>5.3</w:t>
            </w:r>
          </w:p>
        </w:tc>
        <w:tc>
          <w:tcPr>
            <w:tcW w:w="2834" w:type="dxa"/>
          </w:tcPr>
          <w:p w:rsidR="004E2D5B" w:rsidRPr="002374C6" w:rsidRDefault="004E2D5B" w:rsidP="00895654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в районном конкурсе «Ветеранское подворье»</w:t>
            </w:r>
          </w:p>
        </w:tc>
        <w:tc>
          <w:tcPr>
            <w:tcW w:w="992" w:type="dxa"/>
          </w:tcPr>
          <w:p w:rsidR="004E2D5B" w:rsidRPr="002374C6" w:rsidRDefault="004E2D5B" w:rsidP="002374C6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E2D5B" w:rsidRPr="002374C6" w:rsidRDefault="004E2D5B" w:rsidP="00CB4F79"/>
        </w:tc>
        <w:tc>
          <w:tcPr>
            <w:tcW w:w="992" w:type="dxa"/>
          </w:tcPr>
          <w:p w:rsidR="004E2D5B" w:rsidRPr="002374C6" w:rsidRDefault="004E2D5B" w:rsidP="00CB4F79"/>
        </w:tc>
        <w:tc>
          <w:tcPr>
            <w:tcW w:w="851" w:type="dxa"/>
          </w:tcPr>
          <w:p w:rsidR="004E2D5B" w:rsidRPr="002374C6" w:rsidRDefault="004E2D5B" w:rsidP="00CB4F79"/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Районный Совет ветеранов,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Совет ветеранов</w:t>
            </w:r>
          </w:p>
        </w:tc>
      </w:tr>
      <w:tr w:rsidR="004E2D5B">
        <w:tc>
          <w:tcPr>
            <w:tcW w:w="569" w:type="dxa"/>
          </w:tcPr>
          <w:p w:rsidR="004E2D5B" w:rsidRPr="002374C6" w:rsidRDefault="004E2D5B" w:rsidP="00231841">
            <w:r w:rsidRPr="002374C6">
              <w:rPr>
                <w:sz w:val="22"/>
                <w:szCs w:val="22"/>
              </w:rPr>
              <w:t>5.4</w:t>
            </w:r>
          </w:p>
        </w:tc>
        <w:tc>
          <w:tcPr>
            <w:tcW w:w="2834" w:type="dxa"/>
          </w:tcPr>
          <w:p w:rsidR="004E2D5B" w:rsidRPr="002374C6" w:rsidRDefault="004E2D5B" w:rsidP="00895654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Положения и проведение поселенческого конкурса «Сельское  подворье»</w:t>
            </w:r>
          </w:p>
        </w:tc>
        <w:tc>
          <w:tcPr>
            <w:tcW w:w="992" w:type="dxa"/>
          </w:tcPr>
          <w:p w:rsidR="004E2D5B" w:rsidRPr="002374C6" w:rsidRDefault="004E2D5B" w:rsidP="002374C6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80,0</w:t>
            </w:r>
          </w:p>
        </w:tc>
        <w:tc>
          <w:tcPr>
            <w:tcW w:w="992" w:type="dxa"/>
          </w:tcPr>
          <w:p w:rsidR="004E2D5B" w:rsidRPr="002374C6" w:rsidRDefault="004E2D5B" w:rsidP="00CB4F79">
            <w:r>
              <w:t>80,0</w:t>
            </w:r>
          </w:p>
        </w:tc>
        <w:tc>
          <w:tcPr>
            <w:tcW w:w="992" w:type="dxa"/>
          </w:tcPr>
          <w:p w:rsidR="004E2D5B" w:rsidRPr="002374C6" w:rsidRDefault="004E2D5B" w:rsidP="002374C6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2374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E2D5B" w:rsidRPr="002374C6" w:rsidRDefault="004E2D5B" w:rsidP="00CB4F79">
            <w:r>
              <w:t>80,0</w:t>
            </w:r>
          </w:p>
        </w:tc>
        <w:tc>
          <w:tcPr>
            <w:tcW w:w="2126" w:type="dxa"/>
          </w:tcPr>
          <w:p w:rsidR="004E2D5B" w:rsidRPr="002374C6" w:rsidRDefault="004E2D5B" w:rsidP="00CB4F79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Совет ветеранов</w:t>
            </w:r>
          </w:p>
        </w:tc>
      </w:tr>
      <w:tr w:rsidR="004E2D5B" w:rsidTr="00F54205">
        <w:trPr>
          <w:trHeight w:val="4200"/>
        </w:trPr>
        <w:tc>
          <w:tcPr>
            <w:tcW w:w="569" w:type="dxa"/>
          </w:tcPr>
          <w:p w:rsidR="004E2D5B" w:rsidRPr="002374C6" w:rsidRDefault="004E2D5B" w:rsidP="00231841">
            <w:r w:rsidRPr="002374C6">
              <w:rPr>
                <w:sz w:val="22"/>
                <w:szCs w:val="22"/>
              </w:rPr>
              <w:t>5.5</w:t>
            </w:r>
          </w:p>
        </w:tc>
        <w:tc>
          <w:tcPr>
            <w:tcW w:w="2834" w:type="dxa"/>
          </w:tcPr>
          <w:p w:rsidR="004E2D5B" w:rsidRPr="002374C6" w:rsidRDefault="004E2D5B" w:rsidP="00CF575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Мероприятия по работе с детьми:</w:t>
            </w:r>
          </w:p>
          <w:p w:rsidR="004E2D5B" w:rsidRPr="002374C6" w:rsidRDefault="004E2D5B" w:rsidP="00CF575D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1)    </w:t>
            </w: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Операция «Забота»</w:t>
            </w:r>
          </w:p>
          <w:p w:rsidR="004E2D5B" w:rsidRPr="002374C6" w:rsidRDefault="004E2D5B" w:rsidP="00F54205">
            <w:pPr>
              <w:shd w:val="clear" w:color="auto" w:fill="FFFFFF"/>
              <w:ind w:left="-37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    Участие в мероприятиях. Посвя</w:t>
            </w:r>
            <w:r w:rsidR="00F542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щенных Дню Победы, Дню пожилого </w:t>
            </w: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человека  (митинг, возложение цветов, поздравление на дому, участие в концерте)</w:t>
            </w:r>
          </w:p>
          <w:p w:rsidR="004E2D5B" w:rsidRPr="002374C6" w:rsidRDefault="004E2D5B" w:rsidP="00CF575D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    Изготовление сувениров</w:t>
            </w:r>
          </w:p>
          <w:p w:rsidR="004E2D5B" w:rsidRPr="002374C6" w:rsidRDefault="004E2D5B" w:rsidP="00CF575D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    Посадка аллеи памяти</w:t>
            </w:r>
          </w:p>
          <w:p w:rsidR="004E2D5B" w:rsidRPr="002374C6" w:rsidRDefault="004E2D5B" w:rsidP="00CF575D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    Трудовой десант – уборка территории</w:t>
            </w:r>
          </w:p>
          <w:p w:rsidR="004E2D5B" w:rsidRPr="002374C6" w:rsidRDefault="004E2D5B" w:rsidP="00CF575D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    Проведение классных часов, мероприятий патриотической направленности</w:t>
            </w:r>
          </w:p>
          <w:p w:rsidR="004E2D5B" w:rsidRPr="004C6CD8" w:rsidRDefault="004E2D5B" w:rsidP="00F54205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7)    Участие в акции «Подарок солдату»</w:t>
            </w:r>
          </w:p>
        </w:tc>
        <w:tc>
          <w:tcPr>
            <w:tcW w:w="992" w:type="dxa"/>
          </w:tcPr>
          <w:p w:rsidR="004E2D5B" w:rsidRPr="002374C6" w:rsidRDefault="004E2D5B" w:rsidP="002374C6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E2D5B" w:rsidRPr="002374C6" w:rsidRDefault="004E2D5B" w:rsidP="00CB4F79"/>
        </w:tc>
        <w:tc>
          <w:tcPr>
            <w:tcW w:w="992" w:type="dxa"/>
          </w:tcPr>
          <w:p w:rsidR="004E2D5B" w:rsidRPr="002374C6" w:rsidRDefault="004E2D5B" w:rsidP="00CB4F79"/>
          <w:p w:rsidR="004E2D5B" w:rsidRPr="002374C6" w:rsidRDefault="004E2D5B" w:rsidP="00CB4F79"/>
        </w:tc>
        <w:tc>
          <w:tcPr>
            <w:tcW w:w="851" w:type="dxa"/>
          </w:tcPr>
          <w:p w:rsidR="004E2D5B" w:rsidRPr="002374C6" w:rsidRDefault="004E2D5B" w:rsidP="00CB4F79"/>
        </w:tc>
        <w:tc>
          <w:tcPr>
            <w:tcW w:w="2126" w:type="dxa"/>
          </w:tcPr>
          <w:p w:rsidR="004E2D5B" w:rsidRPr="002374C6" w:rsidRDefault="004E2D5B" w:rsidP="00CB4F79"/>
          <w:p w:rsidR="004E2D5B" w:rsidRPr="002374C6" w:rsidRDefault="004E2D5B" w:rsidP="00CB4F79">
            <w:r w:rsidRPr="002374C6">
              <w:rPr>
                <w:sz w:val="22"/>
                <w:szCs w:val="22"/>
              </w:rPr>
              <w:t>Спасская школа,</w:t>
            </w:r>
          </w:p>
          <w:p w:rsidR="004E2D5B" w:rsidRPr="002374C6" w:rsidRDefault="004E2D5B" w:rsidP="00CB4F79">
            <w:proofErr w:type="spellStart"/>
            <w:r w:rsidRPr="002374C6">
              <w:rPr>
                <w:sz w:val="22"/>
                <w:szCs w:val="22"/>
              </w:rPr>
              <w:t>Перьевская</w:t>
            </w:r>
            <w:proofErr w:type="spellEnd"/>
            <w:r w:rsidRPr="002374C6">
              <w:rPr>
                <w:sz w:val="22"/>
                <w:szCs w:val="22"/>
              </w:rPr>
              <w:t xml:space="preserve"> школа,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МБДОУ «Спасский детский сад»,</w:t>
            </w:r>
          </w:p>
          <w:p w:rsidR="004E2D5B" w:rsidRPr="002374C6" w:rsidRDefault="004E2D5B" w:rsidP="00CB4F79">
            <w:r w:rsidRPr="002374C6">
              <w:rPr>
                <w:sz w:val="22"/>
                <w:szCs w:val="22"/>
              </w:rPr>
              <w:t>МБДОУ «Можайский детский сад»,</w:t>
            </w:r>
          </w:p>
          <w:p w:rsidR="004E2D5B" w:rsidRPr="002374C6" w:rsidRDefault="004E2D5B" w:rsidP="00CB4F79"/>
          <w:p w:rsidR="004E2D5B" w:rsidRPr="002374C6" w:rsidRDefault="004E2D5B" w:rsidP="00CB4F79"/>
        </w:tc>
      </w:tr>
      <w:tr w:rsidR="00674800" w:rsidTr="00674800">
        <w:tc>
          <w:tcPr>
            <w:tcW w:w="9356" w:type="dxa"/>
            <w:gridSpan w:val="7"/>
          </w:tcPr>
          <w:p w:rsidR="00674800" w:rsidRPr="002374C6" w:rsidRDefault="00674800" w:rsidP="00674800">
            <w:pPr>
              <w:jc w:val="center"/>
            </w:pPr>
            <w:r>
              <w:t xml:space="preserve">Раздел 6. </w:t>
            </w:r>
            <w:r>
              <w:rPr>
                <w:sz w:val="22"/>
                <w:szCs w:val="22"/>
              </w:rPr>
              <w:t>О</w:t>
            </w:r>
            <w:r w:rsidRPr="003A75FF">
              <w:rPr>
                <w:sz w:val="22"/>
                <w:szCs w:val="22"/>
              </w:rPr>
              <w:t>беспечение поддержки общественных организаций</w:t>
            </w:r>
          </w:p>
        </w:tc>
      </w:tr>
      <w:tr w:rsidR="004E2D5B" w:rsidTr="00674800">
        <w:trPr>
          <w:trHeight w:val="1056"/>
        </w:trPr>
        <w:tc>
          <w:tcPr>
            <w:tcW w:w="569" w:type="dxa"/>
          </w:tcPr>
          <w:p w:rsidR="004E2D5B" w:rsidRDefault="004E2D5B" w:rsidP="009F3E77">
            <w:r>
              <w:rPr>
                <w:sz w:val="22"/>
                <w:szCs w:val="22"/>
              </w:rPr>
              <w:t>6</w:t>
            </w:r>
            <w:r w:rsidR="00674800">
              <w:rPr>
                <w:sz w:val="22"/>
                <w:szCs w:val="22"/>
              </w:rPr>
              <w:t>.1</w:t>
            </w:r>
          </w:p>
        </w:tc>
        <w:tc>
          <w:tcPr>
            <w:tcW w:w="2834" w:type="dxa"/>
          </w:tcPr>
          <w:p w:rsidR="004E2D5B" w:rsidRPr="002374C6" w:rsidRDefault="00674800" w:rsidP="00895654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>Организация работы с председателями общественных организаций, старостами</w:t>
            </w:r>
          </w:p>
        </w:tc>
        <w:tc>
          <w:tcPr>
            <w:tcW w:w="992" w:type="dxa"/>
          </w:tcPr>
          <w:p w:rsidR="004E2D5B" w:rsidRPr="002374C6" w:rsidRDefault="004E2D5B" w:rsidP="00D7570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</w:tcPr>
          <w:p w:rsidR="004E2D5B" w:rsidRPr="002374C6" w:rsidRDefault="004E2D5B" w:rsidP="00CB4F79">
            <w:r>
              <w:t>20,0</w:t>
            </w:r>
          </w:p>
        </w:tc>
        <w:tc>
          <w:tcPr>
            <w:tcW w:w="992" w:type="dxa"/>
          </w:tcPr>
          <w:p w:rsidR="004E2D5B" w:rsidRPr="002374C6" w:rsidRDefault="004E2D5B" w:rsidP="00CB4F79">
            <w:r>
              <w:t>20,0</w:t>
            </w:r>
          </w:p>
        </w:tc>
        <w:tc>
          <w:tcPr>
            <w:tcW w:w="851" w:type="dxa"/>
          </w:tcPr>
          <w:p w:rsidR="004E2D5B" w:rsidRPr="002374C6" w:rsidRDefault="004E2D5B" w:rsidP="00CB4F79">
            <w:r>
              <w:t>20,0</w:t>
            </w:r>
          </w:p>
        </w:tc>
        <w:tc>
          <w:tcPr>
            <w:tcW w:w="2126" w:type="dxa"/>
          </w:tcPr>
          <w:p w:rsidR="004E2D5B" w:rsidRPr="002374C6" w:rsidRDefault="004E2D5B" w:rsidP="00CB4F79">
            <w:r>
              <w:t>Администрация поселения</w:t>
            </w:r>
          </w:p>
        </w:tc>
      </w:tr>
      <w:tr w:rsidR="00674800">
        <w:tc>
          <w:tcPr>
            <w:tcW w:w="569" w:type="dxa"/>
          </w:tcPr>
          <w:p w:rsidR="00674800" w:rsidRDefault="00674800" w:rsidP="009F3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2834" w:type="dxa"/>
          </w:tcPr>
          <w:p w:rsidR="00674800" w:rsidRDefault="00674800" w:rsidP="00895654">
            <w:pPr>
              <w:shd w:val="clear" w:color="auto" w:fill="FFFFFF"/>
              <w:spacing w:after="180" w:line="20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собраний общественных организаций</w:t>
            </w:r>
          </w:p>
        </w:tc>
        <w:tc>
          <w:tcPr>
            <w:tcW w:w="992" w:type="dxa"/>
          </w:tcPr>
          <w:p w:rsidR="00674800" w:rsidRDefault="00674800" w:rsidP="00D7570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74800" w:rsidRDefault="00674800" w:rsidP="00CB4F79"/>
        </w:tc>
        <w:tc>
          <w:tcPr>
            <w:tcW w:w="992" w:type="dxa"/>
          </w:tcPr>
          <w:p w:rsidR="00674800" w:rsidRDefault="00674800" w:rsidP="00CB4F79"/>
        </w:tc>
        <w:tc>
          <w:tcPr>
            <w:tcW w:w="851" w:type="dxa"/>
          </w:tcPr>
          <w:p w:rsidR="00674800" w:rsidRDefault="00674800" w:rsidP="00CB4F79"/>
        </w:tc>
        <w:tc>
          <w:tcPr>
            <w:tcW w:w="2126" w:type="dxa"/>
          </w:tcPr>
          <w:p w:rsidR="00674800" w:rsidRDefault="00674800" w:rsidP="00CB4F79">
            <w:pPr>
              <w:rPr>
                <w:sz w:val="22"/>
                <w:szCs w:val="22"/>
              </w:rPr>
            </w:pPr>
            <w:r w:rsidRPr="002374C6">
              <w:rPr>
                <w:sz w:val="22"/>
                <w:szCs w:val="22"/>
              </w:rPr>
              <w:t>Совет ветеранов</w:t>
            </w:r>
            <w:r>
              <w:rPr>
                <w:sz w:val="22"/>
                <w:szCs w:val="22"/>
              </w:rPr>
              <w:t>,</w:t>
            </w:r>
          </w:p>
          <w:p w:rsidR="00674800" w:rsidRDefault="00674800" w:rsidP="00CB4F79">
            <w:r>
              <w:rPr>
                <w:sz w:val="22"/>
                <w:szCs w:val="22"/>
              </w:rPr>
              <w:t>Совет инвалидов, старосты</w:t>
            </w:r>
          </w:p>
        </w:tc>
      </w:tr>
    </w:tbl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71735D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C43D3F">
        <w:t xml:space="preserve">Приложение </w:t>
      </w:r>
      <w:r>
        <w:t>№2  к муниципальной  программе</w:t>
      </w:r>
      <w:r w:rsidRPr="00C43D3F">
        <w:t xml:space="preserve"> </w:t>
      </w:r>
    </w:p>
    <w:p w:rsidR="004E2D5B" w:rsidRDefault="004E2D5B" w:rsidP="0071735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«Забота  на 2016 – 2018 годы»                  </w:t>
      </w:r>
      <w:r w:rsidRPr="00C43D3F">
        <w:t xml:space="preserve"> </w:t>
      </w:r>
      <w:r>
        <w:t xml:space="preserve">                        </w:t>
      </w:r>
    </w:p>
    <w:p w:rsidR="004E2D5B" w:rsidRDefault="004E2D5B" w:rsidP="002041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2D5B" w:rsidRPr="0071735D" w:rsidRDefault="004E2D5B" w:rsidP="007173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1735D">
        <w:rPr>
          <w:b/>
          <w:bCs/>
        </w:rPr>
        <w:t>ПОРЯДОК ПРОВЕДЕНИЯ ОЦЕНКИ ЭФФЕКТИВНОСТИ РЕАЛИЗАЦИИ</w:t>
      </w:r>
    </w:p>
    <w:p w:rsidR="004E2D5B" w:rsidRPr="0071735D" w:rsidRDefault="004E2D5B" w:rsidP="0071735D">
      <w:pPr>
        <w:widowControl w:val="0"/>
        <w:autoSpaceDE w:val="0"/>
        <w:autoSpaceDN w:val="0"/>
        <w:adjustRightInd w:val="0"/>
        <w:jc w:val="center"/>
      </w:pPr>
      <w:r w:rsidRPr="0071735D">
        <w:rPr>
          <w:b/>
          <w:bCs/>
        </w:rPr>
        <w:t xml:space="preserve">МУНИЦИПАЛЬНОЙ ПРОГРАММЫ </w:t>
      </w:r>
    </w:p>
    <w:p w:rsidR="004E2D5B" w:rsidRPr="0071735D" w:rsidRDefault="004E2D5B" w:rsidP="0071735D">
      <w:pPr>
        <w:widowControl w:val="0"/>
        <w:autoSpaceDE w:val="0"/>
        <w:autoSpaceDN w:val="0"/>
        <w:adjustRightInd w:val="0"/>
        <w:jc w:val="both"/>
      </w:pPr>
    </w:p>
    <w:p w:rsidR="004E2D5B" w:rsidRPr="0071735D" w:rsidRDefault="004E2D5B" w:rsidP="0071735D">
      <w:pPr>
        <w:numPr>
          <w:ilvl w:val="0"/>
          <w:numId w:val="4"/>
        </w:numPr>
        <w:tabs>
          <w:tab w:val="num" w:pos="-3420"/>
          <w:tab w:val="num" w:pos="993"/>
        </w:tabs>
        <w:ind w:left="0" w:firstLine="720"/>
        <w:jc w:val="both"/>
      </w:pPr>
      <w:r w:rsidRPr="0071735D">
        <w:t xml:space="preserve">Оценка эффективности реализации муниципальной программы проводится путем сопоставления степени достижения целей и решения задач подпрограмм муниципальной программы (далее – подпрограмма) и муниципальной программы в целом и степени соответствия запланированному уровню расходов и эффективности использования средств бюджета поселения. </w:t>
      </w:r>
    </w:p>
    <w:p w:rsidR="004E2D5B" w:rsidRPr="0071735D" w:rsidRDefault="004E2D5B" w:rsidP="0071735D">
      <w:pPr>
        <w:numPr>
          <w:ilvl w:val="0"/>
          <w:numId w:val="4"/>
        </w:numPr>
        <w:tabs>
          <w:tab w:val="clear" w:pos="928"/>
          <w:tab w:val="left" w:pos="-3060"/>
          <w:tab w:val="num" w:pos="-162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71735D">
        <w:t>Оценка эффективности реализации муниципальной программы (подпрограммы) осуществляется ответственным исполнителем.</w:t>
      </w:r>
    </w:p>
    <w:p w:rsidR="004E2D5B" w:rsidRPr="0071735D" w:rsidRDefault="004E2D5B" w:rsidP="0071735D">
      <w:pPr>
        <w:numPr>
          <w:ilvl w:val="0"/>
          <w:numId w:val="4"/>
        </w:numPr>
        <w:tabs>
          <w:tab w:val="clear" w:pos="928"/>
          <w:tab w:val="left" w:pos="-3060"/>
          <w:tab w:val="num" w:pos="-162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71735D">
        <w:t xml:space="preserve"> 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 Показатель степени достижения целей и решения задач муниципальной программы в целом рассчитывается по следующей формуле (для каждого года реализации программы): </w:t>
      </w:r>
    </w:p>
    <w:p w:rsidR="004E2D5B" w:rsidRPr="0071735D" w:rsidRDefault="004E2D5B" w:rsidP="0071735D">
      <w:pPr>
        <w:pStyle w:val="Default"/>
        <w:ind w:firstLine="709"/>
        <w:jc w:val="center"/>
        <w:rPr>
          <w:color w:val="auto"/>
        </w:rPr>
      </w:pPr>
      <w:r w:rsidRPr="0071735D">
        <w:rPr>
          <w:rFonts w:cs="Times New Roman"/>
          <w:color w:val="auto"/>
          <w:position w:val="-24"/>
        </w:rPr>
        <w:object w:dxaOrig="2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0.75pt" o:ole="">
            <v:imagedata r:id="rId5" o:title=""/>
          </v:shape>
          <o:OLEObject Type="Embed" ProgID="Equation.3" ShapeID="_x0000_i1025" DrawAspect="Content" ObjectID="_1511941436" r:id="rId6"/>
        </w:object>
      </w:r>
      <w:r w:rsidRPr="0071735D">
        <w:rPr>
          <w:color w:val="auto"/>
        </w:rPr>
        <w:t>, где:</w:t>
      </w:r>
    </w:p>
    <w:p w:rsidR="004E2D5B" w:rsidRPr="0071735D" w:rsidRDefault="004E2D5B" w:rsidP="0071735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1735D">
        <w:rPr>
          <w:rFonts w:ascii="Times New Roman" w:hAnsi="Times New Roman" w:cs="Times New Roman"/>
          <w:i/>
          <w:iCs/>
          <w:color w:val="auto"/>
        </w:rPr>
        <w:t>ПДЦ</w:t>
      </w:r>
      <w:r w:rsidRPr="0071735D">
        <w:rPr>
          <w:rFonts w:ascii="Times New Roman" w:hAnsi="Times New Roman" w:cs="Times New Roman"/>
          <w:i/>
          <w:iCs/>
          <w:color w:val="auto"/>
          <w:vertAlign w:val="superscript"/>
        </w:rPr>
        <w:t>Общ</w:t>
      </w:r>
      <w:proofErr w:type="spellEnd"/>
      <w:r w:rsidRPr="0071735D">
        <w:rPr>
          <w:rFonts w:ascii="Times New Roman" w:hAnsi="Times New Roman" w:cs="Times New Roman"/>
          <w:color w:val="auto"/>
        </w:rPr>
        <w:t xml:space="preserve"> – значение показателя (индикатора) степени достижения целей и решения задач муниципальной программы в целом; 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1735D">
        <w:rPr>
          <w:rFonts w:ascii="Times New Roman" w:hAnsi="Times New Roman" w:cs="Times New Roman"/>
          <w:i/>
          <w:iCs/>
          <w:color w:val="auto"/>
        </w:rPr>
        <w:t>п</w:t>
      </w:r>
      <w:proofErr w:type="spellEnd"/>
      <w:proofErr w:type="gramEnd"/>
      <w:r w:rsidRPr="0071735D">
        <w:rPr>
          <w:rFonts w:ascii="Times New Roman" w:hAnsi="Times New Roman" w:cs="Times New Roman"/>
          <w:color w:val="auto"/>
        </w:rPr>
        <w:t xml:space="preserve"> – число показателей (индикаторов) достижения целей и решения задач муниципальной программы; 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spacing w:val="-2"/>
        </w:rPr>
        <w:t>для индикаторов (показателей), желаемой тенденцией развития которых является увеличение значений: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14"/>
        </w:rPr>
        <w:object w:dxaOrig="660" w:dyaOrig="440">
          <v:shape id="_x0000_i1026" type="#_x0000_t75" style="width:33pt;height:21.75pt" o:ole="">
            <v:imagedata r:id="rId7" o:title=""/>
          </v:shape>
          <o:OLEObject Type="Embed" ProgID="Equation.3" ShapeID="_x0000_i1026" DrawAspect="Content" ObjectID="_1511941437" r:id="rId8"/>
        </w:object>
      </w:r>
      <w:r w:rsidRPr="0071735D">
        <w:rPr>
          <w:rFonts w:ascii="Times New Roman" w:hAnsi="Times New Roman" w:cs="Times New Roman"/>
          <w:color w:val="auto"/>
        </w:rPr>
        <w:t>– соотношение фактического и планового значения k-го показателя (индикатора) достижения целей и решения задач муниципальной программы;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  <w:spacing w:val="-2"/>
        </w:rPr>
      </w:pPr>
      <w:r w:rsidRPr="0071735D">
        <w:rPr>
          <w:rFonts w:ascii="Times New Roman" w:hAnsi="Times New Roman" w:cs="Times New Roman"/>
          <w:color w:val="auto"/>
        </w:rPr>
        <w:t xml:space="preserve"> </w:t>
      </w:r>
      <w:r w:rsidRPr="0071735D">
        <w:rPr>
          <w:rFonts w:ascii="Times New Roman" w:hAnsi="Times New Roman" w:cs="Times New Roman"/>
          <w:color w:val="auto"/>
          <w:spacing w:val="-2"/>
        </w:rPr>
        <w:t>для индикаторов (показателей), желаемой тенденцией развития которых является снижение значений: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14"/>
        </w:rPr>
        <w:object w:dxaOrig="660" w:dyaOrig="440">
          <v:shape id="_x0000_i1027" type="#_x0000_t75" style="width:33pt;height:21.75pt" o:ole="">
            <v:imagedata r:id="rId7" o:title=""/>
          </v:shape>
          <o:OLEObject Type="Embed" ProgID="Equation.3" ShapeID="_x0000_i1027" DrawAspect="Content" ObjectID="_1511941438" r:id="rId9"/>
        </w:object>
      </w:r>
      <w:r w:rsidRPr="0071735D">
        <w:rPr>
          <w:rFonts w:ascii="Times New Roman" w:hAnsi="Times New Roman" w:cs="Times New Roman"/>
          <w:color w:val="auto"/>
        </w:rPr>
        <w:t>– соотношение планового и фактического значения k-го показателя (индикатора) достижения целей и решения задач муниципальной программы.</w:t>
      </w:r>
    </w:p>
    <w:p w:rsidR="004E2D5B" w:rsidRPr="0071735D" w:rsidRDefault="004E2D5B" w:rsidP="0071735D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</w:rPr>
        <w:t xml:space="preserve">Оценка степени достижения целей и решения задач подпрограмм муниципальной программы осуществляется на основании показателей (индикаторов) эффективности программы и рассчитывается по формуле: </w:t>
      </w:r>
    </w:p>
    <w:p w:rsidR="004E2D5B" w:rsidRPr="0071735D" w:rsidRDefault="004E2D5B" w:rsidP="0071735D">
      <w:pPr>
        <w:pStyle w:val="Default"/>
        <w:ind w:firstLine="708"/>
        <w:jc w:val="center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24"/>
        </w:rPr>
        <w:object w:dxaOrig="2640" w:dyaOrig="620">
          <v:shape id="_x0000_i1028" type="#_x0000_t75" style="width:132pt;height:30.75pt" o:ole="">
            <v:imagedata r:id="rId10" o:title=""/>
          </v:shape>
          <o:OLEObject Type="Embed" ProgID="Equation.3" ShapeID="_x0000_i1028" DrawAspect="Content" ObjectID="_1511941439" r:id="rId11"/>
        </w:object>
      </w:r>
      <w:r w:rsidRPr="0071735D">
        <w:rPr>
          <w:rFonts w:ascii="Times New Roman" w:hAnsi="Times New Roman" w:cs="Times New Roman"/>
          <w:color w:val="auto"/>
        </w:rPr>
        <w:t>, где: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18"/>
        </w:rPr>
        <w:object w:dxaOrig="1080" w:dyaOrig="600">
          <v:shape id="_x0000_i1029" type="#_x0000_t75" style="width:54pt;height:30pt" o:ole="">
            <v:imagedata r:id="rId12" o:title=""/>
          </v:shape>
          <o:OLEObject Type="Embed" ProgID="Equation.3" ShapeID="_x0000_i1029" DrawAspect="Content" ObjectID="_1511941440" r:id="rId13"/>
        </w:object>
      </w:r>
      <w:r w:rsidRPr="0071735D">
        <w:rPr>
          <w:rFonts w:ascii="Times New Roman" w:hAnsi="Times New Roman" w:cs="Times New Roman"/>
          <w:color w:val="auto"/>
        </w:rPr>
        <w:t xml:space="preserve">– значение показателя степени достижения целей и решения задач </w:t>
      </w:r>
      <w:proofErr w:type="spellStart"/>
      <w:r w:rsidRPr="0071735D">
        <w:rPr>
          <w:rFonts w:ascii="Times New Roman" w:hAnsi="Times New Roman" w:cs="Times New Roman"/>
          <w:color w:val="auto"/>
        </w:rPr>
        <w:t>i-й</w:t>
      </w:r>
      <w:proofErr w:type="spellEnd"/>
      <w:r w:rsidRPr="0071735D">
        <w:rPr>
          <w:rFonts w:ascii="Times New Roman" w:hAnsi="Times New Roman" w:cs="Times New Roman"/>
          <w:color w:val="auto"/>
        </w:rPr>
        <w:t xml:space="preserve"> подпрограммы; 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1735D">
        <w:rPr>
          <w:rFonts w:ascii="Times New Roman" w:hAnsi="Times New Roman" w:cs="Times New Roman"/>
          <w:i/>
          <w:iCs/>
          <w:color w:val="auto"/>
          <w:lang w:val="en-US"/>
        </w:rPr>
        <w:t>ni</w:t>
      </w:r>
      <w:proofErr w:type="spellEnd"/>
      <w:proofErr w:type="gramEnd"/>
      <w:r w:rsidRPr="0071735D">
        <w:rPr>
          <w:rFonts w:ascii="Times New Roman" w:hAnsi="Times New Roman" w:cs="Times New Roman"/>
          <w:color w:val="auto"/>
        </w:rPr>
        <w:t xml:space="preserve"> – число показателей (индикаторов) </w:t>
      </w:r>
      <w:proofErr w:type="spellStart"/>
      <w:r w:rsidRPr="0071735D">
        <w:rPr>
          <w:rFonts w:ascii="Times New Roman" w:hAnsi="Times New Roman" w:cs="Times New Roman"/>
          <w:color w:val="auto"/>
        </w:rPr>
        <w:t>i-й</w:t>
      </w:r>
      <w:proofErr w:type="spellEnd"/>
      <w:r w:rsidRPr="0071735D">
        <w:rPr>
          <w:rFonts w:ascii="Times New Roman" w:hAnsi="Times New Roman" w:cs="Times New Roman"/>
          <w:color w:val="auto"/>
        </w:rPr>
        <w:t xml:space="preserve"> подпрограммы; 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spacing w:val="-2"/>
        </w:rPr>
        <w:t>для индикаторов (показателей), желаемой тенденцией развития которых является увеличение значений:</w:t>
      </w:r>
    </w:p>
    <w:p w:rsidR="004E2D5B" w:rsidRPr="0071735D" w:rsidRDefault="004E2D5B" w:rsidP="0071735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14"/>
        </w:rPr>
        <w:object w:dxaOrig="600" w:dyaOrig="440">
          <v:shape id="_x0000_i1030" type="#_x0000_t75" style="width:30pt;height:21.75pt" o:ole="">
            <v:imagedata r:id="rId14" o:title=""/>
          </v:shape>
          <o:OLEObject Type="Embed" ProgID="Equation.3" ShapeID="_x0000_i1030" DrawAspect="Content" ObjectID="_1511941441" r:id="rId15"/>
        </w:object>
      </w:r>
      <w:r w:rsidRPr="0071735D">
        <w:rPr>
          <w:rFonts w:ascii="Times New Roman" w:hAnsi="Times New Roman" w:cs="Times New Roman"/>
          <w:color w:val="auto"/>
        </w:rPr>
        <w:t xml:space="preserve">– соотношение фактического и планового значения k-го показателя (индикатора) достижения целей и решения задач </w:t>
      </w:r>
      <w:proofErr w:type="spellStart"/>
      <w:r w:rsidRPr="0071735D">
        <w:rPr>
          <w:rFonts w:ascii="Times New Roman" w:hAnsi="Times New Roman" w:cs="Times New Roman"/>
          <w:color w:val="auto"/>
        </w:rPr>
        <w:t>i-й</w:t>
      </w:r>
      <w:proofErr w:type="spellEnd"/>
      <w:r w:rsidRPr="0071735D">
        <w:rPr>
          <w:rFonts w:ascii="Times New Roman" w:hAnsi="Times New Roman" w:cs="Times New Roman"/>
          <w:color w:val="auto"/>
        </w:rPr>
        <w:t xml:space="preserve"> подпрограммы; 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  <w:spacing w:val="-2"/>
        </w:rPr>
      </w:pPr>
      <w:r w:rsidRPr="0071735D">
        <w:rPr>
          <w:rFonts w:ascii="Times New Roman" w:hAnsi="Times New Roman" w:cs="Times New Roman"/>
          <w:color w:val="auto"/>
          <w:spacing w:val="-2"/>
        </w:rPr>
        <w:t>для индикаторов (показателей), желаемой тенденцией развития которых является снижение значений:</w:t>
      </w:r>
    </w:p>
    <w:p w:rsidR="004E2D5B" w:rsidRPr="0071735D" w:rsidRDefault="004E2D5B" w:rsidP="0071735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14"/>
        </w:rPr>
        <w:object w:dxaOrig="600" w:dyaOrig="440">
          <v:shape id="_x0000_i1031" type="#_x0000_t75" style="width:30pt;height:21.75pt" o:ole="">
            <v:imagedata r:id="rId14" o:title=""/>
          </v:shape>
          <o:OLEObject Type="Embed" ProgID="Equation.3" ShapeID="_x0000_i1031" DrawAspect="Content" ObjectID="_1511941442" r:id="rId16"/>
        </w:object>
      </w:r>
      <w:r w:rsidRPr="0071735D">
        <w:rPr>
          <w:rFonts w:ascii="Times New Roman" w:hAnsi="Times New Roman" w:cs="Times New Roman"/>
          <w:color w:val="auto"/>
        </w:rPr>
        <w:t xml:space="preserve">– соотношение планового и фактического значения k-го показателя (индикатора) достижения целей и решения задач </w:t>
      </w:r>
      <w:proofErr w:type="spellStart"/>
      <w:r w:rsidRPr="0071735D">
        <w:rPr>
          <w:rFonts w:ascii="Times New Roman" w:hAnsi="Times New Roman" w:cs="Times New Roman"/>
          <w:color w:val="auto"/>
        </w:rPr>
        <w:t>i-й</w:t>
      </w:r>
      <w:proofErr w:type="spellEnd"/>
      <w:r w:rsidRPr="0071735D">
        <w:rPr>
          <w:rFonts w:ascii="Times New Roman" w:hAnsi="Times New Roman" w:cs="Times New Roman"/>
          <w:color w:val="auto"/>
        </w:rPr>
        <w:t xml:space="preserve"> подпрограммы.</w:t>
      </w:r>
    </w:p>
    <w:p w:rsidR="004E2D5B" w:rsidRPr="0071735D" w:rsidRDefault="004E2D5B" w:rsidP="0071735D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</w:rPr>
        <w:t xml:space="preserve">Оценка степени соответствия запланированному уровню затрат и эффективности использования средств бюджета поселения рассчитывается по формуле: </w:t>
      </w:r>
    </w:p>
    <w:p w:rsidR="004E2D5B" w:rsidRPr="0071735D" w:rsidRDefault="004E2D5B" w:rsidP="0071735D">
      <w:pPr>
        <w:pStyle w:val="Default"/>
        <w:ind w:firstLine="708"/>
        <w:jc w:val="center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32"/>
          <w:lang w:val="en-US"/>
        </w:rPr>
        <w:object w:dxaOrig="1480" w:dyaOrig="760">
          <v:shape id="_x0000_i1032" type="#_x0000_t75" style="width:74.25pt;height:38.25pt" o:ole="">
            <v:imagedata r:id="rId17" o:title=""/>
          </v:shape>
          <o:OLEObject Type="Embed" ProgID="Equation.3" ShapeID="_x0000_i1032" DrawAspect="Content" ObjectID="_1511941443" r:id="rId18"/>
        </w:object>
      </w:r>
      <w:r w:rsidRPr="0071735D">
        <w:rPr>
          <w:rFonts w:ascii="Times New Roman" w:hAnsi="Times New Roman" w:cs="Times New Roman"/>
          <w:color w:val="auto"/>
        </w:rPr>
        <w:t xml:space="preserve"> , где: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i/>
          <w:iCs/>
          <w:color w:val="auto"/>
        </w:rPr>
        <w:t xml:space="preserve">ЭИС – </w:t>
      </w:r>
      <w:r w:rsidRPr="0071735D">
        <w:rPr>
          <w:rFonts w:ascii="Times New Roman" w:hAnsi="Times New Roman" w:cs="Times New Roman"/>
          <w:color w:val="auto"/>
        </w:rPr>
        <w:t>значение</w:t>
      </w:r>
      <w:r w:rsidRPr="0071735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71735D">
        <w:rPr>
          <w:rFonts w:ascii="Times New Roman" w:hAnsi="Times New Roman" w:cs="Times New Roman"/>
          <w:color w:val="auto"/>
        </w:rPr>
        <w:t>степени соответствия уровню затрат и эффективности использования средств бюджета поселения;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i/>
          <w:iCs/>
          <w:color w:val="auto"/>
        </w:rPr>
        <w:t>З</w:t>
      </w:r>
      <w:r w:rsidRPr="0071735D">
        <w:rPr>
          <w:rFonts w:ascii="Times New Roman" w:hAnsi="Times New Roman" w:cs="Times New Roman"/>
          <w:i/>
          <w:iCs/>
          <w:color w:val="auto"/>
          <w:vertAlign w:val="superscript"/>
        </w:rPr>
        <w:t xml:space="preserve">Б </w:t>
      </w:r>
      <w:r w:rsidRPr="0071735D">
        <w:rPr>
          <w:rFonts w:ascii="Times New Roman" w:hAnsi="Times New Roman" w:cs="Times New Roman"/>
          <w:color w:val="auto"/>
        </w:rPr>
        <w:t xml:space="preserve">– объем средств, утвержденный в бюджете поселения на реализацию программы; 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i/>
          <w:iCs/>
          <w:color w:val="auto"/>
        </w:rPr>
        <w:t>З</w:t>
      </w:r>
      <w:r w:rsidRPr="0071735D">
        <w:rPr>
          <w:rFonts w:ascii="Times New Roman" w:hAnsi="Times New Roman" w:cs="Times New Roman"/>
          <w:i/>
          <w:iCs/>
          <w:color w:val="auto"/>
          <w:vertAlign w:val="superscript"/>
        </w:rPr>
        <w:t>Ф</w:t>
      </w:r>
      <w:r w:rsidRPr="0071735D">
        <w:rPr>
          <w:rFonts w:ascii="Times New Roman" w:hAnsi="Times New Roman" w:cs="Times New Roman"/>
          <w:color w:val="auto"/>
        </w:rPr>
        <w:t xml:space="preserve"> - фактический объем средств бюджета поселения, направленный на реализацию программы. </w:t>
      </w:r>
    </w:p>
    <w:p w:rsidR="004E2D5B" w:rsidRPr="0071735D" w:rsidRDefault="004E2D5B" w:rsidP="0071735D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</w:rPr>
        <w:t xml:space="preserve">Общая эффективность муниципальной программы определяется по формуле: </w:t>
      </w:r>
    </w:p>
    <w:p w:rsidR="004E2D5B" w:rsidRPr="0071735D" w:rsidRDefault="004E2D5B" w:rsidP="0071735D">
      <w:pPr>
        <w:ind w:firstLine="709"/>
        <w:jc w:val="center"/>
      </w:pPr>
      <w:r w:rsidRPr="0071735D">
        <w:rPr>
          <w:position w:val="-24"/>
        </w:rPr>
        <w:object w:dxaOrig="4560" w:dyaOrig="1060">
          <v:shape id="_x0000_i1033" type="#_x0000_t75" style="width:228pt;height:53.25pt" o:ole="">
            <v:imagedata r:id="rId19" o:title=""/>
          </v:shape>
          <o:OLEObject Type="Embed" ProgID="Equation.3" ShapeID="_x0000_i1033" DrawAspect="Content" ObjectID="_1511941444" r:id="rId20"/>
        </w:object>
      </w:r>
      <w:r w:rsidRPr="0071735D">
        <w:t>, где: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71735D">
        <w:rPr>
          <w:rFonts w:ascii="Times New Roman" w:hAnsi="Times New Roman" w:cs="Times New Roman"/>
          <w:i/>
          <w:iCs/>
          <w:color w:val="auto"/>
        </w:rPr>
        <w:t>ПР</w:t>
      </w:r>
      <w:proofErr w:type="gramEnd"/>
      <w:r w:rsidRPr="0071735D">
        <w:rPr>
          <w:rFonts w:ascii="Times New Roman" w:hAnsi="Times New Roman" w:cs="Times New Roman"/>
          <w:color w:val="auto"/>
        </w:rPr>
        <w:t xml:space="preserve"> – общая эффективность и результативность муниципальной программы;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i/>
          <w:iCs/>
          <w:color w:val="auto"/>
        </w:rPr>
        <w:t>М</w:t>
      </w:r>
      <w:r w:rsidRPr="0071735D">
        <w:rPr>
          <w:rFonts w:ascii="Times New Roman" w:hAnsi="Times New Roman" w:cs="Times New Roman"/>
          <w:color w:val="auto"/>
        </w:rPr>
        <w:t xml:space="preserve"> – число подпрограмм муниципальной программы. </w:t>
      </w:r>
    </w:p>
    <w:p w:rsidR="004E2D5B" w:rsidRPr="0071735D" w:rsidRDefault="004E2D5B" w:rsidP="0071735D">
      <w:pPr>
        <w:numPr>
          <w:ilvl w:val="0"/>
          <w:numId w:val="4"/>
        </w:numPr>
        <w:tabs>
          <w:tab w:val="clear" w:pos="928"/>
          <w:tab w:val="left" w:pos="993"/>
        </w:tabs>
        <w:ind w:left="0" w:firstLine="709"/>
        <w:jc w:val="both"/>
      </w:pPr>
      <w:r w:rsidRPr="0071735D">
        <w:t>Степень общей эффективности реализации муниципальной программы устанавливается согласно следующим интервалам значений показателя</w:t>
      </w:r>
      <w:r w:rsidRPr="0071735D">
        <w:rPr>
          <w:i/>
          <w:iCs/>
        </w:rPr>
        <w:t xml:space="preserve"> </w:t>
      </w:r>
      <w:proofErr w:type="gramStart"/>
      <w:r w:rsidRPr="0071735D">
        <w:rPr>
          <w:i/>
          <w:iCs/>
        </w:rPr>
        <w:t>ПР</w:t>
      </w:r>
      <w:proofErr w:type="gramEnd"/>
      <w:r w:rsidRPr="0071735D">
        <w:t>:</w:t>
      </w:r>
    </w:p>
    <w:p w:rsidR="004E2D5B" w:rsidRPr="0071735D" w:rsidRDefault="004E2D5B" w:rsidP="0071735D">
      <w:pPr>
        <w:tabs>
          <w:tab w:val="left" w:pos="7785"/>
        </w:tabs>
        <w:ind w:firstLine="568"/>
        <w:jc w:val="both"/>
      </w:pPr>
    </w:p>
    <w:tbl>
      <w:tblPr>
        <w:tblW w:w="1008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0"/>
        <w:gridCol w:w="3600"/>
      </w:tblGrid>
      <w:tr w:rsidR="004E2D5B" w:rsidRPr="0071735D">
        <w:trPr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D5B" w:rsidRPr="0071735D" w:rsidRDefault="004E2D5B" w:rsidP="0071735D">
            <w:pPr>
              <w:ind w:firstLine="540"/>
              <w:jc w:val="both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D5B" w:rsidRPr="0071735D" w:rsidRDefault="004E2D5B" w:rsidP="0071735D">
            <w:pPr>
              <w:jc w:val="center"/>
            </w:pPr>
            <w:r w:rsidRPr="0071735D">
              <w:t>Значения показателя</w:t>
            </w:r>
            <w:r w:rsidRPr="0071735D">
              <w:rPr>
                <w:i/>
                <w:iCs/>
              </w:rPr>
              <w:t xml:space="preserve"> </w:t>
            </w:r>
            <w:proofErr w:type="gramStart"/>
            <w:r w:rsidRPr="0071735D">
              <w:rPr>
                <w:i/>
                <w:iCs/>
              </w:rPr>
              <w:t>ПР</w:t>
            </w:r>
            <w:proofErr w:type="gramEnd"/>
          </w:p>
        </w:tc>
      </w:tr>
      <w:tr w:rsidR="004E2D5B" w:rsidRPr="0071735D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D5B" w:rsidRPr="0071735D" w:rsidRDefault="004E2D5B" w:rsidP="0071735D">
            <w:pPr>
              <w:jc w:val="both"/>
            </w:pPr>
            <w:r w:rsidRPr="0071735D">
              <w:t xml:space="preserve">Программа эффективна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D5B" w:rsidRPr="0071735D" w:rsidRDefault="004E2D5B" w:rsidP="0071735D">
            <w:pPr>
              <w:jc w:val="center"/>
            </w:pPr>
            <w:r w:rsidRPr="0071735D">
              <w:t>1,90 и более</w:t>
            </w:r>
          </w:p>
        </w:tc>
      </w:tr>
      <w:tr w:rsidR="004E2D5B" w:rsidRPr="0071735D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D5B" w:rsidRPr="0071735D" w:rsidRDefault="004E2D5B" w:rsidP="0071735D">
            <w:pPr>
              <w:jc w:val="both"/>
            </w:pPr>
            <w:r w:rsidRPr="0071735D">
              <w:t xml:space="preserve">Программа частично эффективна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D5B" w:rsidRPr="0071735D" w:rsidRDefault="004E2D5B" w:rsidP="0071735D">
            <w:pPr>
              <w:jc w:val="center"/>
            </w:pPr>
            <w:r w:rsidRPr="0071735D">
              <w:t>от 1,90 до 1,75</w:t>
            </w:r>
          </w:p>
        </w:tc>
      </w:tr>
      <w:tr w:rsidR="004E2D5B" w:rsidRPr="0071735D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D5B" w:rsidRPr="0071735D" w:rsidRDefault="004E2D5B" w:rsidP="0071735D">
            <w:pPr>
              <w:jc w:val="both"/>
            </w:pPr>
            <w:r w:rsidRPr="0071735D">
              <w:t xml:space="preserve">Программа неэффективна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D5B" w:rsidRPr="0071735D" w:rsidRDefault="004E2D5B" w:rsidP="0071735D">
            <w:pPr>
              <w:jc w:val="center"/>
            </w:pPr>
            <w:r w:rsidRPr="0071735D">
              <w:t>менее 1,75</w:t>
            </w:r>
          </w:p>
        </w:tc>
      </w:tr>
    </w:tbl>
    <w:p w:rsidR="004E2D5B" w:rsidRPr="0071735D" w:rsidRDefault="004E2D5B" w:rsidP="0071735D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/>
    <w:sectPr w:rsidR="004E2D5B" w:rsidSect="00F3275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674"/>
    <w:multiLevelType w:val="hybridMultilevel"/>
    <w:tmpl w:val="11B0133A"/>
    <w:lvl w:ilvl="0" w:tplc="DE3AF8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82A21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5A3D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D2E22"/>
    <w:multiLevelType w:val="hybridMultilevel"/>
    <w:tmpl w:val="8466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F1"/>
    <w:rsid w:val="000355D4"/>
    <w:rsid w:val="00067D90"/>
    <w:rsid w:val="00075C3C"/>
    <w:rsid w:val="00093145"/>
    <w:rsid w:val="00096B97"/>
    <w:rsid w:val="000A147E"/>
    <w:rsid w:val="000C4E87"/>
    <w:rsid w:val="000D0420"/>
    <w:rsid w:val="001038EA"/>
    <w:rsid w:val="001756C0"/>
    <w:rsid w:val="001B19F4"/>
    <w:rsid w:val="001C5305"/>
    <w:rsid w:val="001E3716"/>
    <w:rsid w:val="002041E2"/>
    <w:rsid w:val="00212506"/>
    <w:rsid w:val="00216393"/>
    <w:rsid w:val="00231841"/>
    <w:rsid w:val="002374C6"/>
    <w:rsid w:val="002B7152"/>
    <w:rsid w:val="002C04D0"/>
    <w:rsid w:val="002E3F7F"/>
    <w:rsid w:val="00300EA8"/>
    <w:rsid w:val="0032443E"/>
    <w:rsid w:val="0037729B"/>
    <w:rsid w:val="003A75FF"/>
    <w:rsid w:val="003D32B6"/>
    <w:rsid w:val="003D5FCD"/>
    <w:rsid w:val="003F6451"/>
    <w:rsid w:val="00492B60"/>
    <w:rsid w:val="004B3D79"/>
    <w:rsid w:val="004C02D7"/>
    <w:rsid w:val="004C6CD8"/>
    <w:rsid w:val="004C7A48"/>
    <w:rsid w:val="004E2D5B"/>
    <w:rsid w:val="005105E3"/>
    <w:rsid w:val="00510E25"/>
    <w:rsid w:val="00517AD7"/>
    <w:rsid w:val="00565C35"/>
    <w:rsid w:val="00566CDC"/>
    <w:rsid w:val="00573523"/>
    <w:rsid w:val="00573C1E"/>
    <w:rsid w:val="005B36D1"/>
    <w:rsid w:val="005F48F9"/>
    <w:rsid w:val="0062338E"/>
    <w:rsid w:val="00637262"/>
    <w:rsid w:val="00644AA0"/>
    <w:rsid w:val="00645EFC"/>
    <w:rsid w:val="00656260"/>
    <w:rsid w:val="00657220"/>
    <w:rsid w:val="00674800"/>
    <w:rsid w:val="006C315D"/>
    <w:rsid w:val="006C4385"/>
    <w:rsid w:val="006D03D8"/>
    <w:rsid w:val="0071735D"/>
    <w:rsid w:val="00721060"/>
    <w:rsid w:val="007259FE"/>
    <w:rsid w:val="007476F9"/>
    <w:rsid w:val="00767A59"/>
    <w:rsid w:val="007E7830"/>
    <w:rsid w:val="00861B0D"/>
    <w:rsid w:val="00876D9D"/>
    <w:rsid w:val="008869C4"/>
    <w:rsid w:val="00894332"/>
    <w:rsid w:val="00895654"/>
    <w:rsid w:val="008A1A0D"/>
    <w:rsid w:val="008B024C"/>
    <w:rsid w:val="00915E8F"/>
    <w:rsid w:val="00964FB6"/>
    <w:rsid w:val="009E5BD0"/>
    <w:rsid w:val="009F22EF"/>
    <w:rsid w:val="009F3E77"/>
    <w:rsid w:val="009F7AC7"/>
    <w:rsid w:val="00A04D19"/>
    <w:rsid w:val="00A3051B"/>
    <w:rsid w:val="00AB6AAD"/>
    <w:rsid w:val="00AE4CF1"/>
    <w:rsid w:val="00AF7F24"/>
    <w:rsid w:val="00B33157"/>
    <w:rsid w:val="00B415D8"/>
    <w:rsid w:val="00B52B35"/>
    <w:rsid w:val="00B57025"/>
    <w:rsid w:val="00BA13C5"/>
    <w:rsid w:val="00BA52E9"/>
    <w:rsid w:val="00BB6E4A"/>
    <w:rsid w:val="00BC0763"/>
    <w:rsid w:val="00BD6B2F"/>
    <w:rsid w:val="00BE2457"/>
    <w:rsid w:val="00C00A57"/>
    <w:rsid w:val="00C02FDC"/>
    <w:rsid w:val="00C131FB"/>
    <w:rsid w:val="00C37C0D"/>
    <w:rsid w:val="00C43D3F"/>
    <w:rsid w:val="00C704BB"/>
    <w:rsid w:val="00C918EE"/>
    <w:rsid w:val="00CB4664"/>
    <w:rsid w:val="00CB4F79"/>
    <w:rsid w:val="00CC4A74"/>
    <w:rsid w:val="00CE1667"/>
    <w:rsid w:val="00CF575D"/>
    <w:rsid w:val="00D05E6B"/>
    <w:rsid w:val="00D20D7F"/>
    <w:rsid w:val="00D75700"/>
    <w:rsid w:val="00D75CBF"/>
    <w:rsid w:val="00D95C60"/>
    <w:rsid w:val="00DB6243"/>
    <w:rsid w:val="00E155E5"/>
    <w:rsid w:val="00E43428"/>
    <w:rsid w:val="00E456A0"/>
    <w:rsid w:val="00E5396C"/>
    <w:rsid w:val="00E949A7"/>
    <w:rsid w:val="00EA4DD8"/>
    <w:rsid w:val="00EC6142"/>
    <w:rsid w:val="00EE06BF"/>
    <w:rsid w:val="00EE6057"/>
    <w:rsid w:val="00F14BD1"/>
    <w:rsid w:val="00F32750"/>
    <w:rsid w:val="00F54205"/>
    <w:rsid w:val="00F70567"/>
    <w:rsid w:val="00F8577A"/>
    <w:rsid w:val="00FA032A"/>
    <w:rsid w:val="00FB4C03"/>
    <w:rsid w:val="00FB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F1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4CF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uiPriority w:val="99"/>
    <w:rsid w:val="00AE4CF1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3">
    <w:name w:val="List Paragraph"/>
    <w:basedOn w:val="a"/>
    <w:uiPriority w:val="99"/>
    <w:qFormat/>
    <w:rsid w:val="00AE4CF1"/>
    <w:pPr>
      <w:ind w:left="720"/>
    </w:pPr>
  </w:style>
  <w:style w:type="table" w:styleId="a4">
    <w:name w:val="Table Grid"/>
    <w:basedOn w:val="a1"/>
    <w:uiPriority w:val="99"/>
    <w:rsid w:val="006233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10E25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Default">
    <w:name w:val="Default"/>
    <w:uiPriority w:val="99"/>
    <w:rsid w:val="002041E2"/>
    <w:pPr>
      <w:autoSpaceDE w:val="0"/>
      <w:autoSpaceDN w:val="0"/>
      <w:adjustRightInd w:val="0"/>
      <w:jc w:val="right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12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2015-12-18T06:57:00Z</cp:lastPrinted>
  <dcterms:created xsi:type="dcterms:W3CDTF">2012-10-15T04:20:00Z</dcterms:created>
  <dcterms:modified xsi:type="dcterms:W3CDTF">2015-12-18T06:57:00Z</dcterms:modified>
</cp:coreProperties>
</file>