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23" w:rsidRPr="00FD4D33" w:rsidRDefault="00C10023" w:rsidP="0030680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СПАССКОГО СЕЛЬСКОГО ПОСЕЛЕНИЯ</w:t>
      </w:r>
    </w:p>
    <w:p w:rsidR="00C10023" w:rsidRPr="00FD4D33" w:rsidRDefault="00C10023" w:rsidP="0030680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Вологодского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D4D3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10023" w:rsidRPr="00FD4D33" w:rsidRDefault="00C10023" w:rsidP="0030680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10023" w:rsidRPr="00FD4D33" w:rsidRDefault="00C10023" w:rsidP="0030680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0023" w:rsidRPr="00FD4D33" w:rsidRDefault="00C10023" w:rsidP="0030680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10023" w:rsidRPr="00FD4D33" w:rsidRDefault="00C10023" w:rsidP="0030680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22.12.2011 </w:t>
      </w:r>
      <w:r w:rsidRPr="00FD4D33">
        <w:rPr>
          <w:rFonts w:ascii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4D33">
        <w:rPr>
          <w:rFonts w:ascii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hAnsi="Times New Roman" w:cs="Times New Roman"/>
          <w:sz w:val="28"/>
          <w:szCs w:val="28"/>
        </w:rPr>
        <w:t>336</w:t>
      </w:r>
    </w:p>
    <w:p w:rsidR="00C10023" w:rsidRPr="00FD4D33" w:rsidRDefault="00C10023" w:rsidP="003068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023" w:rsidRPr="00FD4D33" w:rsidRDefault="00C10023" w:rsidP="0030680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О порядке оповещения и информировании</w:t>
      </w:r>
    </w:p>
    <w:p w:rsidR="00C10023" w:rsidRPr="00FD4D33" w:rsidRDefault="00C10023" w:rsidP="0030680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 xml:space="preserve">населения на территории </w:t>
      </w:r>
      <w:r w:rsidRPr="00684396">
        <w:rPr>
          <w:rFonts w:ascii="Times New Roman" w:hAnsi="Times New Roman" w:cs="Times New Roman"/>
          <w:sz w:val="28"/>
          <w:szCs w:val="28"/>
        </w:rPr>
        <w:t>Спасского</w:t>
      </w:r>
      <w:r w:rsidRPr="00FD4D3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10023" w:rsidRPr="00FD4D33" w:rsidRDefault="00C10023" w:rsidP="0030680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 xml:space="preserve">поселения об угрозе возникновения или </w:t>
      </w:r>
    </w:p>
    <w:p w:rsidR="00C10023" w:rsidRPr="00FD4D33" w:rsidRDefault="00C10023" w:rsidP="0030680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возникновении чрезвычайных ситуаций</w:t>
      </w:r>
    </w:p>
    <w:p w:rsidR="00C10023" w:rsidRPr="00FD4D33" w:rsidRDefault="00C10023" w:rsidP="003068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023" w:rsidRPr="00FD4D33" w:rsidRDefault="00C10023" w:rsidP="006843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В целях совершенствования порядка оповещения и информирования населения об опасностях, возникающих при ведении военных действий или вследствие этих действий, а также о чрезвычайных ситуациях природного и техногенного характера:</w:t>
      </w:r>
    </w:p>
    <w:p w:rsidR="00C10023" w:rsidRPr="00FD4D33" w:rsidRDefault="00C10023" w:rsidP="003068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023" w:rsidRPr="00FD4D33" w:rsidRDefault="00C10023" w:rsidP="006843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 xml:space="preserve">          1. Утвердить прилагаемый Порядок своевременного оповещения и информирования населения об угрозе возникновения или о возникновении чрезвычайных ситуаций, возникающих при ведении военных действий или вследствие этих действий, совершении террористической акции или вследствие контртеррористической операции, а также от чрезвычайных ситуаций природного и техногенного характера  (далее - Порядок оповещения).</w:t>
      </w:r>
    </w:p>
    <w:p w:rsidR="00C10023" w:rsidRPr="00FD4D33" w:rsidRDefault="00C10023" w:rsidP="006843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2. Руководителям организаций, предприятий и учреждений (не зависимо от их организационно-правовой формы), далее – руководителям объектов,  обеспечить оповещение и информирование населения на подведомственной территории в соответствии с Порядком оповещения.</w:t>
      </w:r>
    </w:p>
    <w:p w:rsidR="00C10023" w:rsidRPr="00FD4D33" w:rsidRDefault="00C10023" w:rsidP="006843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4. Данное постановление вступает в силу с момента его обнародования</w:t>
      </w:r>
    </w:p>
    <w:p w:rsidR="00C10023" w:rsidRPr="00FD4D33" w:rsidRDefault="00C10023" w:rsidP="006843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C10023" w:rsidRDefault="00C10023" w:rsidP="003068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023" w:rsidRDefault="00C10023" w:rsidP="003068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023" w:rsidRDefault="00C10023" w:rsidP="003068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023" w:rsidRDefault="00C10023" w:rsidP="003068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023" w:rsidRPr="00FD4D33" w:rsidRDefault="00C10023" w:rsidP="003068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023" w:rsidRPr="00FD4D33" w:rsidRDefault="00C10023" w:rsidP="0030680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4D33">
        <w:rPr>
          <w:rFonts w:ascii="Times New Roman" w:hAnsi="Times New Roman" w:cs="Times New Roman"/>
          <w:sz w:val="28"/>
          <w:szCs w:val="28"/>
        </w:rPr>
        <w:t xml:space="preserve">Глава поселения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4D3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И.А. Тарабухина</w:t>
      </w:r>
    </w:p>
    <w:p w:rsidR="00C10023" w:rsidRPr="00FD4D33" w:rsidRDefault="00C10023" w:rsidP="003068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023" w:rsidRPr="00FD4D33" w:rsidRDefault="00C10023" w:rsidP="003068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023" w:rsidRPr="00FD4D33" w:rsidRDefault="00C10023" w:rsidP="003068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023" w:rsidRPr="00FD4D33" w:rsidRDefault="00C10023" w:rsidP="003068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023" w:rsidRPr="00FD4D33" w:rsidRDefault="00C10023" w:rsidP="003068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023" w:rsidRPr="00FD4D33" w:rsidRDefault="00C10023" w:rsidP="003068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023" w:rsidRPr="00FD4D33" w:rsidRDefault="00C10023" w:rsidP="003068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023" w:rsidRDefault="00C10023" w:rsidP="0030680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023" w:rsidRPr="00306804" w:rsidRDefault="00C10023" w:rsidP="003068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0023" w:rsidRPr="00306804" w:rsidRDefault="00C10023" w:rsidP="00306804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6804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УТВЕРЖДЕНО </w:t>
      </w:r>
    </w:p>
    <w:p w:rsidR="00C10023" w:rsidRDefault="00C10023" w:rsidP="00306804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6804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постановлением администрации </w:t>
      </w:r>
    </w:p>
    <w:p w:rsidR="00C10023" w:rsidRPr="00306804" w:rsidRDefault="00C10023" w:rsidP="00306804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4396">
        <w:rPr>
          <w:rFonts w:ascii="Times New Roman" w:hAnsi="Times New Roman" w:cs="Times New Roman"/>
          <w:b/>
          <w:bCs/>
        </w:rPr>
        <w:t>Спасского</w:t>
      </w:r>
      <w:r w:rsidRPr="0030680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C10023" w:rsidRPr="00306804" w:rsidRDefault="00C10023" w:rsidP="00306804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680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22.12.2011 </w:t>
      </w:r>
      <w:r w:rsidRPr="00306804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336</w:t>
      </w:r>
    </w:p>
    <w:p w:rsidR="00C10023" w:rsidRPr="00306804" w:rsidRDefault="00C10023" w:rsidP="0030680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10023" w:rsidRPr="00306804" w:rsidRDefault="00C10023" w:rsidP="0030680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10023" w:rsidRPr="00306804" w:rsidRDefault="00C10023" w:rsidP="0030680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10023" w:rsidRPr="00306804" w:rsidRDefault="00C10023" w:rsidP="003068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>ПОРЯДОК</w:t>
      </w:r>
    </w:p>
    <w:p w:rsidR="00C10023" w:rsidRPr="00306804" w:rsidRDefault="00C10023" w:rsidP="003068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>СВОЕВРЕМЕННОГО ОПОВЕЩЕНИЯ И ИНФОРМИРОВАНИЯ НАСЕЛЕНИЯ</w:t>
      </w:r>
    </w:p>
    <w:p w:rsidR="00C10023" w:rsidRPr="00306804" w:rsidRDefault="00C10023" w:rsidP="003068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 xml:space="preserve">ОБ УГРОЗЕ ВОЗНИКНОВЕНИЯ ИЛИ О ВОЗНИКНОВЕНИИ ЧРЕЗВЫЧАЙНЫХ СИТУАЦИЙ НА ТЕРРИТОРИИ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30680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10023" w:rsidRPr="00306804" w:rsidRDefault="00C10023" w:rsidP="0030680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Федеральными законами:     от 12 февраля 1998 г. № 28-ФЗ «О гражданской обороне»;  от 21 декабря 1994 г. № 68-ФЗ «О защите населения и территорий от чрезвычайных ситуациях ситуаций природного и техногенного характера»; от 25 июля 1998 г. № 130-ФЗ (в редакции      22 августа 2004 г.) 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>2. Настоящий порядок определяет организацию, задачи и механизм реализации мероприятий по оповещению и информированию населения об опасности возникающих при ведении военных действий или вследствие этих действий а также о чрезвычайных ситуациях природного и техногенного характера.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>Организация и задачи оповещения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>1. Оповещение является одним из важнейших мероприятий, обеспечивающих доведение до организаций и населения сигналов (распоряжений) и информации об угрозе нападения противника, воздушной опасности, радиоактивном, химическом и бактериологическом заражении, начале эвакуационных мероприятий, о чрезвычайных ситуациях, возникающих вследствие военных действий  или вследствие террористической акции, а также о возникновении чрезвычайных ситуаций природного и техногенного характера.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>2. Основной задачей оповещения является обеспечение своевременного доведения до организаций и  населения сигналов и информацию обо всех видах опасности.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>Сигналы оповещения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>1. Предупреждение руководителей объектов и населения о непосредственной угрозе нападения противника, или заражения, о принятии своевременных мер защиты проводят органы, осуществляющие управление гражданской обороной,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районов.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>2. 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 xml:space="preserve">Спасском </w:t>
      </w:r>
      <w:r w:rsidRPr="00306804">
        <w:rPr>
          <w:rFonts w:ascii="Times New Roman" w:hAnsi="Times New Roman" w:cs="Times New Roman"/>
          <w:sz w:val="24"/>
          <w:szCs w:val="24"/>
        </w:rPr>
        <w:t>сельском поселении установлены следующие сигналы оповещения гражданской обороны: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b/>
          <w:bCs/>
          <w:sz w:val="24"/>
          <w:szCs w:val="24"/>
        </w:rPr>
        <w:t>Сигнал «Воздушная тревога»</w:t>
      </w:r>
      <w:r w:rsidRPr="00306804">
        <w:rPr>
          <w:rFonts w:ascii="Times New Roman" w:hAnsi="Times New Roman" w:cs="Times New Roman"/>
          <w:sz w:val="24"/>
          <w:szCs w:val="24"/>
        </w:rPr>
        <w:t xml:space="preserve">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путем мобильной и  стационарной телефонной связи, через старост населенных пунктов и населения, через  посыльных.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b/>
          <w:bCs/>
          <w:sz w:val="24"/>
          <w:szCs w:val="24"/>
        </w:rPr>
        <w:t>Сигнал «Отбой воздушной тревоги»</w:t>
      </w:r>
      <w:r w:rsidRPr="00306804">
        <w:rPr>
          <w:rFonts w:ascii="Times New Roman" w:hAnsi="Times New Roman" w:cs="Times New Roman"/>
          <w:sz w:val="24"/>
          <w:szCs w:val="24"/>
        </w:rPr>
        <w:t xml:space="preserve"> подается, если удар не состоялся или его последствия не представляют опасности для укрываемых. До населения этот сигнал доводится путем мобильной и  стационарной телефонной связи, через старост населенных пунктов и населения, через  посыльных.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>В населенных пунктах, по которым противнику удалось нанести удары, передается информация о принимаемых мерах по ликвидации последствий нападения, режимах поведения населения и другим вопросам.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b/>
          <w:bCs/>
          <w:sz w:val="24"/>
          <w:szCs w:val="24"/>
        </w:rPr>
        <w:t>Сигнал «Радиационная опасность»</w:t>
      </w:r>
      <w:r w:rsidRPr="00306804">
        <w:rPr>
          <w:rFonts w:ascii="Times New Roman" w:hAnsi="Times New Roman" w:cs="Times New Roman"/>
          <w:sz w:val="24"/>
          <w:szCs w:val="24"/>
        </w:rPr>
        <w:t xml:space="preserve">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>До населения этот сигнал доводится путем мобильной и  стационарной телефонной связи, через старост населенных пунктов и населения, через  посыльных.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b/>
          <w:bCs/>
          <w:sz w:val="24"/>
          <w:szCs w:val="24"/>
        </w:rPr>
        <w:t>Сигнал «Химическая тревога»</w:t>
      </w:r>
      <w:r w:rsidRPr="00306804">
        <w:rPr>
          <w:rFonts w:ascii="Times New Roman" w:hAnsi="Times New Roman" w:cs="Times New Roman"/>
          <w:sz w:val="24"/>
          <w:szCs w:val="24"/>
        </w:rPr>
        <w:t xml:space="preserve">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 и оповещения. Сигнал дублируется подачей установленных звуковых, световых и других сигналов.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b/>
          <w:bCs/>
          <w:sz w:val="24"/>
          <w:szCs w:val="24"/>
        </w:rPr>
        <w:t>Сигнал «Угроза катастрофического затопления»</w:t>
      </w:r>
      <w:r w:rsidRPr="00306804">
        <w:rPr>
          <w:rFonts w:ascii="Times New Roman" w:hAnsi="Times New Roman" w:cs="Times New Roman"/>
          <w:sz w:val="24"/>
          <w:szCs w:val="24"/>
        </w:rPr>
        <w:t xml:space="preserve"> подается при угрозе или непосредственном приближении цунами. Население, проживающее в зоне возможного катастрофического затопления, оповещается путем мобильной и  стационарной телефонной связи, через старост населенных пунктов и населения, через  посыльных.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 xml:space="preserve">Оповещение населения о стихийных бедствиях, опасности поражения аварийно-химическими опасными веществами и других опасных для населения, последствиях крупных аварий и катастроф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06804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6804">
        <w:rPr>
          <w:rFonts w:ascii="Times New Roman" w:hAnsi="Times New Roman" w:cs="Times New Roman"/>
          <w:sz w:val="24"/>
          <w:szCs w:val="24"/>
        </w:rPr>
        <w:t xml:space="preserve"> До населения этот сигнал доводится путем мобильной и  стационарной телефонной связи, через старост населенных пунктов и населения, через  посыльных. 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>Порядок оповещения и информирования руководящего состава.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>1. Доведение сигналов (распоряжений) об угрозе нападения противника и начале эвакуации до руководящего состава проводится оперативными дежурными организаций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>2. 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 xml:space="preserve">3. С получением сигналов оповещения «Химическая тревога» и «Радиационная опасность» решение на передачу текстов сообщений для проживающего на территории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306804">
        <w:rPr>
          <w:rFonts w:ascii="Times New Roman" w:hAnsi="Times New Roman" w:cs="Times New Roman"/>
          <w:sz w:val="24"/>
          <w:szCs w:val="24"/>
        </w:rPr>
        <w:t xml:space="preserve"> сельского поселения населения может принять глава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06804">
        <w:rPr>
          <w:rFonts w:ascii="Times New Roman" w:hAnsi="Times New Roman" w:cs="Times New Roman"/>
          <w:sz w:val="24"/>
          <w:szCs w:val="24"/>
        </w:rPr>
        <w:t xml:space="preserve"> (по данным прогноза радиационной и химической обстановки и по данным разведки).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 xml:space="preserve">4. При обнаружении заражения территории объекта (организации) в районе действия сил гражданской обороны, руководитель объекта самостоятельно подает соответствующий сигнал оповещения и докладывает об этом главе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06804">
        <w:rPr>
          <w:rFonts w:ascii="Times New Roman" w:hAnsi="Times New Roman" w:cs="Times New Roman"/>
          <w:sz w:val="24"/>
          <w:szCs w:val="24"/>
        </w:rPr>
        <w:t>.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>Порядок оповещения и информирования населения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>Оповещение населения о воздушной опасности, радиоактивном, химического и бактериологическом заражении, об угрозе катастрофического затопления осуществляется путем мобильной связи, стационарных телефонов через старост населенных пунктов и населения, через  посыльных.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>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оповещения: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>3. При проведении контртеррористической операции информирование общественности о террористической акции осуществляется в формах и объеме, определяемых руководителем оперативного штаба по управлению контртеррористической операцией или представителем указанного штаба, ответственным за поддержание связи с общественностью.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 xml:space="preserve">Основным способом оповещения населения об опасностях, возникающих при ведении военных действий или вследствие этих действий, совершения террористической акции или вследствие контртеррористической операции, а также о возникновении чрезвычайных ситуаций природного и техногенного характера, считается передача информации с использованием мобильной и стационарной телефонной сети через старост населенных пунктов и населения </w:t>
      </w:r>
      <w:r>
        <w:rPr>
          <w:rFonts w:ascii="Times New Roman" w:hAnsi="Times New Roman" w:cs="Times New Roman"/>
          <w:sz w:val="24"/>
          <w:szCs w:val="24"/>
        </w:rPr>
        <w:t>Спасского</w:t>
      </w:r>
      <w:r w:rsidRPr="0030680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10023" w:rsidRPr="00306804" w:rsidRDefault="00C10023" w:rsidP="006843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06804">
        <w:rPr>
          <w:rFonts w:ascii="Times New Roman" w:hAnsi="Times New Roman" w:cs="Times New Roman"/>
          <w:sz w:val="24"/>
          <w:szCs w:val="24"/>
        </w:rPr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C10023" w:rsidRDefault="00C10023" w:rsidP="00306804">
      <w:pPr>
        <w:pStyle w:val="NoSpacing"/>
      </w:pPr>
    </w:p>
    <w:sectPr w:rsidR="00C10023" w:rsidSect="0022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0E86"/>
    <w:multiLevelType w:val="hybridMultilevel"/>
    <w:tmpl w:val="3498F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804"/>
    <w:rsid w:val="0000239C"/>
    <w:rsid w:val="00220350"/>
    <w:rsid w:val="00306804"/>
    <w:rsid w:val="00684396"/>
    <w:rsid w:val="00780A6F"/>
    <w:rsid w:val="00C10023"/>
    <w:rsid w:val="00ED4417"/>
    <w:rsid w:val="00FD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5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0680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1240</Words>
  <Characters>7070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User</cp:lastModifiedBy>
  <cp:revision>6</cp:revision>
  <cp:lastPrinted>2011-12-26T09:40:00Z</cp:lastPrinted>
  <dcterms:created xsi:type="dcterms:W3CDTF">2010-11-23T11:38:00Z</dcterms:created>
  <dcterms:modified xsi:type="dcterms:W3CDTF">2011-12-26T09:43:00Z</dcterms:modified>
</cp:coreProperties>
</file>